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67" w:rsidRPr="00843FC9" w:rsidRDefault="001A5267" w:rsidP="00843FC9">
      <w:pPr>
        <w:jc w:val="center"/>
        <w:rPr>
          <w:rFonts w:ascii="Times New Roman" w:hAnsi="Times New Roman" w:cs="Times New Roman"/>
          <w:b/>
          <w:i/>
          <w:sz w:val="36"/>
          <w:szCs w:val="36"/>
          <w:lang w:val="kk-KZ"/>
        </w:rPr>
      </w:pPr>
      <w:r w:rsidRPr="00843FC9">
        <w:rPr>
          <w:rFonts w:ascii="Times New Roman" w:hAnsi="Times New Roman" w:cs="Times New Roman"/>
          <w:sz w:val="36"/>
          <w:szCs w:val="36"/>
          <w:lang w:val="kk-KZ"/>
        </w:rPr>
        <w:t xml:space="preserve">             </w:t>
      </w:r>
      <w:r w:rsidRPr="00843FC9">
        <w:rPr>
          <w:rFonts w:ascii="Times New Roman" w:eastAsia="Times New Roman" w:hAnsi="Times New Roman" w:cs="Times New Roman"/>
          <w:b/>
          <w:sz w:val="36"/>
          <w:szCs w:val="36"/>
          <w:lang w:val="kk-KZ"/>
        </w:rPr>
        <w:t>«</w:t>
      </w:r>
      <w:r w:rsidR="00843FC9" w:rsidRPr="00843FC9">
        <w:rPr>
          <w:rFonts w:ascii="Times New Roman" w:hAnsi="Times New Roman" w:cs="Times New Roman"/>
          <w:b/>
          <w:sz w:val="36"/>
          <w:szCs w:val="36"/>
          <w:lang w:val="kk-KZ"/>
        </w:rPr>
        <w:t>Бала Әлиханнан көсем Әлиханға дейін</w:t>
      </w:r>
      <w:r w:rsidRPr="00843FC9">
        <w:rPr>
          <w:rFonts w:ascii="Times New Roman" w:eastAsia="Times New Roman" w:hAnsi="Times New Roman" w:cs="Times New Roman"/>
          <w:b/>
          <w:sz w:val="36"/>
          <w:szCs w:val="36"/>
          <w:lang w:val="kk-KZ"/>
        </w:rPr>
        <w:t xml:space="preserve"> »</w:t>
      </w:r>
    </w:p>
    <w:p w:rsidR="001A5267" w:rsidRDefault="001A5267" w:rsidP="001A5267">
      <w:pPr>
        <w:jc w:val="right"/>
        <w:rPr>
          <w:rFonts w:ascii="Times New Roman" w:hAnsi="Times New Roman" w:cs="Times New Roman"/>
          <w:sz w:val="28"/>
          <w:szCs w:val="28"/>
          <w:lang w:val="kk-KZ"/>
        </w:rPr>
      </w:pPr>
      <w:r w:rsidRPr="00696106">
        <w:rPr>
          <w:rFonts w:ascii="Times New Roman" w:hAnsi="Times New Roman" w:cs="Times New Roman"/>
          <w:sz w:val="28"/>
          <w:szCs w:val="28"/>
          <w:lang w:val="kk-KZ"/>
        </w:rPr>
        <w:t xml:space="preserve">                </w:t>
      </w:r>
      <w:r w:rsidR="00886E6B">
        <w:rPr>
          <w:rFonts w:ascii="Times New Roman" w:hAnsi="Times New Roman" w:cs="Times New Roman"/>
          <w:sz w:val="28"/>
          <w:szCs w:val="28"/>
          <w:lang w:val="kk-KZ"/>
        </w:rPr>
        <w:t xml:space="preserve">                  №82ЖББОМ-тің 6</w:t>
      </w:r>
      <w:r w:rsidRPr="00696106">
        <w:rPr>
          <w:rFonts w:ascii="Times New Roman" w:hAnsi="Times New Roman" w:cs="Times New Roman"/>
          <w:sz w:val="28"/>
          <w:szCs w:val="28"/>
          <w:lang w:val="kk-KZ"/>
        </w:rPr>
        <w:t xml:space="preserve"> «Ә» сынып оқушысы </w:t>
      </w:r>
    </w:p>
    <w:p w:rsidR="00886E6B" w:rsidRDefault="00886E6B" w:rsidP="001A5267">
      <w:pPr>
        <w:jc w:val="right"/>
        <w:rPr>
          <w:rFonts w:ascii="Times New Roman" w:hAnsi="Times New Roman" w:cs="Times New Roman"/>
          <w:sz w:val="28"/>
          <w:szCs w:val="28"/>
          <w:lang w:val="kk-KZ"/>
        </w:rPr>
      </w:pPr>
      <w:r>
        <w:rPr>
          <w:rFonts w:ascii="Times New Roman" w:hAnsi="Times New Roman" w:cs="Times New Roman"/>
          <w:sz w:val="28"/>
          <w:szCs w:val="28"/>
          <w:lang w:val="kk-KZ"/>
        </w:rPr>
        <w:t>Абетова Айым</w:t>
      </w:r>
    </w:p>
    <w:p w:rsidR="00886E6B" w:rsidRDefault="00886E6B" w:rsidP="00886E6B">
      <w:pPr>
        <w:jc w:val="right"/>
        <w:rPr>
          <w:rFonts w:ascii="Times New Roman" w:hAnsi="Times New Roman" w:cs="Times New Roman"/>
          <w:sz w:val="28"/>
          <w:szCs w:val="28"/>
          <w:lang w:val="kk-KZ"/>
        </w:rPr>
      </w:pPr>
      <w:r>
        <w:rPr>
          <w:rFonts w:ascii="Times New Roman" w:hAnsi="Times New Roman" w:cs="Times New Roman"/>
          <w:sz w:val="28"/>
          <w:szCs w:val="28"/>
          <w:lang w:val="kk-KZ"/>
        </w:rPr>
        <w:t>Жетекшісі: Жамангарина Эльмира Айтказиевна</w:t>
      </w:r>
    </w:p>
    <w:p w:rsidR="00886E6B" w:rsidRPr="00696106" w:rsidRDefault="00886E6B" w:rsidP="001A5267">
      <w:pPr>
        <w:jc w:val="right"/>
        <w:rPr>
          <w:rFonts w:ascii="Times New Roman" w:hAnsi="Times New Roman" w:cs="Times New Roman"/>
          <w:sz w:val="28"/>
          <w:szCs w:val="28"/>
          <w:lang w:val="kk-KZ"/>
        </w:rPr>
      </w:pPr>
    </w:p>
    <w:p w:rsidR="001A5267" w:rsidRPr="00696106" w:rsidRDefault="001A5267" w:rsidP="00A9072F">
      <w:pPr>
        <w:tabs>
          <w:tab w:val="left" w:pos="2175"/>
          <w:tab w:val="center" w:pos="4677"/>
        </w:tabs>
        <w:rPr>
          <w:rFonts w:ascii="Times New Roman" w:hAnsi="Times New Roman" w:cs="Times New Roman"/>
          <w:sz w:val="28"/>
          <w:szCs w:val="28"/>
          <w:lang w:val="kk-KZ"/>
        </w:rPr>
      </w:pPr>
      <w:r>
        <w:rPr>
          <w:rFonts w:ascii="Times New Roman" w:hAnsi="Times New Roman" w:cs="Times New Roman"/>
          <w:sz w:val="28"/>
          <w:szCs w:val="28"/>
          <w:lang w:val="kk-KZ"/>
        </w:rPr>
        <w:tab/>
      </w:r>
      <w:r w:rsidRPr="00696106">
        <w:rPr>
          <w:rFonts w:ascii="Times New Roman" w:hAnsi="Times New Roman" w:cs="Times New Roman"/>
          <w:sz w:val="28"/>
          <w:szCs w:val="28"/>
          <w:lang w:val="kk-KZ"/>
        </w:rPr>
        <w:t xml:space="preserve">         АННОТАЦИЯ</w:t>
      </w:r>
      <w:r w:rsidRPr="00696106">
        <w:rPr>
          <w:rFonts w:ascii="Times New Roman" w:hAnsi="Times New Roman" w:cs="Times New Roman"/>
          <w:sz w:val="28"/>
          <w:szCs w:val="28"/>
          <w:lang w:val="kk-KZ"/>
        </w:rPr>
        <w:br/>
        <w:t xml:space="preserve"> </w:t>
      </w:r>
      <w:r>
        <w:rPr>
          <w:rFonts w:ascii="Times New Roman" w:hAnsi="Times New Roman" w:cs="Times New Roman"/>
          <w:sz w:val="28"/>
          <w:szCs w:val="28"/>
          <w:lang w:val="kk-KZ"/>
        </w:rPr>
        <w:t xml:space="preserve">         </w:t>
      </w:r>
      <w:r w:rsidRPr="00696106">
        <w:rPr>
          <w:rFonts w:ascii="Times New Roman" w:hAnsi="Times New Roman" w:cs="Times New Roman"/>
          <w:sz w:val="28"/>
          <w:szCs w:val="28"/>
          <w:lang w:val="kk-KZ"/>
        </w:rPr>
        <w:t>Мақалада</w:t>
      </w:r>
      <w:r w:rsidRPr="001A5267">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r w:rsidRPr="001A5267">
        <w:rPr>
          <w:rFonts w:ascii="Times New Roman" w:hAnsi="Times New Roman" w:cs="Times New Roman"/>
          <w:sz w:val="28"/>
          <w:szCs w:val="28"/>
          <w:lang w:val="kk-KZ"/>
        </w:rPr>
        <w:t>Бала Әлиханнан көсем Әлиханға дейін</w:t>
      </w:r>
      <w:r w:rsidRPr="00696106">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sidRPr="00696106">
        <w:rPr>
          <w:rFonts w:ascii="Times New Roman" w:hAnsi="Times New Roman" w:cs="Times New Roman"/>
          <w:sz w:val="28"/>
          <w:szCs w:val="28"/>
          <w:lang w:val="kk-KZ"/>
        </w:rPr>
        <w:t>туралы айтылған.Мақала 3 беттен тұрады. Соңында  пайдаланылған әдебиеттер тізімі келтірілген.</w:t>
      </w:r>
    </w:p>
    <w:p w:rsidR="006252AA" w:rsidRPr="008C43A6" w:rsidRDefault="008C43A6" w:rsidP="008C43A6">
      <w:pPr>
        <w:jc w:val="center"/>
        <w:rPr>
          <w:rFonts w:ascii="Times New Roman" w:hAnsi="Times New Roman" w:cs="Times New Roman"/>
          <w:b/>
          <w:i/>
          <w:sz w:val="28"/>
          <w:szCs w:val="28"/>
          <w:lang w:val="kk-KZ"/>
        </w:rPr>
      </w:pPr>
      <w:r w:rsidRPr="001A5267">
        <w:rPr>
          <w:rFonts w:ascii="Times New Roman" w:hAnsi="Times New Roman" w:cs="Times New Roman"/>
          <w:b/>
          <w:i/>
          <w:sz w:val="28"/>
          <w:szCs w:val="28"/>
          <w:lang w:val="kk-KZ"/>
        </w:rPr>
        <w:t xml:space="preserve">Бала </w:t>
      </w:r>
      <w:r w:rsidRPr="008C43A6">
        <w:rPr>
          <w:rFonts w:ascii="Times New Roman" w:hAnsi="Times New Roman" w:cs="Times New Roman"/>
          <w:b/>
          <w:i/>
          <w:sz w:val="28"/>
          <w:szCs w:val="28"/>
          <w:lang w:val="kk-KZ"/>
        </w:rPr>
        <w:t>Әлиханнан көсем Әлиханға дейін</w:t>
      </w:r>
    </w:p>
    <w:p w:rsidR="008C43A6" w:rsidRPr="008C43A6" w:rsidRDefault="008C43A6" w:rsidP="008C43A6">
      <w:pPr>
        <w:spacing w:after="0"/>
        <w:rPr>
          <w:rFonts w:ascii="Times New Roman" w:hAnsi="Times New Roman" w:cs="Times New Roman"/>
          <w:sz w:val="28"/>
          <w:szCs w:val="28"/>
          <w:lang w:val="kk-KZ"/>
        </w:rPr>
      </w:pPr>
      <w:r w:rsidRPr="008C43A6">
        <w:rPr>
          <w:rFonts w:ascii="Times New Roman" w:hAnsi="Times New Roman" w:cs="Times New Roman"/>
          <w:sz w:val="28"/>
          <w:szCs w:val="28"/>
          <w:lang w:val="kk-KZ"/>
        </w:rPr>
        <w:t>ХХ ғасырдың бас кезінде ортағасырлық ұйқыда жатқан алаш қауымы арасынан ат төбеліндей азаматтар суырылып шығып, болашағы бұлдыр көшпелі қазаққа бағдаршам болды. Қазақ халқының өз мемлекеттігін құру жолындағы қозғалысын ұлттық интеллигенция басқарды. Ол топтың басында ұлт зиялысы, публицист әрі саясаткер, патшалық Ресей Мемлекеттік Думасының мүшесі Әлихан Нұрмұхамедұлы Бөкейханов тұрған еді. Әлихан Нұрмұхамедұлы 1866 жылы бұрынғы Семей облысы Қарқаралы уезі Тоқырауын болысының жетінші ауылында өмірге келген. Қазіргі әкімшілік-аймақтық бөлініс бойынша бұл елдімекен Қарағанды облысы, Ақтоғай ауданы, «Қаратал» совхозына қарайды. Әлиханның үлкен атасы – Бөкей, атақты көкжал Барақ сұлтанның ұлы. Бөкейдің тоғыз ұлының бірі – Батыр сұлтан. Батырдың ұлдары Мырзатай мен Рүстем. Мырзатайдан Нұрмұхамед туады. Әлиханның әкесі – Нұрмұхамед, анасы – Бегім ханым. Олар оқу-білімге ж</w:t>
      </w:r>
      <w:r>
        <w:rPr>
          <w:rFonts w:ascii="Times New Roman" w:hAnsi="Times New Roman" w:cs="Times New Roman"/>
          <w:sz w:val="28"/>
          <w:szCs w:val="28"/>
          <w:lang w:val="kk-KZ"/>
        </w:rPr>
        <w:t>ақын, парасатты адамдар болған.</w:t>
      </w:r>
    </w:p>
    <w:p w:rsidR="008C43A6" w:rsidRPr="008C43A6" w:rsidRDefault="008C43A6" w:rsidP="008C43A6">
      <w:pPr>
        <w:spacing w:after="0"/>
        <w:rPr>
          <w:rFonts w:ascii="Times New Roman" w:hAnsi="Times New Roman" w:cs="Times New Roman"/>
          <w:sz w:val="28"/>
          <w:szCs w:val="28"/>
          <w:lang w:val="kk-KZ"/>
        </w:rPr>
      </w:pPr>
      <w:r w:rsidRPr="008C43A6">
        <w:rPr>
          <w:rFonts w:ascii="Times New Roman" w:hAnsi="Times New Roman" w:cs="Times New Roman"/>
          <w:sz w:val="28"/>
          <w:szCs w:val="28"/>
          <w:lang w:val="kk-KZ"/>
        </w:rPr>
        <w:t xml:space="preserve">Әлиханның тілі алты жасқа келгенде әрең шыққан. Ол бала кезінен ел көшкенде түйеге мінгенді, әкесімен бірге аңға шыққанды ұнатыпты. Ауылдағы татар молда Зәриевтен тіл сындырып, тоғыз жасында орыс тілін үйрену үшін Қали Бекметовтың үйіне барған жерінен оған көңілі толмай өз бетімен мектеп-интернатқа оқуға түседі. Интернатта оқып жүргенде оның келешек тағдырына игі әсер еткен күтпеген оқиға болыпты. Мектепке ойда жоқта генерал-губернатор Колпаковский соғады. Ол балаларды сынамақ оймен: «Омбы мен Қарқаралының арасы 760 шақырым. Осы екі араны өткенше арбаның доңғалағы неше рет айналады» деген есеп береді. Сонда Әлихан есепті бәрінен бұрын шығарған екен. Сөйтіп Колпаковскийдің ұсынуымен Әлихан Омбының техникалық училищесіне оқуға түседі. Кейін </w:t>
      </w:r>
      <w:r w:rsidRPr="008C43A6">
        <w:rPr>
          <w:rFonts w:ascii="Times New Roman" w:hAnsi="Times New Roman" w:cs="Times New Roman"/>
          <w:sz w:val="28"/>
          <w:szCs w:val="28"/>
          <w:lang w:val="kk-KZ"/>
        </w:rPr>
        <w:lastRenderedPageBreak/>
        <w:t>оқуын тамамдаған шәкіртке училище директоры Н.Е.Добрахотов Қарқаралы уезінің бастығын «үздік оқуы мен үлгілі тәртібі үшін» 200 сом стипендия тағайындауға көндіріп, профессор И.Н. Бородинге арнайы хат жазып, Санкт-Петербург қаласындағы Императорлық Орман шаруашылығы институты</w:t>
      </w:r>
      <w:r>
        <w:rPr>
          <w:rFonts w:ascii="Times New Roman" w:hAnsi="Times New Roman" w:cs="Times New Roman"/>
          <w:sz w:val="28"/>
          <w:szCs w:val="28"/>
          <w:lang w:val="kk-KZ"/>
        </w:rPr>
        <w:t>на жолдама береді.</w:t>
      </w:r>
    </w:p>
    <w:p w:rsidR="008C43A6" w:rsidRPr="008C43A6" w:rsidRDefault="008C43A6" w:rsidP="008C43A6">
      <w:pPr>
        <w:spacing w:after="0"/>
        <w:rPr>
          <w:rFonts w:ascii="Times New Roman" w:hAnsi="Times New Roman" w:cs="Times New Roman"/>
          <w:sz w:val="28"/>
          <w:szCs w:val="28"/>
          <w:lang w:val="kk-KZ"/>
        </w:rPr>
      </w:pPr>
      <w:r w:rsidRPr="008C43A6">
        <w:rPr>
          <w:rFonts w:ascii="Times New Roman" w:hAnsi="Times New Roman" w:cs="Times New Roman"/>
          <w:sz w:val="28"/>
          <w:szCs w:val="28"/>
          <w:lang w:val="kk-KZ"/>
        </w:rPr>
        <w:t>Әлихан Бөкейхановтың қайраткер ретінде қалыптасуының екі рухани негіздерін бөліп айту артық емес. Біріншіден, Әлихан еркіндік пен теңдікті жоғары бағалаған ортада өсті. Оның қоғамдық көзқарасының қалыптасуына халықтың бай ауыз әдебиетінің, ұлы Абайдың және басқа ақын-жыраулардың ықпалы тигендігі сөзсіз. Оның 1907 жылы тұңғыш рет орыс оқырмандарын Абайдың шығармашылығымен таныстыруды көздеген материал жариялап, ал 1909 жылы ұлы ойшылдың шығармаларының Петерборда жарық көруіне мұрындық болып, өмірінің соңына дейін «Қобыланды», «Ерсайын», «Қозы Көрпеш – Баян сұлу» және басқа көптеген ауыз әдебиеті үлгілерін жинап, зерттеп және насихаттап өтуін, әрине, кездейсоқ жағдай деп айту қиын. ХІХ ғасырдың соңында Ресей империясында саясаттан тыс қалған түпкірді табу қиын болар еді. Оның шын мәніндегі үлкен саясаттың не екендігін түсінген кезі, әрине, Санкт-Петербургте Орман шаруашылық институтында оқып жүрген жылдарына тұс келеді. Мұнда ол студенттік қызу айтыстарға қатысып, ХХ ғасырдың босағасынан аттағалы тұрған Ресейдің қандай жолмен дамуы тиімді болатындығы туралы қайшылықты пікірлер қақтығысына куә болды, өз ойын да шыңдай түсті. Ә.Бөкейханов институтты бітірген бетте ішкі Ресейден қоныс аударушылар жағдайын зерттеу үшін ұйымдастырылған Половцев экспедициясына қатысу үшін 1895 жылдың жазында Омбыға келіп, экспедиция жұмысына рұқсат берілмеген соң сонда қалып қояды. Омбыдағы Орман шаруашылығы училищесіне математика пәнінен оқытушы болып орналасқан ол тура осы мезгілде социалистік бағыттағы «Степной край» газетінің қызметіне белсенді түрде араласа бастайды. Осында жү</w:t>
      </w:r>
      <w:r>
        <w:rPr>
          <w:rFonts w:ascii="Times New Roman" w:hAnsi="Times New Roman" w:cs="Times New Roman"/>
          <w:sz w:val="28"/>
          <w:szCs w:val="28"/>
          <w:lang w:val="kk-KZ"/>
        </w:rPr>
        <w:t>ріп Ольга Яковлевнаға үйленеді.</w:t>
      </w:r>
    </w:p>
    <w:p w:rsidR="008C43A6" w:rsidRDefault="008C43A6" w:rsidP="008C43A6">
      <w:pPr>
        <w:spacing w:after="0"/>
        <w:rPr>
          <w:rFonts w:ascii="Times New Roman" w:hAnsi="Times New Roman" w:cs="Times New Roman"/>
          <w:sz w:val="28"/>
          <w:szCs w:val="28"/>
          <w:lang w:val="kk-KZ"/>
        </w:rPr>
      </w:pPr>
      <w:r w:rsidRPr="008C43A6">
        <w:rPr>
          <w:rFonts w:ascii="Times New Roman" w:hAnsi="Times New Roman" w:cs="Times New Roman"/>
          <w:sz w:val="28"/>
          <w:szCs w:val="28"/>
          <w:lang w:val="kk-KZ"/>
        </w:rPr>
        <w:t>Кейіннен дала облыстарын зерттейтін Щербинаның ғылыми-зерттеу экспедициясына қатысты. Осы экспедиция жұмысында ол туған елінің экономикасын, шаруашылық құрылымын, ауыл шаруашылық санағын жүргізді, халықтың тұрмысымен танысты, мәдениетін, салт</w:t>
      </w:r>
      <w:r>
        <w:rPr>
          <w:rFonts w:ascii="Times New Roman" w:hAnsi="Times New Roman" w:cs="Times New Roman"/>
          <w:sz w:val="28"/>
          <w:szCs w:val="28"/>
          <w:lang w:val="kk-KZ"/>
        </w:rPr>
        <w:t>ын, тарихын жан-жақты зерттеді.</w:t>
      </w:r>
    </w:p>
    <w:p w:rsidR="008C43A6" w:rsidRDefault="008C43A6" w:rsidP="008C43A6">
      <w:pPr>
        <w:spacing w:after="0"/>
        <w:rPr>
          <w:rFonts w:ascii="Times New Roman" w:hAnsi="Times New Roman" w:cs="Times New Roman"/>
          <w:sz w:val="28"/>
          <w:szCs w:val="28"/>
          <w:lang w:val="kk-KZ"/>
        </w:rPr>
      </w:pPr>
      <w:r w:rsidRPr="008C43A6">
        <w:rPr>
          <w:rFonts w:ascii="Times New Roman" w:hAnsi="Times New Roman" w:cs="Times New Roman"/>
          <w:sz w:val="28"/>
          <w:szCs w:val="28"/>
          <w:lang w:val="kk-KZ"/>
        </w:rPr>
        <w:t xml:space="preserve">Қалай болғанда да, Ә.Бөкейхановтың көзқарасының Щербина экспедициясына қатысқаннан кейінгі кезеңде үлкен өзгерістерге ұшырағандығы анық. Дегенмен, Бөкейханов сияқты қазақ оқығандарының саяси көзқарасының мүлдем жаңа сапаға көтерілуіне тұңғыш орыс </w:t>
      </w:r>
      <w:r w:rsidRPr="008C43A6">
        <w:rPr>
          <w:rFonts w:ascii="Times New Roman" w:hAnsi="Times New Roman" w:cs="Times New Roman"/>
          <w:sz w:val="28"/>
          <w:szCs w:val="28"/>
          <w:lang w:val="kk-KZ"/>
        </w:rPr>
        <w:lastRenderedPageBreak/>
        <w:t>революциясы ерекше ықпал етті. Қазақ зиялылары елде жаңа сипат, жаңа өрлеу ала бастаған ұлттық қозғалысқа саналылық, ұйымдасқан сипат беру жолдарын қарастырды. Осы бағытта газет шығару, күреске шақыратын кітаптар бастырып тарату, көкейкесті қоғамдық-саяси талаптар қойған петициялар ұйымдастыру сияқты бұрын қазақ тарихында болмаған саяси күрес құралдарын игере бастады. Сан жағынан аз, әлеуметтік-саяси күресте жинаған тәжірибесі мардымсыз ұлттық интеллигенция үшін бұл жеңіл-желпі емес істерді көтеріп алып кету оңайға түспегендігі анық. Осы тарихи кезеңде ол атқарған жұмыстар арасынан мыналарды бөліп айтуға болар еді. Олар: белгілі Қарқаралы петициясын ұйымдастыру және өлкеде Ресейлік конституциялық демократиялық партияның жергілікті филиалын құру жолында жасалған әрекет. 1905 жылы маусым айында Қоянды жәрмеңкесінде жазылған Қарқаралы петициясында қазақ қоғамының негізгі ұлттық мүддесі есебінде мынадай талаптар қойылды: діни сенімдерді атқаруда, оқу-ағарту жүйесін ұйымдастыруда жергілікті халықтың еркіне қайшы келетін шектеулерді жою, ауылдарда сабақ орыс тілімен бірге қазақ тілінде де жүргізілетін мектептер ашу; қазақ халқының мұң-мұқтажын талқылауға қажет құрал – цензурасыз газет шығаруға және баспахана ашуға рұқсат беру; жаппай қоныстану қарқынының күшейіп, құнарлы жерлердің қоныстанушыларға өтуіне байланысты қазақтар орналасқан жерлерді олардың заңды меншігі екендігін мойындау; мемлекеттік аппаратта, сот орындарында іс қағаздарын қазақ тілінде де жүргізу, олардың жұмысында қос тілділікті жолға қою т.с.с.</w:t>
      </w:r>
    </w:p>
    <w:p w:rsidR="005F356C" w:rsidRDefault="005F356C" w:rsidP="008C43A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1905 жылы Мәскеуде  өткен Земство және қала қайраткерлерінің съезіне қазақ халқының өкілі ретінде қатысып, сөз тигенде былай деген еді: « Мен Оралдан Алтайға дейін, Сібір темір жолы  жүйесімен Омбыға дейінгі ірі аумақты алып жатқан төрт миллион халықтың өкілімін... бізде... қазақ тілді мектептер қуғын-сүргінге  ұшырауда,  цензура бізді де жаныштауда. Шаруалардың бастықтары іс қарағанда қазақ тілін қолдануға жол бермейді. Қырғыздардың </w:t>
      </w:r>
      <w:r w:rsidR="000E04FE">
        <w:rPr>
          <w:rFonts w:ascii="Times New Roman" w:hAnsi="Times New Roman" w:cs="Times New Roman"/>
          <w:sz w:val="28"/>
          <w:szCs w:val="28"/>
          <w:lang w:val="kk-KZ"/>
        </w:rPr>
        <w:t xml:space="preserve">таяу уақыттағы ең зәру мәселесі ана тілін пайдаланудағы еркіндік, ол әсіресе алдымыздағы сайлау үстінде қажет, сондықтан мен съезден жергілікті тілдердің құқығына байланысты барлық шектеулерді қолма-қол алып тастауды ұсынған жолдастардың ұсынысына қосыламын...». Әлихан осы жылғы толқуларға қатысқаны үшін, оқиғаның мән-жайына түсініктеме беріп, Ішкі істерге жедел хат жолдағаны үшін 1906 жылы 9 қаңтарда тұтқынға алынады. Ол абақтыға Мемлекеттік Думаға мүшелікке өту кезінде тұтқындалды. 1905 жылдан бастап оынң шын мәнінде ел мүддесі үшін абақтылар мен түрмелерге қамалып, </w:t>
      </w:r>
      <w:r w:rsidR="00902D24">
        <w:rPr>
          <w:rFonts w:ascii="Times New Roman" w:hAnsi="Times New Roman" w:cs="Times New Roman"/>
          <w:sz w:val="28"/>
          <w:szCs w:val="28"/>
          <w:lang w:val="kk-KZ"/>
        </w:rPr>
        <w:t xml:space="preserve">айдаулардың ауыр күндерін бастан кешірген саясаткерлік қызметі басталды. Осы кездері Ә.Бөкейханов І </w:t>
      </w:r>
      <w:r w:rsidR="00902D24">
        <w:rPr>
          <w:rFonts w:ascii="Times New Roman" w:hAnsi="Times New Roman" w:cs="Times New Roman"/>
          <w:sz w:val="28"/>
          <w:szCs w:val="28"/>
          <w:lang w:val="kk-KZ"/>
        </w:rPr>
        <w:lastRenderedPageBreak/>
        <w:t>Мемлекеттік Думаға семей облысы қазақтары атынан депутат болып сайланды. Осы оқиғаға оарй, «Семипалатинский листок» газеті: «Редакция қазақ халқын нәтижелі сайлау қорытындысымен құттықтайды. Ә.Бөкейханов  Мемлекеттік Думада ұлт мүддесін қорғай алатын, қазақтың жоғын жоқтап, тілегін жеткізетін бірден-бір адам екеніне халқы сенсе керек», -деп жазды.</w:t>
      </w:r>
    </w:p>
    <w:p w:rsidR="00902D24" w:rsidRDefault="00902D24" w:rsidP="008C43A6">
      <w:pPr>
        <w:spacing w:after="0"/>
        <w:rPr>
          <w:rFonts w:ascii="Times New Roman" w:hAnsi="Times New Roman" w:cs="Times New Roman"/>
          <w:sz w:val="28"/>
          <w:szCs w:val="28"/>
          <w:lang w:val="kk-KZ"/>
        </w:rPr>
      </w:pPr>
      <w:r>
        <w:rPr>
          <w:rFonts w:ascii="Times New Roman" w:hAnsi="Times New Roman" w:cs="Times New Roman"/>
          <w:sz w:val="28"/>
          <w:szCs w:val="28"/>
          <w:lang w:val="kk-KZ"/>
        </w:rPr>
        <w:t>Әлихан Нұрмұхамедұлы  1922 жылдан бастап Мәскеуде, ОГПУ орындарының бақылауында тұруға мәжбүр болды. Үкімет орындарының, жеке адамдардың оның Қазақстанда тұрып, қызмет істеуіне рұқсат сұрап құдіретті орталыққа жасаған өтініштерінен ештене шықпады.</w:t>
      </w:r>
      <w:r w:rsidR="00ED0782">
        <w:rPr>
          <w:rFonts w:ascii="Times New Roman" w:hAnsi="Times New Roman" w:cs="Times New Roman"/>
          <w:sz w:val="28"/>
          <w:szCs w:val="28"/>
          <w:lang w:val="kk-KZ"/>
        </w:rPr>
        <w:t xml:space="preserve"> Ұлт-азаттық қозғалыстың басшысына Мәскеуден ұзап шығуға тыйым салынды. </w:t>
      </w:r>
    </w:p>
    <w:p w:rsidR="00ED0782" w:rsidRDefault="00ED0782" w:rsidP="008C43A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1937 жылы 27 қыркүйекте КСРО Жоғарғы соты әскери коллегиясының негізсіз үкімі бойынша ату жазасына кесілген Әлихан Бөкейханов 1989 жылы 14 мамырда КСРО Жоғарғы Сотының қаулысы бойынша әрекетінде қылмыс жоқ болғандықтан ақталды. </w:t>
      </w:r>
    </w:p>
    <w:p w:rsidR="00ED0782" w:rsidRDefault="00ED0782" w:rsidP="008C43A6">
      <w:pPr>
        <w:spacing w:after="0"/>
        <w:rPr>
          <w:rFonts w:ascii="Times New Roman" w:hAnsi="Times New Roman" w:cs="Times New Roman"/>
          <w:sz w:val="28"/>
          <w:szCs w:val="28"/>
          <w:lang w:val="kk-KZ"/>
        </w:rPr>
      </w:pPr>
      <w:r>
        <w:rPr>
          <w:rFonts w:ascii="Times New Roman" w:hAnsi="Times New Roman" w:cs="Times New Roman"/>
          <w:sz w:val="28"/>
          <w:szCs w:val="28"/>
          <w:lang w:val="kk-KZ"/>
        </w:rPr>
        <w:t>Ұлттық мемлекет құру жолында жазықсыз құрбан болған Алаш көсемі Әлихан Бөкейхановтың атқарған ісі, кейінгі ұрпаққа қалдырған аманат-мұрасы  тәуелсіз Қазақ еліне қайта оралды!</w:t>
      </w:r>
      <w:bookmarkStart w:id="0" w:name="_GoBack"/>
      <w:bookmarkEnd w:id="0"/>
    </w:p>
    <w:p w:rsidR="001A5267" w:rsidRDefault="001A5267" w:rsidP="008C43A6">
      <w:pPr>
        <w:spacing w:after="0"/>
        <w:rPr>
          <w:rFonts w:ascii="Times New Roman" w:hAnsi="Times New Roman" w:cs="Times New Roman"/>
          <w:sz w:val="28"/>
          <w:szCs w:val="28"/>
          <w:lang w:val="kk-KZ"/>
        </w:rPr>
      </w:pPr>
    </w:p>
    <w:p w:rsidR="001E3FED" w:rsidRPr="001E3FED" w:rsidRDefault="001E3FED" w:rsidP="001E3FED">
      <w:pPr>
        <w:pStyle w:val="a3"/>
        <w:rPr>
          <w:b/>
          <w:sz w:val="28"/>
          <w:szCs w:val="28"/>
          <w:lang w:val="kk-KZ"/>
        </w:rPr>
      </w:pPr>
      <w:r w:rsidRPr="001E3FED">
        <w:rPr>
          <w:b/>
          <w:sz w:val="28"/>
          <w:szCs w:val="28"/>
          <w:lang w:val="kk-KZ"/>
        </w:rPr>
        <w:t>Пайдалынылған әдебиеттер тізімі:</w:t>
      </w:r>
    </w:p>
    <w:p w:rsidR="001E3FED" w:rsidRPr="001E3FED" w:rsidRDefault="001E3FED" w:rsidP="001E3FED">
      <w:pPr>
        <w:pStyle w:val="a3"/>
        <w:rPr>
          <w:sz w:val="28"/>
          <w:szCs w:val="28"/>
          <w:lang w:val="kk-KZ"/>
        </w:rPr>
      </w:pPr>
      <w:r w:rsidRPr="001E3FED">
        <w:rPr>
          <w:sz w:val="28"/>
          <w:szCs w:val="28"/>
          <w:lang w:val="kk-KZ"/>
        </w:rPr>
        <w:t>1. Бөкейхан Ә. Таңдамалы (даярлаған С.Аққұлыұлы). Алматы, 1995.</w:t>
      </w:r>
    </w:p>
    <w:p w:rsidR="001E3FED" w:rsidRPr="001E3FED" w:rsidRDefault="001E3FED" w:rsidP="001E3FED">
      <w:pPr>
        <w:pStyle w:val="a3"/>
        <w:rPr>
          <w:sz w:val="28"/>
          <w:szCs w:val="28"/>
          <w:lang w:val="kk-KZ"/>
        </w:rPr>
      </w:pPr>
      <w:r w:rsidRPr="001E3FED">
        <w:rPr>
          <w:sz w:val="28"/>
          <w:szCs w:val="28"/>
          <w:lang w:val="kk-KZ"/>
        </w:rPr>
        <w:t>2. Бөкейхан Ә. Шығармалар (даярлаған М.Қойгелдиев). Алматы, 1994.</w:t>
      </w:r>
    </w:p>
    <w:p w:rsidR="001E3FED" w:rsidRDefault="001E3FED" w:rsidP="001E3FED">
      <w:pPr>
        <w:pStyle w:val="a3"/>
        <w:rPr>
          <w:sz w:val="28"/>
          <w:szCs w:val="28"/>
          <w:lang w:val="kk-KZ"/>
        </w:rPr>
      </w:pPr>
      <w:r w:rsidRPr="001E3FED">
        <w:rPr>
          <w:sz w:val="28"/>
          <w:szCs w:val="28"/>
          <w:lang w:val="kk-KZ"/>
        </w:rPr>
        <w:t>3. Қамзабекұлы Д. Дәуірдің кесек куәсі // Ана тілі, 1991, 5 желтоқсан</w:t>
      </w:r>
    </w:p>
    <w:p w:rsidR="001E3FED" w:rsidRPr="001E3FED" w:rsidRDefault="001E3FED" w:rsidP="001E3FED">
      <w:pPr>
        <w:pStyle w:val="a3"/>
        <w:rPr>
          <w:sz w:val="28"/>
          <w:szCs w:val="28"/>
          <w:lang w:val="kk-KZ"/>
        </w:rPr>
      </w:pPr>
      <w:r>
        <w:rPr>
          <w:sz w:val="28"/>
          <w:szCs w:val="28"/>
          <w:lang w:val="kk-KZ"/>
        </w:rPr>
        <w:t xml:space="preserve">4. </w:t>
      </w:r>
      <w:r w:rsidRPr="001E3FED">
        <w:rPr>
          <w:sz w:val="28"/>
          <w:szCs w:val="28"/>
          <w:lang w:val="kk-KZ"/>
        </w:rPr>
        <w:t xml:space="preserve">«Алаш» қозғалысы. Алматы, 2008. </w:t>
      </w:r>
    </w:p>
    <w:p w:rsidR="001E3FED" w:rsidRPr="001E3FED" w:rsidRDefault="001E3FED" w:rsidP="001E3FED">
      <w:pPr>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5. </w:t>
      </w:r>
      <w:r w:rsidRPr="001E3FED">
        <w:rPr>
          <w:rFonts w:ascii="Times New Roman" w:eastAsia="Times New Roman" w:hAnsi="Times New Roman" w:cs="Times New Roman"/>
          <w:sz w:val="28"/>
          <w:szCs w:val="28"/>
          <w:lang w:val="kk-KZ" w:eastAsia="ru-RU"/>
        </w:rPr>
        <w:t xml:space="preserve">Мектеп жасындағы оқушылар мен көпшілікке арналған. Құрастырушы: Тоғысбаев Б. Сужикова А. – Алматы. “Алматы кітап баспасы”, </w:t>
      </w:r>
      <w:r>
        <w:rPr>
          <w:rFonts w:ascii="Times New Roman" w:eastAsia="Times New Roman" w:hAnsi="Times New Roman" w:cs="Times New Roman"/>
          <w:sz w:val="28"/>
          <w:szCs w:val="28"/>
          <w:lang w:val="kk-KZ" w:eastAsia="ru-RU"/>
        </w:rPr>
        <w:t xml:space="preserve">2009               </w:t>
      </w:r>
      <w:r>
        <w:rPr>
          <w:sz w:val="28"/>
          <w:szCs w:val="28"/>
          <w:lang w:val="kk-KZ"/>
        </w:rPr>
        <w:t>6.</w:t>
      </w:r>
      <w:r w:rsidRPr="001E3FED">
        <w:rPr>
          <w:rFonts w:ascii="Times New Roman" w:hAnsi="Times New Roman" w:cs="Times New Roman"/>
          <w:sz w:val="28"/>
          <w:szCs w:val="28"/>
          <w:lang w:val="kk-KZ"/>
        </w:rPr>
        <w:t xml:space="preserve"> Қазақстанның қазіргі заман тарихы: Жалпы білім беретін мектептің 9-сыныбы</w:t>
      </w:r>
      <w:r>
        <w:rPr>
          <w:rFonts w:ascii="Times New Roman" w:hAnsi="Times New Roman" w:cs="Times New Roman"/>
          <w:sz w:val="28"/>
          <w:szCs w:val="28"/>
          <w:lang w:val="kk-KZ"/>
        </w:rPr>
        <w:t xml:space="preserve">на арналған окулық. </w:t>
      </w:r>
    </w:p>
    <w:p w:rsidR="001E3FED" w:rsidRDefault="001E3FED" w:rsidP="001E3FED">
      <w:pPr>
        <w:spacing w:after="0" w:line="360" w:lineRule="auto"/>
        <w:rPr>
          <w:rFonts w:ascii="Times New Roman" w:hAnsi="Times New Roman" w:cs="Times New Roman"/>
          <w:sz w:val="28"/>
          <w:szCs w:val="28"/>
          <w:lang w:val="kk-KZ"/>
        </w:rPr>
      </w:pPr>
    </w:p>
    <w:p w:rsidR="001A5267" w:rsidRDefault="001A5267" w:rsidP="008C43A6">
      <w:pPr>
        <w:spacing w:after="0"/>
        <w:rPr>
          <w:rFonts w:ascii="Times New Roman" w:hAnsi="Times New Roman" w:cs="Times New Roman"/>
          <w:sz w:val="28"/>
          <w:szCs w:val="28"/>
          <w:lang w:val="kk-KZ"/>
        </w:rPr>
      </w:pPr>
    </w:p>
    <w:p w:rsidR="001A5267" w:rsidRDefault="001A5267" w:rsidP="008C43A6">
      <w:pPr>
        <w:spacing w:after="0"/>
        <w:rPr>
          <w:rFonts w:ascii="Times New Roman" w:hAnsi="Times New Roman" w:cs="Times New Roman"/>
          <w:sz w:val="28"/>
          <w:szCs w:val="28"/>
          <w:lang w:val="kk-KZ"/>
        </w:rPr>
      </w:pPr>
    </w:p>
    <w:p w:rsidR="001A5267" w:rsidRPr="008C43A6" w:rsidRDefault="001A5267" w:rsidP="008C43A6">
      <w:pPr>
        <w:spacing w:after="0"/>
        <w:rPr>
          <w:rFonts w:ascii="Times New Roman" w:hAnsi="Times New Roman" w:cs="Times New Roman"/>
          <w:sz w:val="28"/>
          <w:szCs w:val="28"/>
          <w:lang w:val="kk-KZ"/>
        </w:rPr>
      </w:pPr>
    </w:p>
    <w:sectPr w:rsidR="001A5267" w:rsidRPr="008C43A6" w:rsidSect="002E18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40D8"/>
    <w:rsid w:val="000E04FE"/>
    <w:rsid w:val="001A5267"/>
    <w:rsid w:val="001E3FED"/>
    <w:rsid w:val="002040D8"/>
    <w:rsid w:val="002E18BB"/>
    <w:rsid w:val="004A1F94"/>
    <w:rsid w:val="00584010"/>
    <w:rsid w:val="005F356C"/>
    <w:rsid w:val="006252AA"/>
    <w:rsid w:val="006E5C82"/>
    <w:rsid w:val="0071300A"/>
    <w:rsid w:val="00831E88"/>
    <w:rsid w:val="00843FC9"/>
    <w:rsid w:val="00886E6B"/>
    <w:rsid w:val="008C43A6"/>
    <w:rsid w:val="00902D24"/>
    <w:rsid w:val="00A9072F"/>
    <w:rsid w:val="00CD0759"/>
    <w:rsid w:val="00ED0782"/>
    <w:rsid w:val="00F82F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3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text">
    <w:name w:val="reference-text"/>
    <w:basedOn w:val="a0"/>
    <w:rsid w:val="001E3FED"/>
  </w:style>
  <w:style w:type="character" w:styleId="a4">
    <w:name w:val="Hyperlink"/>
    <w:basedOn w:val="a0"/>
    <w:uiPriority w:val="99"/>
    <w:semiHidden/>
    <w:unhideWhenUsed/>
    <w:rsid w:val="001E3F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642715">
      <w:bodyDiv w:val="1"/>
      <w:marLeft w:val="0"/>
      <w:marRight w:val="0"/>
      <w:marTop w:val="0"/>
      <w:marBottom w:val="0"/>
      <w:divBdr>
        <w:top w:val="none" w:sz="0" w:space="0" w:color="auto"/>
        <w:left w:val="none" w:sz="0" w:space="0" w:color="auto"/>
        <w:bottom w:val="none" w:sz="0" w:space="0" w:color="auto"/>
        <w:right w:val="none" w:sz="0" w:space="0" w:color="auto"/>
      </w:divBdr>
    </w:div>
    <w:div w:id="17049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Гость</cp:lastModifiedBy>
  <cp:revision>12</cp:revision>
  <dcterms:created xsi:type="dcterms:W3CDTF">2015-01-29T17:51:00Z</dcterms:created>
  <dcterms:modified xsi:type="dcterms:W3CDTF">2016-02-06T03:27:00Z</dcterms:modified>
</cp:coreProperties>
</file>