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DC5" w:rsidRPr="00714DC5" w:rsidRDefault="00714DC5" w:rsidP="00636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DC5">
        <w:rPr>
          <w:rFonts w:ascii="Times New Roman" w:hAnsi="Times New Roman" w:cs="Times New Roman"/>
          <w:b/>
          <w:sz w:val="24"/>
          <w:szCs w:val="24"/>
        </w:rPr>
        <w:t xml:space="preserve">ПАМЯТКА </w:t>
      </w:r>
    </w:p>
    <w:p w:rsidR="00714DC5" w:rsidRPr="00714DC5" w:rsidRDefault="00714DC5" w:rsidP="00636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DC5">
        <w:rPr>
          <w:rFonts w:ascii="Times New Roman" w:hAnsi="Times New Roman" w:cs="Times New Roman"/>
          <w:b/>
          <w:sz w:val="24"/>
          <w:szCs w:val="24"/>
        </w:rPr>
        <w:t xml:space="preserve">ДЛЯ ВЫПОЛНЕНИЯ РЕШЕНИЙ СОВЕЩАНИЯ ПО РАБОТЕ </w:t>
      </w:r>
    </w:p>
    <w:p w:rsidR="00636682" w:rsidRPr="00714DC5" w:rsidRDefault="00714DC5" w:rsidP="00636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DC5">
        <w:rPr>
          <w:rFonts w:ascii="Times New Roman" w:hAnsi="Times New Roman" w:cs="Times New Roman"/>
          <w:b/>
          <w:sz w:val="24"/>
          <w:szCs w:val="24"/>
        </w:rPr>
        <w:t>ВЕДУЩИХ И МАГНИТНЫХ ШКОЛ</w:t>
      </w:r>
    </w:p>
    <w:p w:rsidR="00714DC5" w:rsidRPr="00714DC5" w:rsidRDefault="00714DC5" w:rsidP="00636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DC5" w:rsidRPr="00714DC5" w:rsidRDefault="00714DC5" w:rsidP="00714DC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14DC5">
        <w:rPr>
          <w:rFonts w:ascii="Times New Roman" w:hAnsi="Times New Roman"/>
          <w:sz w:val="24"/>
          <w:szCs w:val="24"/>
        </w:rPr>
        <w:t xml:space="preserve">При планировании и постановки цели урока, опираться на ГОСО-2012 и учебную программу по предмету, </w:t>
      </w:r>
      <w:r w:rsidRPr="00714DC5">
        <w:rPr>
          <w:rFonts w:ascii="Times New Roman" w:hAnsi="Times New Roman"/>
          <w:i/>
          <w:sz w:val="24"/>
          <w:szCs w:val="24"/>
        </w:rPr>
        <w:t>особенно на требования к знаниям, навыкам, системно-</w:t>
      </w:r>
      <w:proofErr w:type="spellStart"/>
      <w:r w:rsidRPr="00714DC5">
        <w:rPr>
          <w:rFonts w:ascii="Times New Roman" w:hAnsi="Times New Roman"/>
          <w:i/>
          <w:sz w:val="24"/>
          <w:szCs w:val="24"/>
        </w:rPr>
        <w:t>деятельностным</w:t>
      </w:r>
      <w:proofErr w:type="spellEnd"/>
      <w:r w:rsidRPr="00714DC5">
        <w:rPr>
          <w:rFonts w:ascii="Times New Roman" w:hAnsi="Times New Roman"/>
          <w:i/>
          <w:sz w:val="24"/>
          <w:szCs w:val="24"/>
        </w:rPr>
        <w:t xml:space="preserve"> и личностно-ориентированным результатам обучения на каждой ступени</w:t>
      </w:r>
      <w:r w:rsidRPr="00714DC5">
        <w:rPr>
          <w:rFonts w:ascii="Times New Roman" w:hAnsi="Times New Roman"/>
          <w:sz w:val="24"/>
          <w:szCs w:val="24"/>
        </w:rPr>
        <w:t xml:space="preserve">. </w:t>
      </w:r>
      <w:r w:rsidRPr="00714DC5">
        <w:rPr>
          <w:rFonts w:ascii="Times New Roman" w:hAnsi="Times New Roman"/>
          <w:i/>
          <w:sz w:val="24"/>
          <w:szCs w:val="24"/>
        </w:rPr>
        <w:t>Соотносить задания с целью урока (а не на оборот)</w:t>
      </w:r>
      <w:r w:rsidRPr="00714DC5">
        <w:rPr>
          <w:rFonts w:ascii="Times New Roman" w:hAnsi="Times New Roman"/>
          <w:sz w:val="24"/>
          <w:szCs w:val="24"/>
        </w:rPr>
        <w:t xml:space="preserve">, </w:t>
      </w:r>
      <w:r w:rsidRPr="00714DC5">
        <w:rPr>
          <w:rFonts w:ascii="Times New Roman" w:hAnsi="Times New Roman"/>
          <w:i/>
          <w:sz w:val="24"/>
          <w:szCs w:val="24"/>
        </w:rPr>
        <w:t xml:space="preserve">отслеживать достижение цели каждым обучающимся на всех этапах урока через дифференцированные задания по таксономии </w:t>
      </w:r>
      <w:proofErr w:type="spellStart"/>
      <w:r w:rsidRPr="00714DC5">
        <w:rPr>
          <w:rFonts w:ascii="Times New Roman" w:hAnsi="Times New Roman"/>
          <w:i/>
          <w:sz w:val="24"/>
          <w:szCs w:val="24"/>
        </w:rPr>
        <w:t>Б.Блума</w:t>
      </w:r>
      <w:proofErr w:type="spellEnd"/>
      <w:r w:rsidRPr="00714DC5">
        <w:rPr>
          <w:rFonts w:ascii="Times New Roman" w:hAnsi="Times New Roman"/>
          <w:i/>
          <w:sz w:val="24"/>
          <w:szCs w:val="24"/>
        </w:rPr>
        <w:t>.</w:t>
      </w:r>
    </w:p>
    <w:p w:rsidR="00714DC5" w:rsidRPr="00714DC5" w:rsidRDefault="00714DC5" w:rsidP="00714DC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4DC5">
        <w:rPr>
          <w:rFonts w:ascii="Times New Roman" w:hAnsi="Times New Roman"/>
          <w:sz w:val="24"/>
          <w:szCs w:val="24"/>
        </w:rPr>
        <w:t>При планировании уроков, в первую очередь рекомендуется сфокусироваться на техники построения вопросов высокого порядка и предоставления обратной связи для достижения понимания. Также следует практически проработать навык продолжения диалогов на протяжении всего урока, как инструмента поддержания внимания учеников к изучаемой теме.</w:t>
      </w:r>
    </w:p>
    <w:p w:rsidR="00714DC5" w:rsidRPr="00714DC5" w:rsidRDefault="00714DC5" w:rsidP="00714DC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4DC5">
        <w:rPr>
          <w:rFonts w:ascii="Times New Roman" w:hAnsi="Times New Roman"/>
          <w:sz w:val="24"/>
          <w:szCs w:val="24"/>
        </w:rPr>
        <w:t xml:space="preserve">При планировании обучения в </w:t>
      </w:r>
      <w:proofErr w:type="spellStart"/>
      <w:r w:rsidRPr="00714DC5">
        <w:rPr>
          <w:rFonts w:ascii="Times New Roman" w:hAnsi="Times New Roman"/>
          <w:sz w:val="24"/>
          <w:szCs w:val="24"/>
        </w:rPr>
        <w:t>коллаборативной</w:t>
      </w:r>
      <w:proofErr w:type="spellEnd"/>
      <w:r w:rsidRPr="00714DC5">
        <w:rPr>
          <w:rFonts w:ascii="Times New Roman" w:hAnsi="Times New Roman"/>
          <w:sz w:val="24"/>
          <w:szCs w:val="24"/>
        </w:rPr>
        <w:t xml:space="preserve"> среде с использованием групповых и парных форм работы рекомендуется обратить особое внимание на понимание своевременности и значимости этих форм при освоении темы урока. </w:t>
      </w:r>
    </w:p>
    <w:p w:rsidR="00714DC5" w:rsidRPr="00714DC5" w:rsidRDefault="00714DC5" w:rsidP="00714DC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4DC5">
        <w:rPr>
          <w:rFonts w:ascii="Times New Roman" w:hAnsi="Times New Roman"/>
          <w:sz w:val="24"/>
          <w:szCs w:val="24"/>
        </w:rPr>
        <w:t xml:space="preserve">При планировании уроков рекомендуется учитывать </w:t>
      </w:r>
      <w:proofErr w:type="gramStart"/>
      <w:r w:rsidRPr="00714DC5">
        <w:rPr>
          <w:rFonts w:ascii="Times New Roman" w:hAnsi="Times New Roman"/>
          <w:sz w:val="24"/>
          <w:szCs w:val="24"/>
        </w:rPr>
        <w:t>возрастные  и</w:t>
      </w:r>
      <w:proofErr w:type="gramEnd"/>
      <w:r w:rsidRPr="00714DC5">
        <w:rPr>
          <w:rFonts w:ascii="Times New Roman" w:hAnsi="Times New Roman"/>
          <w:sz w:val="24"/>
          <w:szCs w:val="24"/>
        </w:rPr>
        <w:t xml:space="preserve"> индивидуальные особенности детей, обратить особое внимание на понимание особенностей типов интеллекта в разрезе когнитивных способностей и интеллектуальных потребностей детей, относящихся к различным типам.</w:t>
      </w:r>
    </w:p>
    <w:p w:rsidR="00714DC5" w:rsidRPr="00714DC5" w:rsidRDefault="00714DC5" w:rsidP="00714DC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4DC5">
        <w:rPr>
          <w:rFonts w:ascii="Times New Roman" w:hAnsi="Times New Roman"/>
          <w:sz w:val="24"/>
          <w:szCs w:val="24"/>
        </w:rPr>
        <w:t xml:space="preserve">Для эффективного использования информационных и телекоммуникационных технологий на уроках обратить внимание на собственную </w:t>
      </w:r>
      <w:r w:rsidRPr="00714DC5">
        <w:rPr>
          <w:rFonts w:ascii="Times New Roman" w:hAnsi="Times New Roman"/>
          <w:sz w:val="24"/>
          <w:szCs w:val="24"/>
          <w:lang w:val="en-US"/>
        </w:rPr>
        <w:t>IT</w:t>
      </w:r>
      <w:r w:rsidRPr="00714DC5">
        <w:rPr>
          <w:rFonts w:ascii="Times New Roman" w:hAnsi="Times New Roman"/>
          <w:sz w:val="24"/>
          <w:szCs w:val="24"/>
        </w:rPr>
        <w:t xml:space="preserve">-компетентность учителей в работе с устройствами различного типа и назначения. </w:t>
      </w:r>
    </w:p>
    <w:p w:rsidR="00714DC5" w:rsidRPr="00714DC5" w:rsidRDefault="00714DC5" w:rsidP="00714DC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4DC5">
        <w:rPr>
          <w:rFonts w:ascii="Times New Roman" w:hAnsi="Times New Roman"/>
          <w:sz w:val="24"/>
          <w:szCs w:val="24"/>
        </w:rPr>
        <w:t>При планировании уроков на развитие критического мышления учеников целесообразно сфокусировать внимание на соотнесении приёмов с характером учебных задач. Также желательно расширить технический арсенал приёмов развития критического мышления.</w:t>
      </w:r>
    </w:p>
    <w:p w:rsidR="00714DC5" w:rsidRPr="00714DC5" w:rsidRDefault="00714DC5" w:rsidP="00714DC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4DC5">
        <w:rPr>
          <w:rFonts w:ascii="Times New Roman" w:hAnsi="Times New Roman"/>
          <w:sz w:val="24"/>
          <w:szCs w:val="24"/>
        </w:rPr>
        <w:t xml:space="preserve">При планировании уроков обратить внимание на </w:t>
      </w:r>
      <w:proofErr w:type="spellStart"/>
      <w:r w:rsidRPr="00714DC5">
        <w:rPr>
          <w:rFonts w:ascii="Times New Roman" w:hAnsi="Times New Roman"/>
          <w:sz w:val="24"/>
          <w:szCs w:val="24"/>
        </w:rPr>
        <w:t>формативное</w:t>
      </w:r>
      <w:proofErr w:type="spellEnd"/>
      <w:r w:rsidRPr="00714DC5">
        <w:rPr>
          <w:rFonts w:ascii="Times New Roman" w:hAnsi="Times New Roman"/>
          <w:sz w:val="24"/>
          <w:szCs w:val="24"/>
        </w:rPr>
        <w:t xml:space="preserve"> оценивание на протяжении всего урока с учетом возрастных особенностей обучающихся (одна и та же техника ФО применяется в 1 и в 11 классах).</w:t>
      </w:r>
    </w:p>
    <w:p w:rsidR="00714DC5" w:rsidRPr="00714DC5" w:rsidRDefault="00714DC5" w:rsidP="00714DC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14DC5">
        <w:rPr>
          <w:rFonts w:ascii="Times New Roman" w:hAnsi="Times New Roman"/>
          <w:sz w:val="24"/>
          <w:szCs w:val="24"/>
        </w:rPr>
        <w:t>Для  развития</w:t>
      </w:r>
      <w:proofErr w:type="gramEnd"/>
      <w:r w:rsidRPr="00714DC5">
        <w:rPr>
          <w:rFonts w:ascii="Times New Roman" w:hAnsi="Times New Roman"/>
          <w:sz w:val="24"/>
          <w:szCs w:val="24"/>
        </w:rPr>
        <w:t xml:space="preserve"> у учащихся навыков </w:t>
      </w:r>
      <w:proofErr w:type="spellStart"/>
      <w:r w:rsidRPr="00714DC5">
        <w:rPr>
          <w:rFonts w:ascii="Times New Roman" w:hAnsi="Times New Roman"/>
          <w:sz w:val="24"/>
          <w:szCs w:val="24"/>
        </w:rPr>
        <w:t>метапознание</w:t>
      </w:r>
      <w:proofErr w:type="spellEnd"/>
      <w:r w:rsidRPr="00714DC5">
        <w:rPr>
          <w:rFonts w:ascii="Times New Roman" w:hAnsi="Times New Roman"/>
          <w:sz w:val="24"/>
          <w:szCs w:val="24"/>
        </w:rPr>
        <w:t xml:space="preserve"> и рефлексии рекомендуется выстроить комплексную систему работы, включающую аспекты знаний по развитию памяти, внимания, а так же не когнитивную сферу.</w:t>
      </w:r>
    </w:p>
    <w:p w:rsidR="00714DC5" w:rsidRPr="00714DC5" w:rsidRDefault="00714DC5" w:rsidP="00714DC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DC5">
        <w:rPr>
          <w:rFonts w:ascii="Times New Roman" w:hAnsi="Times New Roman" w:cs="Times New Roman"/>
          <w:sz w:val="24"/>
          <w:szCs w:val="24"/>
        </w:rPr>
        <w:t>П</w:t>
      </w:r>
      <w:r w:rsidRPr="00714DC5">
        <w:rPr>
          <w:rFonts w:ascii="Times New Roman" w:hAnsi="Times New Roman" w:cs="Times New Roman"/>
          <w:sz w:val="24"/>
          <w:szCs w:val="24"/>
        </w:rPr>
        <w:t xml:space="preserve">рисылать информацию своевременно (например, пишем, что прислать необходимо ДО понедельника, а присылают через неделю) </w:t>
      </w:r>
      <w:r w:rsidRPr="00714DC5">
        <w:rPr>
          <w:rFonts w:ascii="Times New Roman" w:hAnsi="Times New Roman" w:cs="Times New Roman"/>
          <w:sz w:val="24"/>
          <w:szCs w:val="24"/>
        </w:rPr>
        <w:br/>
        <w:t xml:space="preserve">Отправлять информацию на </w:t>
      </w:r>
      <w:r w:rsidRPr="00714DC5">
        <w:rPr>
          <w:rFonts w:ascii="Times New Roman" w:hAnsi="Times New Roman" w:cs="Times New Roman"/>
          <w:sz w:val="24"/>
          <w:szCs w:val="24"/>
        </w:rPr>
        <w:t>тот адрес,</w:t>
      </w:r>
      <w:r w:rsidRPr="00714DC5">
        <w:rPr>
          <w:rFonts w:ascii="Times New Roman" w:hAnsi="Times New Roman" w:cs="Times New Roman"/>
          <w:sz w:val="24"/>
          <w:szCs w:val="24"/>
        </w:rPr>
        <w:t xml:space="preserve"> который указан в письме, а не на тот с которого прислано сообщение. </w:t>
      </w:r>
    </w:p>
    <w:p w:rsidR="00714DC5" w:rsidRPr="00714DC5" w:rsidRDefault="00714DC5" w:rsidP="00714DC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DC5">
        <w:rPr>
          <w:rFonts w:ascii="Times New Roman" w:hAnsi="Times New Roman" w:cs="Times New Roman"/>
          <w:sz w:val="24"/>
          <w:szCs w:val="24"/>
        </w:rPr>
        <w:t>Файлы именовать надо правильно, начиная с ключевого слова "отчет", "заявка", "мониторинг", "анкета" и т.д. и указывать свою фамилию, № ВШ, и город</w:t>
      </w:r>
      <w:r w:rsidRPr="00714DC5">
        <w:rPr>
          <w:rFonts w:ascii="Times New Roman" w:hAnsi="Times New Roman" w:cs="Times New Roman"/>
          <w:sz w:val="24"/>
          <w:szCs w:val="24"/>
        </w:rPr>
        <w:t>.</w:t>
      </w:r>
    </w:p>
    <w:p w:rsidR="00714DC5" w:rsidRPr="00714DC5" w:rsidRDefault="00714DC5" w:rsidP="00714DC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DC5">
        <w:rPr>
          <w:rFonts w:ascii="Times New Roman" w:hAnsi="Times New Roman" w:cs="Times New Roman"/>
          <w:sz w:val="24"/>
          <w:szCs w:val="24"/>
        </w:rPr>
        <w:t>Информировать о получении сообщения сразу, личным ответом, а не автоматическим уведомлением.</w:t>
      </w:r>
    </w:p>
    <w:p w:rsidR="00714DC5" w:rsidRPr="00714DC5" w:rsidRDefault="00714DC5" w:rsidP="00714DC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DC5">
        <w:rPr>
          <w:rFonts w:ascii="Times New Roman" w:hAnsi="Times New Roman" w:cs="Times New Roman"/>
          <w:sz w:val="24"/>
          <w:szCs w:val="24"/>
        </w:rPr>
        <w:t>Смотреть почту регулярно, ежедневно, а лучше 2 раза в день, для того, чтобы избежать звонков через 3-4 после рассылки</w:t>
      </w:r>
      <w:r w:rsidRPr="00714DC5">
        <w:rPr>
          <w:rFonts w:ascii="Times New Roman" w:hAnsi="Times New Roman" w:cs="Times New Roman"/>
          <w:sz w:val="24"/>
          <w:szCs w:val="24"/>
        </w:rPr>
        <w:t>.</w:t>
      </w:r>
    </w:p>
    <w:p w:rsidR="00714DC5" w:rsidRPr="00714DC5" w:rsidRDefault="00714DC5" w:rsidP="00714D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714DC5" w:rsidRPr="00714DC5" w:rsidRDefault="00714DC5" w:rsidP="00714D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714DC5">
        <w:rPr>
          <w:rFonts w:ascii="Times New Roman" w:hAnsi="Times New Roman" w:cs="Times New Roman"/>
          <w:sz w:val="24"/>
          <w:szCs w:val="24"/>
          <w:lang w:val="kk-KZ"/>
        </w:rPr>
        <w:t>Убедительно просим Вас вовремя реагировать на письма, телефонные звонки и рекомендации Координационного центра региона.</w:t>
      </w:r>
    </w:p>
    <w:p w:rsidR="00714DC5" w:rsidRPr="00714DC5" w:rsidRDefault="00714DC5" w:rsidP="00636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4DC5" w:rsidRDefault="00714DC5" w:rsidP="00714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DC5" w:rsidRDefault="00714DC5" w:rsidP="00714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DC5" w:rsidRDefault="00714DC5" w:rsidP="00714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0DA" w:rsidRDefault="00C450DA" w:rsidP="00714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DC5" w:rsidRPr="00714DC5" w:rsidRDefault="00714DC5" w:rsidP="00714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14DC5"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</w:t>
      </w:r>
    </w:p>
    <w:p w:rsidR="00BE2E20" w:rsidRPr="00714DC5" w:rsidRDefault="00714DC5" w:rsidP="006366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DC5">
        <w:rPr>
          <w:rFonts w:ascii="Times New Roman" w:hAnsi="Times New Roman" w:cs="Times New Roman"/>
          <w:sz w:val="24"/>
          <w:szCs w:val="24"/>
        </w:rPr>
        <w:t xml:space="preserve">ПО НАПИСАНИЮ ОТЧЕТА О РАБОТЕ ВЕДУЩЕЙ ШКОЛЫ </w:t>
      </w:r>
    </w:p>
    <w:p w:rsidR="00636682" w:rsidRPr="00714DC5" w:rsidRDefault="00636682" w:rsidP="00714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6682" w:rsidRPr="00714DC5" w:rsidRDefault="00636682" w:rsidP="00714D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DC5">
        <w:rPr>
          <w:rFonts w:ascii="Times New Roman" w:hAnsi="Times New Roman" w:cs="Times New Roman"/>
          <w:sz w:val="24"/>
          <w:szCs w:val="24"/>
        </w:rPr>
        <w:t xml:space="preserve">Отчет пишется на основе плана. Разделы отчета должны соответствовать разделам плана. </w:t>
      </w:r>
    </w:p>
    <w:tbl>
      <w:tblPr>
        <w:tblStyle w:val="a4"/>
        <w:tblpPr w:leftFromText="180" w:rightFromText="180" w:vertAnchor="text" w:horzAnchor="page" w:tblpX="868" w:tblpY="196"/>
        <w:tblOverlap w:val="never"/>
        <w:tblW w:w="1006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818"/>
        <w:gridCol w:w="1842"/>
        <w:gridCol w:w="2400"/>
      </w:tblGrid>
      <w:tr w:rsidR="00AB379F" w:rsidRPr="00714DC5" w:rsidTr="00714DC5">
        <w:trPr>
          <w:trHeight w:val="699"/>
        </w:trPr>
        <w:tc>
          <w:tcPr>
            <w:tcW w:w="5818" w:type="dxa"/>
            <w:shd w:val="clear" w:color="auto" w:fill="FFFFFF" w:themeFill="background1"/>
            <w:vAlign w:val="center"/>
          </w:tcPr>
          <w:p w:rsidR="00AB379F" w:rsidRPr="00714DC5" w:rsidRDefault="00AB379F" w:rsidP="00714DC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14DC5">
              <w:rPr>
                <w:rFonts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AB379F" w:rsidRPr="00714DC5" w:rsidRDefault="00AB379F" w:rsidP="00714DC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14DC5">
              <w:rPr>
                <w:rFonts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:rsidR="00AB379F" w:rsidRPr="00714DC5" w:rsidRDefault="00AB379F" w:rsidP="00714DC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14DC5">
              <w:rPr>
                <w:rFonts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36682" w:rsidRPr="00714DC5" w:rsidTr="00714DC5">
        <w:trPr>
          <w:trHeight w:val="278"/>
        </w:trPr>
        <w:tc>
          <w:tcPr>
            <w:tcW w:w="10060" w:type="dxa"/>
            <w:gridSpan w:val="3"/>
            <w:shd w:val="clear" w:color="auto" w:fill="FFFFFF" w:themeFill="background1"/>
          </w:tcPr>
          <w:p w:rsidR="00636682" w:rsidRPr="00714DC5" w:rsidRDefault="00E91F7E" w:rsidP="00714DC5">
            <w:pPr>
              <w:pStyle w:val="a3"/>
              <w:numPr>
                <w:ilvl w:val="0"/>
                <w:numId w:val="2"/>
              </w:numPr>
              <w:tabs>
                <w:tab w:val="left" w:pos="8446"/>
              </w:tabs>
              <w:rPr>
                <w:spacing w:val="-16"/>
                <w:sz w:val="24"/>
                <w:szCs w:val="24"/>
              </w:rPr>
            </w:pPr>
            <w:r w:rsidRPr="00714DC5">
              <w:rPr>
                <w:sz w:val="24"/>
                <w:szCs w:val="24"/>
                <w:lang w:val="kk-KZ"/>
              </w:rPr>
              <w:t>Методическое сопровождение</w:t>
            </w:r>
            <w:r w:rsidRPr="00714DC5">
              <w:rPr>
                <w:spacing w:val="-16"/>
                <w:sz w:val="24"/>
                <w:szCs w:val="24"/>
              </w:rPr>
              <w:t xml:space="preserve"> сертифицированных учителей школы</w:t>
            </w:r>
          </w:p>
        </w:tc>
      </w:tr>
      <w:tr w:rsidR="00636682" w:rsidRPr="00714DC5" w:rsidTr="00714DC5">
        <w:trPr>
          <w:trHeight w:val="410"/>
        </w:trPr>
        <w:tc>
          <w:tcPr>
            <w:tcW w:w="10060" w:type="dxa"/>
            <w:gridSpan w:val="3"/>
            <w:shd w:val="clear" w:color="auto" w:fill="FFFFFF" w:themeFill="background1"/>
          </w:tcPr>
          <w:p w:rsidR="00636682" w:rsidRPr="00714DC5" w:rsidRDefault="00E91F7E" w:rsidP="00714DC5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4DC5">
              <w:rPr>
                <w:sz w:val="24"/>
                <w:szCs w:val="24"/>
                <w:lang w:val="kk-KZ"/>
              </w:rPr>
              <w:t>Методическое сопровождение</w:t>
            </w:r>
            <w:r w:rsidR="00636682" w:rsidRPr="00714DC5">
              <w:rPr>
                <w:spacing w:val="-16"/>
                <w:sz w:val="24"/>
                <w:szCs w:val="24"/>
              </w:rPr>
              <w:t xml:space="preserve"> сертифицированных учителей </w:t>
            </w:r>
            <w:r w:rsidRPr="00714DC5">
              <w:rPr>
                <w:spacing w:val="-16"/>
                <w:sz w:val="24"/>
                <w:szCs w:val="24"/>
              </w:rPr>
              <w:t>магнитных школ</w:t>
            </w:r>
          </w:p>
        </w:tc>
      </w:tr>
      <w:tr w:rsidR="00636682" w:rsidRPr="00714DC5" w:rsidTr="00714DC5">
        <w:trPr>
          <w:trHeight w:val="288"/>
        </w:trPr>
        <w:tc>
          <w:tcPr>
            <w:tcW w:w="10060" w:type="dxa"/>
            <w:gridSpan w:val="3"/>
            <w:shd w:val="clear" w:color="auto" w:fill="FFFFFF" w:themeFill="background1"/>
          </w:tcPr>
          <w:p w:rsidR="00636682" w:rsidRPr="00714DC5" w:rsidRDefault="00636682" w:rsidP="00714DC5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4DC5">
              <w:rPr>
                <w:sz w:val="24"/>
                <w:szCs w:val="24"/>
              </w:rPr>
              <w:t>Областные</w:t>
            </w:r>
            <w:r w:rsidR="00E91F7E" w:rsidRPr="00714DC5">
              <w:rPr>
                <w:sz w:val="24"/>
                <w:szCs w:val="24"/>
              </w:rPr>
              <w:t>/городские/районные</w:t>
            </w:r>
            <w:r w:rsidRPr="00714DC5">
              <w:rPr>
                <w:sz w:val="24"/>
                <w:szCs w:val="24"/>
              </w:rPr>
              <w:t xml:space="preserve"> мероприятия</w:t>
            </w:r>
          </w:p>
        </w:tc>
      </w:tr>
      <w:tr w:rsidR="00636682" w:rsidRPr="00714DC5" w:rsidTr="00C450DA">
        <w:trPr>
          <w:trHeight w:val="259"/>
        </w:trPr>
        <w:tc>
          <w:tcPr>
            <w:tcW w:w="10060" w:type="dxa"/>
            <w:gridSpan w:val="3"/>
            <w:shd w:val="clear" w:color="auto" w:fill="FFFFFF" w:themeFill="background1"/>
          </w:tcPr>
          <w:p w:rsidR="00636682" w:rsidRPr="00714DC5" w:rsidRDefault="0013707A" w:rsidP="00714DC5">
            <w:pPr>
              <w:pStyle w:val="a3"/>
              <w:numPr>
                <w:ilvl w:val="0"/>
                <w:numId w:val="2"/>
              </w:numPr>
              <w:tabs>
                <w:tab w:val="left" w:pos="8446"/>
              </w:tabs>
              <w:rPr>
                <w:spacing w:val="-16"/>
                <w:sz w:val="24"/>
                <w:szCs w:val="24"/>
              </w:rPr>
            </w:pPr>
            <w:r w:rsidRPr="00714DC5">
              <w:rPr>
                <w:spacing w:val="-16"/>
                <w:sz w:val="24"/>
                <w:szCs w:val="24"/>
              </w:rPr>
              <w:t>П</w:t>
            </w:r>
            <w:r w:rsidR="00636682" w:rsidRPr="00714DC5">
              <w:rPr>
                <w:spacing w:val="-16"/>
                <w:sz w:val="24"/>
                <w:szCs w:val="24"/>
              </w:rPr>
              <w:t xml:space="preserve">оддержка учителей в режиме </w:t>
            </w:r>
            <w:proofErr w:type="spellStart"/>
            <w:r w:rsidR="00636682" w:rsidRPr="00714DC5">
              <w:rPr>
                <w:spacing w:val="-16"/>
                <w:sz w:val="24"/>
                <w:szCs w:val="24"/>
              </w:rPr>
              <w:t>online</w:t>
            </w:r>
            <w:proofErr w:type="spellEnd"/>
          </w:p>
        </w:tc>
      </w:tr>
      <w:tr w:rsidR="00636682" w:rsidRPr="00714DC5" w:rsidTr="00C450DA">
        <w:trPr>
          <w:trHeight w:val="263"/>
        </w:trPr>
        <w:tc>
          <w:tcPr>
            <w:tcW w:w="10060" w:type="dxa"/>
            <w:gridSpan w:val="3"/>
            <w:shd w:val="clear" w:color="auto" w:fill="FFFFFF" w:themeFill="background1"/>
          </w:tcPr>
          <w:p w:rsidR="00636682" w:rsidRPr="00714DC5" w:rsidRDefault="0013707A" w:rsidP="00714DC5">
            <w:pPr>
              <w:pStyle w:val="a3"/>
              <w:numPr>
                <w:ilvl w:val="0"/>
                <w:numId w:val="2"/>
              </w:numPr>
              <w:tabs>
                <w:tab w:val="left" w:pos="8446"/>
              </w:tabs>
              <w:rPr>
                <w:spacing w:val="-16"/>
                <w:sz w:val="24"/>
                <w:szCs w:val="24"/>
              </w:rPr>
            </w:pPr>
            <w:r w:rsidRPr="00714DC5">
              <w:rPr>
                <w:spacing w:val="-16"/>
                <w:sz w:val="24"/>
                <w:szCs w:val="24"/>
              </w:rPr>
              <w:t>П</w:t>
            </w:r>
            <w:r w:rsidR="00636682" w:rsidRPr="00714DC5">
              <w:rPr>
                <w:spacing w:val="-16"/>
                <w:sz w:val="24"/>
                <w:szCs w:val="24"/>
              </w:rPr>
              <w:t xml:space="preserve">оддержка учителей в режиме </w:t>
            </w:r>
            <w:proofErr w:type="spellStart"/>
            <w:r w:rsidR="00636682" w:rsidRPr="00714DC5">
              <w:rPr>
                <w:spacing w:val="-16"/>
                <w:sz w:val="24"/>
                <w:szCs w:val="24"/>
              </w:rPr>
              <w:t>offline</w:t>
            </w:r>
            <w:proofErr w:type="spellEnd"/>
          </w:p>
        </w:tc>
      </w:tr>
      <w:tr w:rsidR="00636682" w:rsidRPr="00714DC5" w:rsidTr="00C450DA">
        <w:trPr>
          <w:trHeight w:val="267"/>
        </w:trPr>
        <w:tc>
          <w:tcPr>
            <w:tcW w:w="10060" w:type="dxa"/>
            <w:gridSpan w:val="3"/>
            <w:shd w:val="clear" w:color="auto" w:fill="FFFFFF" w:themeFill="background1"/>
          </w:tcPr>
          <w:p w:rsidR="00636682" w:rsidRPr="00714DC5" w:rsidRDefault="00636682" w:rsidP="00714DC5">
            <w:pPr>
              <w:pStyle w:val="a3"/>
              <w:numPr>
                <w:ilvl w:val="0"/>
                <w:numId w:val="2"/>
              </w:numPr>
              <w:tabs>
                <w:tab w:val="left" w:pos="8446"/>
              </w:tabs>
              <w:rPr>
                <w:spacing w:val="-16"/>
                <w:sz w:val="24"/>
                <w:szCs w:val="24"/>
              </w:rPr>
            </w:pPr>
            <w:r w:rsidRPr="00714DC5">
              <w:rPr>
                <w:spacing w:val="-16"/>
                <w:sz w:val="24"/>
                <w:szCs w:val="24"/>
              </w:rPr>
              <w:t xml:space="preserve">Консультативная помощь </w:t>
            </w:r>
            <w:r w:rsidR="00E91F7E" w:rsidRPr="00714DC5">
              <w:rPr>
                <w:spacing w:val="-16"/>
                <w:sz w:val="24"/>
                <w:szCs w:val="24"/>
              </w:rPr>
              <w:t>не сертифицированным учителям, не прошедшим обучение</w:t>
            </w:r>
          </w:p>
        </w:tc>
      </w:tr>
      <w:tr w:rsidR="00636682" w:rsidRPr="00714DC5" w:rsidTr="00C450DA">
        <w:trPr>
          <w:trHeight w:val="242"/>
        </w:trPr>
        <w:tc>
          <w:tcPr>
            <w:tcW w:w="10060" w:type="dxa"/>
            <w:gridSpan w:val="3"/>
            <w:shd w:val="clear" w:color="auto" w:fill="FFFFFF" w:themeFill="background1"/>
          </w:tcPr>
          <w:p w:rsidR="00636682" w:rsidRPr="00714DC5" w:rsidRDefault="00AB379F" w:rsidP="00714DC5">
            <w:pPr>
              <w:pStyle w:val="a3"/>
              <w:numPr>
                <w:ilvl w:val="0"/>
                <w:numId w:val="2"/>
              </w:numPr>
              <w:tabs>
                <w:tab w:val="left" w:pos="8446"/>
              </w:tabs>
              <w:rPr>
                <w:spacing w:val="-16"/>
                <w:sz w:val="24"/>
                <w:szCs w:val="24"/>
              </w:rPr>
            </w:pPr>
            <w:r w:rsidRPr="00714DC5">
              <w:rPr>
                <w:spacing w:val="-16"/>
                <w:sz w:val="24"/>
                <w:szCs w:val="24"/>
              </w:rPr>
              <w:t xml:space="preserve">Работа </w:t>
            </w:r>
            <w:r w:rsidR="00E91F7E" w:rsidRPr="00714DC5">
              <w:rPr>
                <w:spacing w:val="-16"/>
                <w:sz w:val="24"/>
                <w:szCs w:val="24"/>
              </w:rPr>
              <w:t>с магнитными школами</w:t>
            </w:r>
          </w:p>
        </w:tc>
      </w:tr>
      <w:tr w:rsidR="00636682" w:rsidRPr="00714DC5" w:rsidTr="00714DC5">
        <w:trPr>
          <w:trHeight w:val="550"/>
        </w:trPr>
        <w:tc>
          <w:tcPr>
            <w:tcW w:w="10060" w:type="dxa"/>
            <w:gridSpan w:val="3"/>
            <w:shd w:val="clear" w:color="auto" w:fill="FFFFFF" w:themeFill="background1"/>
          </w:tcPr>
          <w:p w:rsidR="00636682" w:rsidRPr="00714DC5" w:rsidRDefault="00636682" w:rsidP="00714DC5">
            <w:pPr>
              <w:pStyle w:val="a3"/>
              <w:numPr>
                <w:ilvl w:val="0"/>
                <w:numId w:val="2"/>
              </w:numPr>
              <w:tabs>
                <w:tab w:val="left" w:pos="8446"/>
              </w:tabs>
              <w:rPr>
                <w:spacing w:val="-16"/>
                <w:sz w:val="24"/>
                <w:szCs w:val="24"/>
              </w:rPr>
            </w:pPr>
            <w:r w:rsidRPr="00714DC5">
              <w:rPr>
                <w:spacing w:val="-16"/>
                <w:sz w:val="24"/>
                <w:szCs w:val="24"/>
              </w:rPr>
              <w:t>Профессиональные семинары, конкурсы, мастер-классы и другие формы профессиональной поддержки</w:t>
            </w:r>
          </w:p>
        </w:tc>
      </w:tr>
      <w:tr w:rsidR="00636682" w:rsidRPr="00714DC5" w:rsidTr="00C450DA">
        <w:trPr>
          <w:trHeight w:val="254"/>
        </w:trPr>
        <w:tc>
          <w:tcPr>
            <w:tcW w:w="10060" w:type="dxa"/>
            <w:gridSpan w:val="3"/>
            <w:shd w:val="clear" w:color="auto" w:fill="FFFFFF" w:themeFill="background1"/>
          </w:tcPr>
          <w:p w:rsidR="00636682" w:rsidRPr="00714DC5" w:rsidRDefault="0013707A" w:rsidP="00714DC5">
            <w:pPr>
              <w:pStyle w:val="a3"/>
              <w:numPr>
                <w:ilvl w:val="0"/>
                <w:numId w:val="2"/>
              </w:numPr>
              <w:tabs>
                <w:tab w:val="left" w:pos="8446"/>
              </w:tabs>
              <w:rPr>
                <w:spacing w:val="-16"/>
                <w:sz w:val="24"/>
                <w:szCs w:val="24"/>
              </w:rPr>
            </w:pPr>
            <w:r w:rsidRPr="00714DC5">
              <w:rPr>
                <w:spacing w:val="-16"/>
                <w:sz w:val="24"/>
                <w:szCs w:val="24"/>
              </w:rPr>
              <w:t>М</w:t>
            </w:r>
            <w:r w:rsidR="00636682" w:rsidRPr="00714DC5">
              <w:rPr>
                <w:spacing w:val="-16"/>
                <w:sz w:val="24"/>
                <w:szCs w:val="24"/>
              </w:rPr>
              <w:t>ониторинг результативности внедрения ключевых идей Программы</w:t>
            </w:r>
          </w:p>
        </w:tc>
      </w:tr>
      <w:tr w:rsidR="00636682" w:rsidRPr="00714DC5" w:rsidTr="00C450DA">
        <w:trPr>
          <w:trHeight w:val="257"/>
        </w:trPr>
        <w:tc>
          <w:tcPr>
            <w:tcW w:w="10060" w:type="dxa"/>
            <w:gridSpan w:val="3"/>
            <w:shd w:val="clear" w:color="auto" w:fill="FFFFFF" w:themeFill="background1"/>
          </w:tcPr>
          <w:p w:rsidR="00636682" w:rsidRPr="00714DC5" w:rsidRDefault="00E91F7E" w:rsidP="00714DC5">
            <w:pPr>
              <w:pStyle w:val="a3"/>
              <w:numPr>
                <w:ilvl w:val="0"/>
                <w:numId w:val="2"/>
              </w:numPr>
              <w:tabs>
                <w:tab w:val="left" w:pos="8446"/>
              </w:tabs>
              <w:rPr>
                <w:spacing w:val="-16"/>
                <w:sz w:val="24"/>
                <w:szCs w:val="24"/>
              </w:rPr>
            </w:pPr>
            <w:r w:rsidRPr="00714DC5">
              <w:rPr>
                <w:spacing w:val="-16"/>
                <w:sz w:val="24"/>
                <w:szCs w:val="24"/>
              </w:rPr>
              <w:t>Обновление и корректировка</w:t>
            </w:r>
            <w:r w:rsidR="00636682" w:rsidRPr="00714DC5">
              <w:rPr>
                <w:spacing w:val="-16"/>
                <w:sz w:val="24"/>
                <w:szCs w:val="24"/>
              </w:rPr>
              <w:t xml:space="preserve"> базы сертифицированных учителей</w:t>
            </w:r>
          </w:p>
        </w:tc>
      </w:tr>
    </w:tbl>
    <w:p w:rsidR="00636682" w:rsidRPr="00714DC5" w:rsidRDefault="00636682" w:rsidP="00714D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DC5">
        <w:rPr>
          <w:rFonts w:ascii="Times New Roman" w:hAnsi="Times New Roman" w:cs="Times New Roman"/>
          <w:sz w:val="24"/>
          <w:szCs w:val="24"/>
        </w:rPr>
        <w:t>Отчет должен содержать цифровые данные в едином формате, тогда они могут быть подвергнуты анализу. Предлагаю отражать следующие цифры: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2977"/>
      </w:tblGrid>
      <w:tr w:rsidR="00636682" w:rsidRPr="00714DC5" w:rsidTr="00714DC5">
        <w:tc>
          <w:tcPr>
            <w:tcW w:w="704" w:type="dxa"/>
          </w:tcPr>
          <w:p w:rsidR="00636682" w:rsidRPr="00714DC5" w:rsidRDefault="00B614AF" w:rsidP="00714DC5">
            <w:pPr>
              <w:pStyle w:val="a3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14DC5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636682" w:rsidRPr="00714DC5" w:rsidRDefault="00AB379F" w:rsidP="00714DC5">
            <w:pPr>
              <w:pStyle w:val="a3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14DC5">
              <w:rPr>
                <w:rFonts w:cs="Times New Roman"/>
                <w:b/>
                <w:sz w:val="24"/>
                <w:szCs w:val="24"/>
              </w:rPr>
              <w:t>К</w:t>
            </w:r>
            <w:r w:rsidR="00B614AF" w:rsidRPr="00714DC5">
              <w:rPr>
                <w:rFonts w:cs="Times New Roman"/>
                <w:b/>
                <w:sz w:val="24"/>
                <w:szCs w:val="24"/>
              </w:rPr>
              <w:t>атегория</w:t>
            </w:r>
          </w:p>
        </w:tc>
        <w:tc>
          <w:tcPr>
            <w:tcW w:w="2977" w:type="dxa"/>
          </w:tcPr>
          <w:p w:rsidR="00636682" w:rsidRPr="00714DC5" w:rsidRDefault="00AB379F" w:rsidP="00714DC5">
            <w:pPr>
              <w:pStyle w:val="a3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14DC5">
              <w:rPr>
                <w:rFonts w:cs="Times New Roman"/>
                <w:b/>
                <w:sz w:val="24"/>
                <w:szCs w:val="24"/>
              </w:rPr>
              <w:t>Д</w:t>
            </w:r>
            <w:r w:rsidR="00B614AF" w:rsidRPr="00714DC5">
              <w:rPr>
                <w:rFonts w:cs="Times New Roman"/>
                <w:b/>
                <w:sz w:val="24"/>
                <w:szCs w:val="24"/>
              </w:rPr>
              <w:t>анные</w:t>
            </w:r>
          </w:p>
        </w:tc>
      </w:tr>
      <w:tr w:rsidR="00636682" w:rsidRPr="00714DC5" w:rsidTr="00714DC5">
        <w:tc>
          <w:tcPr>
            <w:tcW w:w="704" w:type="dxa"/>
          </w:tcPr>
          <w:p w:rsidR="00636682" w:rsidRPr="00714DC5" w:rsidRDefault="00B614AF" w:rsidP="00714DC5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714DC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636682" w:rsidRPr="00714DC5" w:rsidRDefault="00E91F7E" w:rsidP="00714DC5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714DC5">
              <w:rPr>
                <w:rFonts w:cs="Times New Roman"/>
                <w:sz w:val="24"/>
                <w:szCs w:val="24"/>
              </w:rPr>
              <w:t>Количество сертифицированных учителей школы</w:t>
            </w:r>
          </w:p>
        </w:tc>
        <w:tc>
          <w:tcPr>
            <w:tcW w:w="2977" w:type="dxa"/>
          </w:tcPr>
          <w:p w:rsidR="00636682" w:rsidRPr="00714DC5" w:rsidRDefault="00636682" w:rsidP="00714DC5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36682" w:rsidRPr="00714DC5" w:rsidTr="00714DC5">
        <w:tc>
          <w:tcPr>
            <w:tcW w:w="704" w:type="dxa"/>
          </w:tcPr>
          <w:p w:rsidR="00636682" w:rsidRPr="00714DC5" w:rsidRDefault="00B614AF" w:rsidP="00714DC5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714DC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636682" w:rsidRPr="00714DC5" w:rsidRDefault="0013707A" w:rsidP="00714DC5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714DC5">
              <w:rPr>
                <w:rFonts w:cs="Times New Roman"/>
                <w:sz w:val="24"/>
                <w:szCs w:val="24"/>
              </w:rPr>
              <w:t xml:space="preserve">Количество сертифицированных учителей </w:t>
            </w:r>
            <w:r w:rsidR="00E91F7E" w:rsidRPr="00714DC5">
              <w:rPr>
                <w:rFonts w:cs="Times New Roman"/>
                <w:sz w:val="24"/>
                <w:szCs w:val="24"/>
              </w:rPr>
              <w:t xml:space="preserve">магнитных </w:t>
            </w:r>
            <w:r w:rsidRPr="00714DC5">
              <w:rPr>
                <w:rFonts w:cs="Times New Roman"/>
                <w:sz w:val="24"/>
                <w:szCs w:val="24"/>
              </w:rPr>
              <w:t>школ</w:t>
            </w:r>
          </w:p>
        </w:tc>
        <w:tc>
          <w:tcPr>
            <w:tcW w:w="2977" w:type="dxa"/>
          </w:tcPr>
          <w:p w:rsidR="00636682" w:rsidRPr="00714DC5" w:rsidRDefault="00636682" w:rsidP="00714DC5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36682" w:rsidRPr="00714DC5" w:rsidTr="00714DC5">
        <w:tc>
          <w:tcPr>
            <w:tcW w:w="704" w:type="dxa"/>
          </w:tcPr>
          <w:p w:rsidR="00636682" w:rsidRPr="00714DC5" w:rsidRDefault="00B614AF" w:rsidP="00714DC5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714DC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636682" w:rsidRPr="00714DC5" w:rsidRDefault="00B614AF" w:rsidP="00714DC5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714DC5">
              <w:rPr>
                <w:rFonts w:cs="Times New Roman"/>
                <w:sz w:val="24"/>
                <w:szCs w:val="24"/>
              </w:rPr>
              <w:t xml:space="preserve">Количество проведенных семинаров и тренингов (включая коучинг-сессии) </w:t>
            </w:r>
            <w:r w:rsidR="0036085A" w:rsidRPr="00714DC5">
              <w:rPr>
                <w:rFonts w:cs="Times New Roman"/>
                <w:sz w:val="24"/>
                <w:szCs w:val="24"/>
              </w:rPr>
              <w:t>сертифицированными учителями</w:t>
            </w:r>
            <w:r w:rsidRPr="00714DC5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636682" w:rsidRPr="00714DC5" w:rsidRDefault="00636682" w:rsidP="00714DC5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614AF" w:rsidRPr="00714DC5" w:rsidTr="00714DC5">
        <w:tc>
          <w:tcPr>
            <w:tcW w:w="704" w:type="dxa"/>
          </w:tcPr>
          <w:p w:rsidR="00B614AF" w:rsidRPr="00714DC5" w:rsidRDefault="00B614AF" w:rsidP="00714DC5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714DC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B614AF" w:rsidRPr="00714DC5" w:rsidRDefault="00B614AF" w:rsidP="00714DC5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714DC5">
              <w:rPr>
                <w:rFonts w:cs="Times New Roman"/>
                <w:sz w:val="24"/>
                <w:szCs w:val="24"/>
              </w:rPr>
              <w:t>Количество мероприятий областного</w:t>
            </w:r>
            <w:r w:rsidR="0013707A" w:rsidRPr="00714DC5">
              <w:rPr>
                <w:rFonts w:cs="Times New Roman"/>
                <w:sz w:val="24"/>
                <w:szCs w:val="24"/>
              </w:rPr>
              <w:t>/городского/районного</w:t>
            </w:r>
            <w:r w:rsidRPr="00714DC5">
              <w:rPr>
                <w:rFonts w:cs="Times New Roman"/>
                <w:sz w:val="24"/>
                <w:szCs w:val="24"/>
              </w:rPr>
              <w:t xml:space="preserve"> масштаба (конференции, форумы, слеты, фестивали)</w:t>
            </w:r>
          </w:p>
        </w:tc>
        <w:tc>
          <w:tcPr>
            <w:tcW w:w="2977" w:type="dxa"/>
          </w:tcPr>
          <w:p w:rsidR="00B614AF" w:rsidRPr="00714DC5" w:rsidRDefault="00B614AF" w:rsidP="00714DC5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614AF" w:rsidRPr="00714DC5" w:rsidTr="00714DC5">
        <w:tc>
          <w:tcPr>
            <w:tcW w:w="704" w:type="dxa"/>
          </w:tcPr>
          <w:p w:rsidR="00B614AF" w:rsidRPr="00714DC5" w:rsidRDefault="00B614AF" w:rsidP="00714DC5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714DC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B614AF" w:rsidRPr="00714DC5" w:rsidRDefault="00B614AF" w:rsidP="00714DC5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714DC5">
              <w:rPr>
                <w:rFonts w:cs="Times New Roman"/>
                <w:sz w:val="24"/>
                <w:szCs w:val="24"/>
              </w:rPr>
              <w:t xml:space="preserve">Количество посещенных </w:t>
            </w:r>
            <w:r w:rsidR="0036085A" w:rsidRPr="00714DC5">
              <w:rPr>
                <w:rFonts w:cs="Times New Roman"/>
                <w:sz w:val="24"/>
                <w:szCs w:val="24"/>
              </w:rPr>
              <w:t xml:space="preserve">магнитных </w:t>
            </w:r>
            <w:r w:rsidRPr="00714DC5">
              <w:rPr>
                <w:rFonts w:cs="Times New Roman"/>
                <w:sz w:val="24"/>
                <w:szCs w:val="24"/>
              </w:rPr>
              <w:t>школ</w:t>
            </w:r>
          </w:p>
        </w:tc>
        <w:tc>
          <w:tcPr>
            <w:tcW w:w="2977" w:type="dxa"/>
          </w:tcPr>
          <w:p w:rsidR="00B614AF" w:rsidRPr="00714DC5" w:rsidRDefault="00B614AF" w:rsidP="00714DC5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614AF" w:rsidRPr="00714DC5" w:rsidTr="00714DC5">
        <w:tc>
          <w:tcPr>
            <w:tcW w:w="704" w:type="dxa"/>
          </w:tcPr>
          <w:p w:rsidR="00B614AF" w:rsidRPr="00714DC5" w:rsidRDefault="00B614AF" w:rsidP="00714DC5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714DC5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B614AF" w:rsidRPr="00714DC5" w:rsidRDefault="00B614AF" w:rsidP="00714DC5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714DC5">
              <w:rPr>
                <w:rFonts w:cs="Times New Roman"/>
                <w:sz w:val="24"/>
                <w:szCs w:val="24"/>
              </w:rPr>
              <w:t>Количество посещенных уроков (всего)</w:t>
            </w:r>
          </w:p>
        </w:tc>
        <w:tc>
          <w:tcPr>
            <w:tcW w:w="2977" w:type="dxa"/>
          </w:tcPr>
          <w:p w:rsidR="00B614AF" w:rsidRPr="00714DC5" w:rsidRDefault="00B614AF" w:rsidP="00714DC5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614AF" w:rsidRPr="00714DC5" w:rsidTr="00714DC5">
        <w:tc>
          <w:tcPr>
            <w:tcW w:w="704" w:type="dxa"/>
          </w:tcPr>
          <w:p w:rsidR="00B614AF" w:rsidRPr="00714DC5" w:rsidRDefault="00B614AF" w:rsidP="00714DC5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714DC5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B614AF" w:rsidRPr="00714DC5" w:rsidRDefault="0013707A" w:rsidP="00714DC5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714DC5">
              <w:rPr>
                <w:rFonts w:cs="Times New Roman"/>
                <w:sz w:val="24"/>
                <w:szCs w:val="24"/>
              </w:rPr>
              <w:t xml:space="preserve">Количество посещенных уроков не сертифицированных учителей в рамках </w:t>
            </w:r>
            <w:proofErr w:type="spellStart"/>
            <w:r w:rsidRPr="00714DC5">
              <w:rPr>
                <w:rFonts w:cs="Times New Roman"/>
                <w:sz w:val="24"/>
                <w:szCs w:val="24"/>
              </w:rPr>
              <w:t>менторинга</w:t>
            </w:r>
            <w:proofErr w:type="spellEnd"/>
            <w:r w:rsidRPr="00714DC5">
              <w:rPr>
                <w:rFonts w:cs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977" w:type="dxa"/>
          </w:tcPr>
          <w:p w:rsidR="00B614AF" w:rsidRPr="00714DC5" w:rsidRDefault="00B614AF" w:rsidP="00714DC5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614AF" w:rsidRPr="00714DC5" w:rsidTr="00714DC5">
        <w:tc>
          <w:tcPr>
            <w:tcW w:w="704" w:type="dxa"/>
          </w:tcPr>
          <w:p w:rsidR="00B614AF" w:rsidRPr="00714DC5" w:rsidRDefault="00B614AF" w:rsidP="00714DC5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714DC5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B614AF" w:rsidRPr="00714DC5" w:rsidRDefault="00B614AF" w:rsidP="00714DC5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714DC5">
              <w:rPr>
                <w:rFonts w:cs="Times New Roman"/>
                <w:sz w:val="24"/>
                <w:szCs w:val="24"/>
              </w:rPr>
              <w:t xml:space="preserve">Количество мастер-классов, представленных сертифицированными учителями </w:t>
            </w:r>
          </w:p>
        </w:tc>
        <w:tc>
          <w:tcPr>
            <w:tcW w:w="2977" w:type="dxa"/>
          </w:tcPr>
          <w:p w:rsidR="00B614AF" w:rsidRPr="00714DC5" w:rsidRDefault="00B614AF" w:rsidP="00714DC5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B614AF" w:rsidRPr="00714DC5" w:rsidRDefault="00B614AF" w:rsidP="00C450DA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DC5">
        <w:rPr>
          <w:rFonts w:ascii="Times New Roman" w:hAnsi="Times New Roman" w:cs="Times New Roman"/>
          <w:sz w:val="24"/>
          <w:szCs w:val="24"/>
        </w:rPr>
        <w:t xml:space="preserve">Отчет </w:t>
      </w:r>
      <w:r w:rsidRPr="00714DC5">
        <w:rPr>
          <w:rFonts w:ascii="Times New Roman" w:hAnsi="Times New Roman" w:cs="Times New Roman"/>
          <w:b/>
          <w:sz w:val="24"/>
          <w:szCs w:val="24"/>
        </w:rPr>
        <w:t>не должен быть</w:t>
      </w:r>
      <w:r w:rsidRPr="00714DC5">
        <w:rPr>
          <w:rFonts w:ascii="Times New Roman" w:hAnsi="Times New Roman" w:cs="Times New Roman"/>
          <w:sz w:val="24"/>
          <w:szCs w:val="24"/>
        </w:rPr>
        <w:t xml:space="preserve"> хронологическим, то есть нет необходимости перечислять все проведенные Вами мероприятия, с упоминанием важных для Вашего региона фамилий</w:t>
      </w:r>
      <w:r w:rsidR="00E73BB4" w:rsidRPr="00714DC5">
        <w:rPr>
          <w:rFonts w:ascii="Times New Roman" w:hAnsi="Times New Roman" w:cs="Times New Roman"/>
          <w:sz w:val="24"/>
          <w:szCs w:val="24"/>
        </w:rPr>
        <w:t xml:space="preserve"> учителей и директоров.</w:t>
      </w:r>
    </w:p>
    <w:p w:rsidR="00E73BB4" w:rsidRPr="00714DC5" w:rsidRDefault="00E73BB4" w:rsidP="00C450DA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DC5">
        <w:rPr>
          <w:rFonts w:ascii="Times New Roman" w:hAnsi="Times New Roman" w:cs="Times New Roman"/>
          <w:sz w:val="24"/>
          <w:szCs w:val="24"/>
        </w:rPr>
        <w:t>Отчет должен быть аналитическим, то есть содержать размышления относительно того, насколько выполненные мероприятия соответствуют запланированным, достигли ли они своей цели.</w:t>
      </w:r>
    </w:p>
    <w:p w:rsidR="00E73BB4" w:rsidRPr="00714DC5" w:rsidRDefault="00E73BB4" w:rsidP="00C450DA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DC5">
        <w:rPr>
          <w:rFonts w:ascii="Times New Roman" w:hAnsi="Times New Roman" w:cs="Times New Roman"/>
          <w:sz w:val="24"/>
          <w:szCs w:val="24"/>
        </w:rPr>
        <w:t xml:space="preserve">Нет необходимости приводить узкие исследования практики учителей и описывать степень достижения тех или иных критериев конкретных педагогов и школ. Необходим общий анализ состояния практики в вашей </w:t>
      </w:r>
      <w:r w:rsidR="0013707A" w:rsidRPr="00714DC5">
        <w:rPr>
          <w:rFonts w:ascii="Times New Roman" w:hAnsi="Times New Roman" w:cs="Times New Roman"/>
          <w:sz w:val="24"/>
          <w:szCs w:val="24"/>
        </w:rPr>
        <w:t>школе</w:t>
      </w:r>
      <w:r w:rsidRPr="00714DC5">
        <w:rPr>
          <w:rFonts w:ascii="Times New Roman" w:hAnsi="Times New Roman" w:cs="Times New Roman"/>
          <w:sz w:val="24"/>
          <w:szCs w:val="24"/>
        </w:rPr>
        <w:t xml:space="preserve">, выделение 3-5 ключевых проблем, чтобы их можно было сопоставить в рамках </w:t>
      </w:r>
      <w:r w:rsidR="0013707A" w:rsidRPr="00714DC5">
        <w:rPr>
          <w:rFonts w:ascii="Times New Roman" w:hAnsi="Times New Roman" w:cs="Times New Roman"/>
          <w:sz w:val="24"/>
          <w:szCs w:val="24"/>
        </w:rPr>
        <w:t>области</w:t>
      </w:r>
      <w:r w:rsidRPr="00714DC5">
        <w:rPr>
          <w:rFonts w:ascii="Times New Roman" w:hAnsi="Times New Roman" w:cs="Times New Roman"/>
          <w:sz w:val="24"/>
          <w:szCs w:val="24"/>
        </w:rPr>
        <w:t xml:space="preserve"> и увидеть степень совпадения или различия.</w:t>
      </w:r>
    </w:p>
    <w:p w:rsidR="00E73BB4" w:rsidRPr="00714DC5" w:rsidRDefault="00E73BB4" w:rsidP="00C450DA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DC5">
        <w:rPr>
          <w:rFonts w:ascii="Times New Roman" w:hAnsi="Times New Roman" w:cs="Times New Roman"/>
          <w:sz w:val="24"/>
          <w:szCs w:val="24"/>
        </w:rPr>
        <w:t>Для наглядности можно использовать табличную форму представления данных, при необходимости в виде диаграмм и графиков.</w:t>
      </w:r>
    </w:p>
    <w:p w:rsidR="00E73BB4" w:rsidRPr="00714DC5" w:rsidRDefault="00E73BB4" w:rsidP="00C450DA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DC5">
        <w:rPr>
          <w:rFonts w:ascii="Times New Roman" w:hAnsi="Times New Roman" w:cs="Times New Roman"/>
          <w:sz w:val="24"/>
          <w:szCs w:val="24"/>
        </w:rPr>
        <w:t>В завершении необходимо сформулировать общий вывод о проделанной работе, четко указав, насколько успешно были решены</w:t>
      </w:r>
      <w:r w:rsidR="004362CA" w:rsidRPr="00714DC5">
        <w:rPr>
          <w:rFonts w:ascii="Times New Roman" w:hAnsi="Times New Roman" w:cs="Times New Roman"/>
          <w:sz w:val="24"/>
          <w:szCs w:val="24"/>
        </w:rPr>
        <w:t xml:space="preserve"> </w:t>
      </w:r>
      <w:r w:rsidRPr="00714DC5">
        <w:rPr>
          <w:rFonts w:ascii="Times New Roman" w:hAnsi="Times New Roman" w:cs="Times New Roman"/>
          <w:sz w:val="24"/>
          <w:szCs w:val="24"/>
        </w:rPr>
        <w:t>определенные задачи перспективного плана.</w:t>
      </w:r>
      <w:r w:rsidR="004362CA" w:rsidRPr="00714DC5">
        <w:rPr>
          <w:rFonts w:ascii="Times New Roman" w:hAnsi="Times New Roman" w:cs="Times New Roman"/>
          <w:sz w:val="24"/>
          <w:szCs w:val="24"/>
        </w:rPr>
        <w:t xml:space="preserve"> </w:t>
      </w:r>
      <w:r w:rsidRPr="00714DC5">
        <w:rPr>
          <w:rFonts w:ascii="Times New Roman" w:hAnsi="Times New Roman" w:cs="Times New Roman"/>
          <w:sz w:val="24"/>
          <w:szCs w:val="24"/>
        </w:rPr>
        <w:t>В случае больших расхождений в показателях по</w:t>
      </w:r>
      <w:r w:rsidR="004362CA" w:rsidRPr="00714DC5">
        <w:rPr>
          <w:rFonts w:ascii="Times New Roman" w:hAnsi="Times New Roman" w:cs="Times New Roman"/>
          <w:sz w:val="24"/>
          <w:szCs w:val="24"/>
        </w:rPr>
        <w:t xml:space="preserve"> с</w:t>
      </w:r>
      <w:r w:rsidRPr="00714DC5">
        <w:rPr>
          <w:rFonts w:ascii="Times New Roman" w:hAnsi="Times New Roman" w:cs="Times New Roman"/>
          <w:sz w:val="24"/>
          <w:szCs w:val="24"/>
        </w:rPr>
        <w:t>равнению с предыдущим отчетным периодом</w:t>
      </w:r>
      <w:r w:rsidR="004362CA" w:rsidRPr="00714DC5">
        <w:rPr>
          <w:rFonts w:ascii="Times New Roman" w:hAnsi="Times New Roman" w:cs="Times New Roman"/>
          <w:sz w:val="24"/>
          <w:szCs w:val="24"/>
        </w:rPr>
        <w:t xml:space="preserve"> н</w:t>
      </w:r>
      <w:r w:rsidRPr="00714DC5">
        <w:rPr>
          <w:rFonts w:ascii="Times New Roman" w:hAnsi="Times New Roman" w:cs="Times New Roman"/>
          <w:sz w:val="24"/>
          <w:szCs w:val="24"/>
        </w:rPr>
        <w:t>еобходимо отразить причины этого и</w:t>
      </w:r>
      <w:r w:rsidR="004362CA" w:rsidRPr="00714DC5">
        <w:rPr>
          <w:rFonts w:ascii="Times New Roman" w:hAnsi="Times New Roman" w:cs="Times New Roman"/>
          <w:sz w:val="24"/>
          <w:szCs w:val="24"/>
        </w:rPr>
        <w:t xml:space="preserve"> </w:t>
      </w:r>
      <w:r w:rsidRPr="00714DC5">
        <w:rPr>
          <w:rFonts w:ascii="Times New Roman" w:hAnsi="Times New Roman" w:cs="Times New Roman"/>
          <w:sz w:val="24"/>
          <w:szCs w:val="24"/>
        </w:rPr>
        <w:t>проанализировать их.</w:t>
      </w:r>
    </w:p>
    <w:p w:rsidR="004362CA" w:rsidRPr="00714DC5" w:rsidRDefault="004362CA" w:rsidP="00C450DA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DC5">
        <w:rPr>
          <w:rFonts w:ascii="Times New Roman" w:hAnsi="Times New Roman" w:cs="Times New Roman"/>
          <w:sz w:val="24"/>
          <w:szCs w:val="24"/>
        </w:rPr>
        <w:t>Последний пункт аналитического отчета – определение цели и задач на следующий год, дальнейшее направление работы по реализации намеченных стратегий.</w:t>
      </w:r>
    </w:p>
    <w:p w:rsidR="004362CA" w:rsidRPr="00714DC5" w:rsidRDefault="004362CA" w:rsidP="00C450DA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362CA" w:rsidRPr="00714DC5" w:rsidRDefault="004362CA" w:rsidP="004362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2CA" w:rsidRPr="00714DC5" w:rsidRDefault="004362CA" w:rsidP="004362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62CA" w:rsidRPr="00714DC5" w:rsidSect="00C450DA">
      <w:headerReference w:type="default" r:id="rId7"/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D73" w:rsidRDefault="00D82D73" w:rsidP="00714DC5">
      <w:pPr>
        <w:spacing w:after="0" w:line="240" w:lineRule="auto"/>
      </w:pPr>
      <w:r>
        <w:separator/>
      </w:r>
    </w:p>
  </w:endnote>
  <w:endnote w:type="continuationSeparator" w:id="0">
    <w:p w:rsidR="00D82D73" w:rsidRDefault="00D82D73" w:rsidP="00714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D73" w:rsidRDefault="00D82D73" w:rsidP="00714DC5">
      <w:pPr>
        <w:spacing w:after="0" w:line="240" w:lineRule="auto"/>
      </w:pPr>
      <w:r>
        <w:separator/>
      </w:r>
    </w:p>
  </w:footnote>
  <w:footnote w:type="continuationSeparator" w:id="0">
    <w:p w:rsidR="00D82D73" w:rsidRDefault="00D82D73" w:rsidP="00714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DC5" w:rsidRPr="00714DC5" w:rsidRDefault="00714DC5" w:rsidP="00714DC5">
    <w:pPr>
      <w:pStyle w:val="a5"/>
      <w:jc w:val="center"/>
      <w:rPr>
        <w:rFonts w:ascii="Times New Roman" w:hAnsi="Times New Roman" w:cs="Times New Roman"/>
        <w:b/>
        <w:sz w:val="24"/>
        <w:szCs w:val="24"/>
      </w:rPr>
    </w:pPr>
    <w:r w:rsidRPr="00714DC5">
      <w:rPr>
        <w:rFonts w:ascii="Times New Roman" w:hAnsi="Times New Roman" w:cs="Times New Roman"/>
        <w:b/>
        <w:sz w:val="24"/>
        <w:szCs w:val="24"/>
      </w:rPr>
      <w:t>Филиал Центра педагогического мастерства в г. Караганда</w:t>
    </w:r>
    <w:r w:rsidRPr="00714DC5">
      <w:rPr>
        <w:rFonts w:ascii="Times New Roman" w:hAnsi="Times New Roman" w:cs="Times New Roman"/>
        <w:b/>
        <w:sz w:val="24"/>
        <w:szCs w:val="24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53CA8"/>
    <w:multiLevelType w:val="hybridMultilevel"/>
    <w:tmpl w:val="B5F059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2891F28"/>
    <w:multiLevelType w:val="hybridMultilevel"/>
    <w:tmpl w:val="FC62F7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F82050"/>
    <w:multiLevelType w:val="hybridMultilevel"/>
    <w:tmpl w:val="0C046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3D"/>
    <w:rsid w:val="00123A3D"/>
    <w:rsid w:val="0013707A"/>
    <w:rsid w:val="0036085A"/>
    <w:rsid w:val="004362CA"/>
    <w:rsid w:val="004415A8"/>
    <w:rsid w:val="00636682"/>
    <w:rsid w:val="00714DC5"/>
    <w:rsid w:val="0076483F"/>
    <w:rsid w:val="00AB379F"/>
    <w:rsid w:val="00B614AF"/>
    <w:rsid w:val="00BE2E20"/>
    <w:rsid w:val="00C450DA"/>
    <w:rsid w:val="00CD170C"/>
    <w:rsid w:val="00D82D73"/>
    <w:rsid w:val="00DA77C2"/>
    <w:rsid w:val="00E73BB4"/>
    <w:rsid w:val="00E91F7E"/>
    <w:rsid w:val="00EC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74149-1FB5-4FAE-BDE0-85C7916A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682"/>
    <w:pPr>
      <w:ind w:left="720"/>
      <w:contextualSpacing/>
    </w:pPr>
  </w:style>
  <w:style w:type="character" w:customStyle="1" w:styleId="BodyTextIndentChar">
    <w:name w:val="Body Text Indent Char"/>
    <w:link w:val="BodyTextIndent1"/>
    <w:locked/>
    <w:rsid w:val="00636682"/>
    <w:rPr>
      <w:rFonts w:ascii="Times New Roman" w:eastAsia="PMingLiU" w:hAnsi="Times New Roman" w:cs="Times New Roman"/>
      <w:kern w:val="2"/>
      <w:sz w:val="24"/>
      <w:szCs w:val="24"/>
      <w:lang w:val="en-US" w:eastAsia="zh-TW"/>
    </w:rPr>
  </w:style>
  <w:style w:type="paragraph" w:customStyle="1" w:styleId="BodyTextIndent1">
    <w:name w:val="Body Text Indent1"/>
    <w:basedOn w:val="a"/>
    <w:link w:val="BodyTextIndentChar"/>
    <w:rsid w:val="00636682"/>
    <w:pPr>
      <w:widowControl w:val="0"/>
      <w:snapToGrid w:val="0"/>
      <w:spacing w:after="0" w:line="240" w:lineRule="exact"/>
      <w:ind w:left="482"/>
      <w:jc w:val="both"/>
    </w:pPr>
    <w:rPr>
      <w:rFonts w:ascii="Times New Roman" w:eastAsia="PMingLiU" w:hAnsi="Times New Roman" w:cs="Times New Roman"/>
      <w:kern w:val="2"/>
      <w:sz w:val="24"/>
      <w:szCs w:val="24"/>
      <w:lang w:val="en-US" w:eastAsia="zh-TW"/>
    </w:rPr>
  </w:style>
  <w:style w:type="table" w:styleId="a4">
    <w:name w:val="Table Grid"/>
    <w:basedOn w:val="a1"/>
    <w:uiPriority w:val="39"/>
    <w:rsid w:val="00636682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14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4DC5"/>
  </w:style>
  <w:style w:type="paragraph" w:styleId="a7">
    <w:name w:val="footer"/>
    <w:basedOn w:val="a"/>
    <w:link w:val="a8"/>
    <w:uiPriority w:val="99"/>
    <w:unhideWhenUsed/>
    <w:rsid w:val="00714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4DC5"/>
  </w:style>
  <w:style w:type="paragraph" w:styleId="a9">
    <w:name w:val="Balloon Text"/>
    <w:basedOn w:val="a"/>
    <w:link w:val="aa"/>
    <w:uiPriority w:val="99"/>
    <w:semiHidden/>
    <w:unhideWhenUsed/>
    <w:rsid w:val="00714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4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 Анатольевна Маторина</cp:lastModifiedBy>
  <cp:revision>5</cp:revision>
  <cp:lastPrinted>2016-01-13T07:26:00Z</cp:lastPrinted>
  <dcterms:created xsi:type="dcterms:W3CDTF">2016-01-12T04:59:00Z</dcterms:created>
  <dcterms:modified xsi:type="dcterms:W3CDTF">2016-01-13T07:27:00Z</dcterms:modified>
</cp:coreProperties>
</file>