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64" w:rsidRPr="00040064" w:rsidRDefault="00040064" w:rsidP="00040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z5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           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   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от 9 июня 2014 года № 633 </w:t>
      </w:r>
    </w:p>
    <w:p w:rsidR="00040064" w:rsidRPr="00040064" w:rsidRDefault="00040064" w:rsidP="000400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6"/>
      <w:bookmarkEnd w:id="0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Стандарт государственной услуги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«Прием документов и зачисление детей в дошкольные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организации образования»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z7"/>
      <w:bookmarkEnd w:id="1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Общие положения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z8"/>
      <w:bookmarkEnd w:id="2"/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1. Государственная услуга «Прием документов и зачисление детей в дошкольные организации образования» (далее – государственная услуга).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z11"/>
      <w:bookmarkEnd w:id="3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Порядок оказания государственной услуги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z12"/>
      <w:bookmarkEnd w:id="4"/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4. Сроки оказания государственной услуги: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с момента сдачи пакета документов – 30 минут: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максимально допустимое время ожидания до момента приема документов – не более 15 минут;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максимально допустимое время обслуживания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15 минут.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5. Форма оказания государственной услуги: бумажная.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6. Результат оказания государственной услуги: зачисление ребенка в дошкольную организацию на основании заявления одного из родителей или законного представителя.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Форма представления результата оказания государственной услуги: бумажная.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7. Государственная услуга оказывается: бесплатно.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8. График работы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: с понедельника по пятницу, за исключением выходных и праздничных дней, согласно трудовому  законодательству Республики Казахстан, в соответствии с установленным графиком работы с 9.00- 18.00 часов, с перерывом на обед с 13.00 -14.00.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Государственная услуга оказывается в порядке очереди без предварительной записи и ускоренного обслуживания.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услугодателю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1) заявление (в произвольной форме);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2) направление, выданное Управлением образования областей, городов Астана и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Алматы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, районных, городских отделов образования, в сельской местности –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акиматом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 приложению к настоящему стандарту государственной услуги;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3) документ, удостоверяющий личность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(одного из родителей или законных представителей), (оригинал и копия) для идентификации;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4) паспорт здоровья ребенка;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5) справка об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эпидокружении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z18"/>
      <w:bookmarkEnd w:id="5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Порядок обжалования решений, действий (бездействий)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местных исполнительных органов, города республиканского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значения и столицы, района (города областного значения)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(или) его должностных лиц по вопросам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оказания государственных услуг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z19"/>
      <w:bookmarkEnd w:id="6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10. </w:t>
      </w:r>
      <w:proofErr w:type="gram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Для обжалования решений, действий (бездействий)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Министерства: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www.edu.gov.kz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; в разделе «Государственные услуги»;</w:t>
      </w:r>
      <w:proofErr w:type="gramEnd"/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2) на имя руководителя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по адресам, указанным в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интернет-ресурсах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Жалоба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>, подлежит рассмотрению в течение пяти рабочих дней со дня ее регистрации.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В случае несогласия с результатами оказания государственной услуги,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государственной услуги.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Жалоба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     Информацию о порядке обжалования можно получить посредством единого </w:t>
      </w:r>
      <w:proofErr w:type="spellStart"/>
      <w:proofErr w:type="gram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контакт-центра</w:t>
      </w:r>
      <w:proofErr w:type="spellEnd"/>
      <w:proofErr w:type="gram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оказания государственных услуг.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 обратиться в суд в установленном законодательством Республики Казахстан порядке.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z21"/>
      <w:bookmarkEnd w:id="7"/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Иные требования с учетом особенностей оказания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z22"/>
      <w:bookmarkEnd w:id="8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      12. </w:t>
      </w:r>
      <w:proofErr w:type="spell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040064">
        <w:rPr>
          <w:rFonts w:ascii="Times New Roman" w:hAnsi="Times New Roman" w:cs="Times New Roman"/>
          <w:color w:val="000000"/>
          <w:sz w:val="28"/>
          <w:szCs w:val="28"/>
        </w:rPr>
        <w:t>контакт-центра</w:t>
      </w:r>
      <w:proofErr w:type="spellEnd"/>
      <w:proofErr w:type="gramEnd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оказания государственных услуг.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      13. Единый контакт-центр по вопросам оказания государственных услуг: 8-800-080-7777, 1414.</w:t>
      </w:r>
    </w:p>
    <w:p w:rsidR="00040064" w:rsidRPr="00040064" w:rsidRDefault="00040064" w:rsidP="000400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z24"/>
      <w:bookmarkEnd w:id="9"/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 Приложение              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к стандарту государственной услуги 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>«Прием документов и зачисление детей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в дошкольные организации      </w:t>
      </w:r>
      <w:r w:rsidRPr="00040064">
        <w:rPr>
          <w:rFonts w:ascii="Times New Roman" w:hAnsi="Times New Roman" w:cs="Times New Roman"/>
          <w:sz w:val="28"/>
          <w:szCs w:val="28"/>
        </w:rPr>
        <w:br/>
      </w:r>
      <w:r w:rsidRPr="00040064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образования»            </w:t>
      </w:r>
    </w:p>
    <w:p w:rsidR="00040064" w:rsidRPr="00040064" w:rsidRDefault="00040064" w:rsidP="0004006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1" w:name="z25"/>
      <w:bookmarkEnd w:id="10"/>
      <w:r w:rsidRPr="0004006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0064">
        <w:rPr>
          <w:rFonts w:ascii="Times New Roman" w:hAnsi="Times New Roman" w:cs="Times New Roman"/>
          <w:b/>
          <w:color w:val="000000"/>
          <w:sz w:val="28"/>
          <w:szCs w:val="28"/>
        </w:rPr>
        <w:t>Направления для зачисления ребенка в дошкольную организацию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603"/>
        <w:gridCol w:w="4667"/>
      </w:tblGrid>
      <w:tr w:rsidR="00040064" w:rsidRPr="00040064" w:rsidTr="00401D30">
        <w:trPr>
          <w:trHeight w:val="5205"/>
          <w:tblCellSpacing w:w="0" w:type="auto"/>
        </w:trPr>
        <w:tc>
          <w:tcPr>
            <w:tcW w:w="69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</w:t>
            </w:r>
            <w:proofErr w:type="gram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әкілетті орган 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Уполномоченный орган _____________________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 ЖОЛДАМА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№ 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күні «_____» _________ 20 ____ ж.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«_____» ____________ 20 ___ г.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Баланың Т.А.Ә.(әкесінің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Туған күні,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 (при наличии отчество) ребенка 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Дата, месяц, год рождения 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Мектепке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 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Дошкольная организация 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</w:t>
            </w:r>
          </w:p>
        </w:tc>
        <w:tc>
          <w:tcPr>
            <w:tcW w:w="7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064" w:rsidRPr="00040064" w:rsidRDefault="00040064" w:rsidP="00401D3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ЖЫРТПАЛЫ ПАРАҚ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ОТРЫВНОЙ ЛИСТ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</w:t>
            </w:r>
            <w:proofErr w:type="gram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әкілетті орган 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Уполномоченный орган ______________________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 ЖОЛДАМА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№ 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Берілген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күні «_____» ____________ 20 __ ж.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выдачи «_____» ____________ 20 ____ г.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Баланың Т.А.Ә.(әкесінің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бар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болса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Туған күні,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және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(при наличии отчество) ребенка 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Дата, месяц, год рождения 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ұйым 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Дошкольная организация 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</w:t>
            </w:r>
          </w:p>
        </w:tc>
      </w:tr>
      <w:tr w:rsidR="00040064" w:rsidRPr="00040064" w:rsidTr="00401D30">
        <w:trPr>
          <w:trHeight w:val="840"/>
          <w:tblCellSpacing w:w="0" w:type="auto"/>
        </w:trPr>
        <w:tc>
          <w:tcPr>
            <w:tcW w:w="69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ЖОЛДАМА БЛАНКІСІН БЕРУ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ЖУРНАЛЫНДАҒ</w:t>
            </w:r>
            <w:proofErr w:type="gram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ТІРКЕУ № 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В ЖУРНАЛЕ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ВЫДАЧИ БЛАНКОВ НАПРАВЛЕНИЙ № _____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Жауапты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адамның Т.А.Ә.(әкесінің </w:t>
            </w: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аты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бар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болса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Қолы 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Ф.И.О. (при наличии отчество)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ответственного лица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          Подпись 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                             Мөрдің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Жолдама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берілген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күннен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бастап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5 күн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бойы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жарамды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болады</w:t>
            </w:r>
            <w:proofErr w:type="spellEnd"/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Направление действительно в течение 5-и дней со дня выдачи</w:t>
            </w:r>
          </w:p>
        </w:tc>
        <w:tc>
          <w:tcPr>
            <w:tcW w:w="7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ЖОЛДАМА БЛАНКІСІН БЕРУ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ЖУРНАЛЫНДАҒ</w:t>
            </w:r>
            <w:proofErr w:type="gram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ТІРКЕУ № 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В ЖУРНАЛЕ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ВЫДАЧИ БЛАНКОВ НАПРАВЛЕНИЙ № _____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Жауапты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адамның Т.А.Ә. (әкесінің </w:t>
            </w: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аты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бар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болса</w:t>
            </w:r>
            <w:proofErr w:type="spellEnd"/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___________________________________________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              Қолы 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Ф.И.О. (при наличии отчество)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ответственного лица _______________________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                      Подпись _____________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/Место печати</w:t>
            </w:r>
          </w:p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Жолдама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берілген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күннен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бастап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5 күн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бойы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жарамды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болады</w:t>
            </w:r>
            <w:proofErr w:type="spellEnd"/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Направление действительно в течение 5-и дней со дня выдачи</w:t>
            </w:r>
          </w:p>
        </w:tc>
      </w:tr>
      <w:tr w:rsidR="00040064" w:rsidRPr="00040064" w:rsidTr="00401D30">
        <w:trPr>
          <w:trHeight w:val="9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40064" w:rsidRPr="00040064" w:rsidRDefault="00040064" w:rsidP="00401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064" w:rsidRPr="00040064" w:rsidRDefault="00040064" w:rsidP="00401D3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Жолдаманың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нысанымен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міндетті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түрде бақылау үшін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салыстыра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тексеруге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жатады</w:t>
            </w:r>
            <w:proofErr w:type="spellEnd"/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400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0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Подлежит обязательной контрольной сверке с основной формой направления.</w:t>
            </w:r>
          </w:p>
        </w:tc>
      </w:tr>
    </w:tbl>
    <w:p w:rsidR="008366F5" w:rsidRPr="00040064" w:rsidRDefault="008366F5">
      <w:pPr>
        <w:rPr>
          <w:rFonts w:ascii="Times New Roman" w:hAnsi="Times New Roman" w:cs="Times New Roman"/>
          <w:sz w:val="28"/>
          <w:szCs w:val="28"/>
        </w:rPr>
      </w:pPr>
    </w:p>
    <w:sectPr w:rsidR="008366F5" w:rsidRPr="0004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40064"/>
    <w:rsid w:val="00040064"/>
    <w:rsid w:val="0083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1120</Words>
  <Characters>6385</Characters>
  <Application>Microsoft Office Word</Application>
  <DocSecurity>0</DocSecurity>
  <Lines>53</Lines>
  <Paragraphs>14</Paragraphs>
  <ScaleCrop>false</ScaleCrop>
  <Company>Organization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teacher36</dc:creator>
  <cp:keywords/>
  <dc:description/>
  <cp:lastModifiedBy>teacher36</cp:lastModifiedBy>
  <cp:revision>2</cp:revision>
  <dcterms:created xsi:type="dcterms:W3CDTF">2015-12-08T08:55:00Z</dcterms:created>
  <dcterms:modified xsi:type="dcterms:W3CDTF">2015-12-08T08:57:00Z</dcterms:modified>
</cp:coreProperties>
</file>