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B6" w:rsidRPr="001C1773" w:rsidRDefault="005C6DB6" w:rsidP="005C6DB6">
      <w:pPr>
        <w:spacing w:after="0" w:line="240" w:lineRule="auto"/>
        <w:jc w:val="right"/>
        <w:rPr>
          <w:rFonts w:ascii="Times New Roman" w:hAnsi="Times New Roman" w:cs="Times New Roman"/>
          <w:sz w:val="28"/>
          <w:szCs w:val="28"/>
          <w:lang w:val="ru-RU"/>
        </w:rPr>
      </w:pPr>
      <w:r w:rsidRPr="001C1773">
        <w:rPr>
          <w:rFonts w:ascii="Times New Roman" w:hAnsi="Times New Roman" w:cs="Times New Roman"/>
          <w:color w:val="000000"/>
          <w:sz w:val="28"/>
          <w:szCs w:val="28"/>
          <w:lang w:val="ru-RU"/>
        </w:rPr>
        <w:t xml:space="preserve">  </w:t>
      </w:r>
      <w:bookmarkStart w:id="0" w:name="z50"/>
      <w:r w:rsidRPr="001C1773">
        <w:rPr>
          <w:rFonts w:ascii="Times New Roman" w:hAnsi="Times New Roman" w:cs="Times New Roman"/>
          <w:color w:val="000000"/>
          <w:sz w:val="28"/>
          <w:szCs w:val="28"/>
          <w:lang w:val="ru-RU"/>
        </w:rPr>
        <w:t>Қазақстан Республикасы</w:t>
      </w:r>
      <w:proofErr w:type="gramStart"/>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lang w:val="ru-RU"/>
        </w:rPr>
        <w:t>Б</w:t>
      </w:r>
      <w:proofErr w:type="gramEnd"/>
      <w:r w:rsidRPr="001C1773">
        <w:rPr>
          <w:rFonts w:ascii="Times New Roman" w:hAnsi="Times New Roman" w:cs="Times New Roman"/>
          <w:color w:val="000000"/>
          <w:sz w:val="28"/>
          <w:szCs w:val="28"/>
          <w:lang w:val="ru-RU"/>
        </w:rPr>
        <w:t>ілім және ғылым министрінің</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lang w:val="ru-RU"/>
        </w:rPr>
        <w:t xml:space="preserve"> 2015 жылғы 7 сәуірдегі </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lang w:val="ru-RU"/>
        </w:rPr>
        <w:t xml:space="preserve"> № 170 бұйрығына</w:t>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lang w:val="ru-RU"/>
        </w:rPr>
        <w:t xml:space="preserve"> 2-қосымша</w:t>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w:t>
      </w:r>
    </w:p>
    <w:p w:rsidR="005C6DB6" w:rsidRPr="001C1773" w:rsidRDefault="005C6DB6" w:rsidP="005C6DB6">
      <w:pPr>
        <w:spacing w:after="0" w:line="240" w:lineRule="auto"/>
        <w:rPr>
          <w:rFonts w:ascii="Times New Roman" w:hAnsi="Times New Roman" w:cs="Times New Roman"/>
          <w:sz w:val="28"/>
          <w:szCs w:val="28"/>
          <w:lang w:val="ru-RU"/>
        </w:rPr>
      </w:pPr>
      <w:bookmarkStart w:id="1" w:name="z51"/>
      <w:bookmarkEnd w:id="0"/>
      <w:r w:rsidRPr="001C1773">
        <w:rPr>
          <w:rFonts w:ascii="Times New Roman" w:hAnsi="Times New Roman" w:cs="Times New Roman"/>
          <w:b/>
          <w:color w:val="000000"/>
          <w:sz w:val="28"/>
          <w:szCs w:val="28"/>
          <w:lang w:val="ru-RU"/>
        </w:rPr>
        <w:t xml:space="preserve">   «Орта білім беретін үздік ұйым» грантын тағайындау конкурсына қатысу үшін құжаттарды қабылдау» мемлекеттік </w:t>
      </w:r>
      <w:proofErr w:type="gramStart"/>
      <w:r w:rsidRPr="001C1773">
        <w:rPr>
          <w:rFonts w:ascii="Times New Roman" w:hAnsi="Times New Roman" w:cs="Times New Roman"/>
          <w:b/>
          <w:color w:val="000000"/>
          <w:sz w:val="28"/>
          <w:szCs w:val="28"/>
          <w:lang w:val="ru-RU"/>
        </w:rPr>
        <w:t>к</w:t>
      </w:r>
      <w:proofErr w:type="gramEnd"/>
      <w:r w:rsidRPr="001C1773">
        <w:rPr>
          <w:rFonts w:ascii="Times New Roman" w:hAnsi="Times New Roman" w:cs="Times New Roman"/>
          <w:b/>
          <w:color w:val="000000"/>
          <w:sz w:val="28"/>
          <w:szCs w:val="28"/>
          <w:lang w:val="ru-RU"/>
        </w:rPr>
        <w:t>өрсетілетін қызмет стандарты</w:t>
      </w:r>
    </w:p>
    <w:p w:rsidR="005C6DB6" w:rsidRPr="001C1773" w:rsidRDefault="005C6DB6" w:rsidP="005C6DB6">
      <w:pPr>
        <w:spacing w:after="0" w:line="240" w:lineRule="auto"/>
        <w:rPr>
          <w:rFonts w:ascii="Times New Roman" w:hAnsi="Times New Roman" w:cs="Times New Roman"/>
          <w:sz w:val="28"/>
          <w:szCs w:val="28"/>
          <w:lang w:val="ru-RU"/>
        </w:rPr>
      </w:pPr>
      <w:bookmarkStart w:id="2" w:name="z52"/>
      <w:bookmarkEnd w:id="1"/>
      <w:r w:rsidRPr="001C1773">
        <w:rPr>
          <w:rFonts w:ascii="Times New Roman" w:hAnsi="Times New Roman" w:cs="Times New Roman"/>
          <w:b/>
          <w:color w:val="000000"/>
          <w:sz w:val="28"/>
          <w:szCs w:val="28"/>
          <w:lang w:val="ru-RU"/>
        </w:rPr>
        <w:t xml:space="preserve">   1. Жалпы ережелер</w:t>
      </w:r>
    </w:p>
    <w:p w:rsidR="005C6DB6" w:rsidRPr="001C1773" w:rsidRDefault="005C6DB6" w:rsidP="005C6DB6">
      <w:pPr>
        <w:spacing w:after="0" w:line="240" w:lineRule="auto"/>
        <w:rPr>
          <w:rFonts w:ascii="Times New Roman" w:hAnsi="Times New Roman" w:cs="Times New Roman"/>
          <w:sz w:val="28"/>
          <w:szCs w:val="28"/>
          <w:lang w:val="ru-RU"/>
        </w:rPr>
      </w:pPr>
      <w:bookmarkStart w:id="3" w:name="z53"/>
      <w:bookmarkEnd w:id="2"/>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1. «Орта білім беретін үздік ұйым» грантын тағайындау конкурсына қатысу үшін құжаттарды қабылдау» мемлекеттік </w:t>
      </w:r>
      <w:proofErr w:type="gramStart"/>
      <w:r w:rsidRPr="001C1773">
        <w:rPr>
          <w:rFonts w:ascii="Times New Roman" w:hAnsi="Times New Roman" w:cs="Times New Roman"/>
          <w:color w:val="000000"/>
          <w:sz w:val="28"/>
          <w:szCs w:val="28"/>
          <w:lang w:val="ru-RU"/>
        </w:rPr>
        <w:t>к</w:t>
      </w:r>
      <w:proofErr w:type="gramEnd"/>
      <w:r w:rsidRPr="001C1773">
        <w:rPr>
          <w:rFonts w:ascii="Times New Roman" w:hAnsi="Times New Roman" w:cs="Times New Roman"/>
          <w:color w:val="000000"/>
          <w:sz w:val="28"/>
          <w:szCs w:val="28"/>
          <w:lang w:val="ru-RU"/>
        </w:rPr>
        <w:t>өрсетілетін қызметі (бұдан әрі – мемлекеттік көрсетілетін қызмет).</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2. Мемлекеттік </w:t>
      </w:r>
      <w:proofErr w:type="gramStart"/>
      <w:r w:rsidRPr="001C1773">
        <w:rPr>
          <w:rFonts w:ascii="Times New Roman" w:hAnsi="Times New Roman" w:cs="Times New Roman"/>
          <w:color w:val="000000"/>
          <w:sz w:val="28"/>
          <w:szCs w:val="28"/>
          <w:lang w:val="ru-RU"/>
        </w:rPr>
        <w:t>к</w:t>
      </w:r>
      <w:proofErr w:type="gramEnd"/>
      <w:r w:rsidRPr="001C1773">
        <w:rPr>
          <w:rFonts w:ascii="Times New Roman" w:hAnsi="Times New Roman" w:cs="Times New Roman"/>
          <w:color w:val="000000"/>
          <w:sz w:val="28"/>
          <w:szCs w:val="28"/>
          <w:lang w:val="ru-RU"/>
        </w:rPr>
        <w:t>өрсетілетін қызмет стандартын Қазақстан Республикасы Білім және ғылым министрлігі (бұдан әрі – Министрлік) әзірледі.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3. Мемлекеттік қызметті аудандық, қалалық білім бөлімдері, облыстық білім басқармалары (бұдан ә</w:t>
      </w:r>
      <w:proofErr w:type="gramStart"/>
      <w:r w:rsidRPr="001C1773">
        <w:rPr>
          <w:rFonts w:ascii="Times New Roman" w:hAnsi="Times New Roman" w:cs="Times New Roman"/>
          <w:color w:val="000000"/>
          <w:sz w:val="28"/>
          <w:szCs w:val="28"/>
          <w:lang w:val="ru-RU"/>
        </w:rPr>
        <w:t>р</w:t>
      </w:r>
      <w:proofErr w:type="gramEnd"/>
      <w:r w:rsidRPr="001C1773">
        <w:rPr>
          <w:rFonts w:ascii="Times New Roman" w:hAnsi="Times New Roman" w:cs="Times New Roman"/>
          <w:color w:val="000000"/>
          <w:sz w:val="28"/>
          <w:szCs w:val="28"/>
          <w:lang w:val="ru-RU"/>
        </w:rPr>
        <w:t>і – көрсетілетін қызметті беруші) көрсетеді.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Өтінішті қабылдау және мемлекеттік қызметті көрсету нәтижесін беру көрсетілетін қызметті берушінің кеңсесі арқылы жүзеге асырылады.</w:t>
      </w:r>
    </w:p>
    <w:p w:rsidR="005C6DB6" w:rsidRPr="001C1773" w:rsidRDefault="005C6DB6" w:rsidP="005C6DB6">
      <w:pPr>
        <w:spacing w:after="0" w:line="240" w:lineRule="auto"/>
        <w:rPr>
          <w:rFonts w:ascii="Times New Roman" w:hAnsi="Times New Roman" w:cs="Times New Roman"/>
          <w:sz w:val="28"/>
          <w:szCs w:val="28"/>
          <w:lang w:val="ru-RU"/>
        </w:rPr>
      </w:pPr>
      <w:bookmarkStart w:id="4" w:name="z56"/>
      <w:bookmarkEnd w:id="3"/>
      <w:r w:rsidRPr="001C1773">
        <w:rPr>
          <w:rFonts w:ascii="Times New Roman" w:hAnsi="Times New Roman" w:cs="Times New Roman"/>
          <w:b/>
          <w:color w:val="000000"/>
          <w:sz w:val="28"/>
          <w:szCs w:val="28"/>
          <w:lang w:val="ru-RU"/>
        </w:rPr>
        <w:t xml:space="preserve">   2. Мемлекеттік қызмет көрсету тәртібі</w:t>
      </w:r>
    </w:p>
    <w:p w:rsidR="005C6DB6" w:rsidRPr="001C1773" w:rsidRDefault="005C6DB6" w:rsidP="005C6DB6">
      <w:pPr>
        <w:spacing w:after="0" w:line="240" w:lineRule="auto"/>
        <w:rPr>
          <w:rFonts w:ascii="Times New Roman" w:hAnsi="Times New Roman" w:cs="Times New Roman"/>
          <w:sz w:val="28"/>
          <w:szCs w:val="28"/>
          <w:lang w:val="ru-RU"/>
        </w:rPr>
      </w:pPr>
      <w:bookmarkStart w:id="5" w:name="z57"/>
      <w:bookmarkEnd w:id="4"/>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4. </w:t>
      </w:r>
      <w:proofErr w:type="gramStart"/>
      <w:r w:rsidRPr="001C1773">
        <w:rPr>
          <w:rFonts w:ascii="Times New Roman" w:hAnsi="Times New Roman" w:cs="Times New Roman"/>
          <w:color w:val="000000"/>
          <w:sz w:val="28"/>
          <w:szCs w:val="28"/>
          <w:lang w:val="ru-RU"/>
        </w:rPr>
        <w:t>Мемлекеттік қызмет көрсету мерзімі: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1) құжаттар топтамасы тапсырылған сәттен бастап – 30 (отыз) минут;</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2) құжаттар топтамасын тапсыру үшін күту уақытының барынша ұзақтығы – 15 (он бес) минут;</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3) қызмет көрсету уақытының барынша ұзақтығы – 15 (он бес) минут.</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5.</w:t>
      </w:r>
      <w:proofErr w:type="gramEnd"/>
      <w:r w:rsidRPr="001C1773">
        <w:rPr>
          <w:rFonts w:ascii="Times New Roman" w:hAnsi="Times New Roman" w:cs="Times New Roman"/>
          <w:color w:val="000000"/>
          <w:sz w:val="28"/>
          <w:szCs w:val="28"/>
          <w:lang w:val="ru-RU"/>
        </w:rPr>
        <w:t xml:space="preserve"> Мемлекеттік қызмет көрсету нысаны: қағаз тү</w:t>
      </w:r>
      <w:proofErr w:type="gramStart"/>
      <w:r w:rsidRPr="001C1773">
        <w:rPr>
          <w:rFonts w:ascii="Times New Roman" w:hAnsi="Times New Roman" w:cs="Times New Roman"/>
          <w:color w:val="000000"/>
          <w:sz w:val="28"/>
          <w:szCs w:val="28"/>
          <w:lang w:val="ru-RU"/>
        </w:rPr>
        <w:t>р</w:t>
      </w:r>
      <w:proofErr w:type="gramEnd"/>
      <w:r w:rsidRPr="001C1773">
        <w:rPr>
          <w:rFonts w:ascii="Times New Roman" w:hAnsi="Times New Roman" w:cs="Times New Roman"/>
          <w:color w:val="000000"/>
          <w:sz w:val="28"/>
          <w:szCs w:val="28"/>
          <w:lang w:val="ru-RU"/>
        </w:rPr>
        <w:t>інде.</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6. Мемлекеттік қызмет көрсету нәтижесі көрсетілетін қызметті беруші өтіні</w:t>
      </w:r>
      <w:proofErr w:type="gramStart"/>
      <w:r w:rsidRPr="001C1773">
        <w:rPr>
          <w:rFonts w:ascii="Times New Roman" w:hAnsi="Times New Roman" w:cs="Times New Roman"/>
          <w:color w:val="000000"/>
          <w:sz w:val="28"/>
          <w:szCs w:val="28"/>
          <w:lang w:val="ru-RU"/>
        </w:rPr>
        <w:t>шт</w:t>
      </w:r>
      <w:proofErr w:type="gramEnd"/>
      <w:r w:rsidRPr="001C1773">
        <w:rPr>
          <w:rFonts w:ascii="Times New Roman" w:hAnsi="Times New Roman" w:cs="Times New Roman"/>
          <w:color w:val="000000"/>
          <w:sz w:val="28"/>
          <w:szCs w:val="28"/>
          <w:lang w:val="ru-RU"/>
        </w:rPr>
        <w:t>і қабылдау нөмірін, күні мен уақытын көрсете отырып, барлық құжаттарды алғаны туралы қолхат береді.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Мемлекеттік қызмет көрсетудің нәтижесінің нысаны: қағаз түрінде.</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7. Мемлекеттік қызмет заңды тұлғаларға (бұдан ә</w:t>
      </w:r>
      <w:proofErr w:type="gramStart"/>
      <w:r w:rsidRPr="001C1773">
        <w:rPr>
          <w:rFonts w:ascii="Times New Roman" w:hAnsi="Times New Roman" w:cs="Times New Roman"/>
          <w:color w:val="000000"/>
          <w:sz w:val="28"/>
          <w:szCs w:val="28"/>
          <w:lang w:val="ru-RU"/>
        </w:rPr>
        <w:t>р</w:t>
      </w:r>
      <w:proofErr w:type="gramEnd"/>
      <w:r w:rsidRPr="001C1773">
        <w:rPr>
          <w:rFonts w:ascii="Times New Roman" w:hAnsi="Times New Roman" w:cs="Times New Roman"/>
          <w:color w:val="000000"/>
          <w:sz w:val="28"/>
          <w:szCs w:val="28"/>
          <w:lang w:val="ru-RU"/>
        </w:rPr>
        <w:t>і - көрсетілетін қызметті алушы) тегін көрсетіледі.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8. Көрсетілетін қызметті берушінің жұмыс кестесі: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Өтінішті қабылдау және мемлекеттік </w:t>
      </w:r>
      <w:proofErr w:type="gramStart"/>
      <w:r w:rsidRPr="001C1773">
        <w:rPr>
          <w:rFonts w:ascii="Times New Roman" w:hAnsi="Times New Roman" w:cs="Times New Roman"/>
          <w:color w:val="000000"/>
          <w:sz w:val="28"/>
          <w:szCs w:val="28"/>
          <w:lang w:val="ru-RU"/>
        </w:rPr>
        <w:t>к</w:t>
      </w:r>
      <w:proofErr w:type="gramEnd"/>
      <w:r w:rsidRPr="001C1773">
        <w:rPr>
          <w:rFonts w:ascii="Times New Roman" w:hAnsi="Times New Roman" w:cs="Times New Roman"/>
          <w:color w:val="000000"/>
          <w:sz w:val="28"/>
          <w:szCs w:val="28"/>
          <w:lang w:val="ru-RU"/>
        </w:rPr>
        <w:t xml:space="preserve">өрсетілетін қызметтің </w:t>
      </w:r>
      <w:proofErr w:type="gramStart"/>
      <w:r w:rsidRPr="001C1773">
        <w:rPr>
          <w:rFonts w:ascii="Times New Roman" w:hAnsi="Times New Roman" w:cs="Times New Roman"/>
          <w:color w:val="000000"/>
          <w:sz w:val="28"/>
          <w:szCs w:val="28"/>
          <w:lang w:val="ru-RU"/>
        </w:rPr>
        <w:t>нәтижесін беру сағат 13.00-ден 14.30-ға дейінгі түскі үзіліспен сағат 09.00-ден 17.30-ға дейін жүргізіледі.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Мемлекеттік қызмет алдын ала жазылусыз және жеделдетілген қызмет көрсетусіз, кезек күту тәртібімен көрсетіледі.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9.</w:t>
      </w:r>
      <w:proofErr w:type="gramEnd"/>
      <w:r w:rsidRPr="001C1773">
        <w:rPr>
          <w:rFonts w:ascii="Times New Roman" w:hAnsi="Times New Roman" w:cs="Times New Roman"/>
          <w:color w:val="000000"/>
          <w:sz w:val="28"/>
          <w:szCs w:val="28"/>
          <w:lang w:val="ru-RU"/>
        </w:rPr>
        <w:t xml:space="preserve"> Көрсетілетін қызметті алушы (не сен</w:t>
      </w:r>
      <w:r w:rsidRPr="001C1773">
        <w:rPr>
          <w:rFonts w:ascii="Times New Roman" w:hAnsi="Times New Roman" w:cs="Times New Roman"/>
          <w:color w:val="000000"/>
          <w:sz w:val="28"/>
          <w:szCs w:val="28"/>
        </w:rPr>
        <w:t>i</w:t>
      </w:r>
      <w:r w:rsidRPr="001C1773">
        <w:rPr>
          <w:rFonts w:ascii="Times New Roman" w:hAnsi="Times New Roman" w:cs="Times New Roman"/>
          <w:color w:val="000000"/>
          <w:sz w:val="28"/>
          <w:szCs w:val="28"/>
          <w:lang w:val="ru-RU"/>
        </w:rPr>
        <w:t>мхат бойынша оның өк</w:t>
      </w:r>
      <w:r w:rsidRPr="001C1773">
        <w:rPr>
          <w:rFonts w:ascii="Times New Roman" w:hAnsi="Times New Roman" w:cs="Times New Roman"/>
          <w:color w:val="000000"/>
          <w:sz w:val="28"/>
          <w:szCs w:val="28"/>
        </w:rPr>
        <w:t>i</w:t>
      </w:r>
      <w:r w:rsidRPr="001C1773">
        <w:rPr>
          <w:rFonts w:ascii="Times New Roman" w:hAnsi="Times New Roman" w:cs="Times New Roman"/>
          <w:color w:val="000000"/>
          <w:sz w:val="28"/>
          <w:szCs w:val="28"/>
          <w:lang w:val="ru-RU"/>
        </w:rPr>
        <w:t>л</w:t>
      </w:r>
      <w:r w:rsidRPr="001C1773">
        <w:rPr>
          <w:rFonts w:ascii="Times New Roman" w:hAnsi="Times New Roman" w:cs="Times New Roman"/>
          <w:color w:val="000000"/>
          <w:sz w:val="28"/>
          <w:szCs w:val="28"/>
        </w:rPr>
        <w:t>i</w:t>
      </w:r>
      <w:r w:rsidRPr="001C1773">
        <w:rPr>
          <w:rFonts w:ascii="Times New Roman" w:hAnsi="Times New Roman" w:cs="Times New Roman"/>
          <w:color w:val="000000"/>
          <w:sz w:val="28"/>
          <w:szCs w:val="28"/>
          <w:lang w:val="ru-RU"/>
        </w:rPr>
        <w:t>) жүгінген кезде мемлекеттік қызмет көрсету үшін қажетті құжаттар тізбесі: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1) </w:t>
      </w:r>
      <w:proofErr w:type="gramStart"/>
      <w:r w:rsidRPr="001C1773">
        <w:rPr>
          <w:rFonts w:ascii="Times New Roman" w:hAnsi="Times New Roman" w:cs="Times New Roman"/>
          <w:color w:val="000000"/>
          <w:sz w:val="28"/>
          <w:szCs w:val="28"/>
          <w:lang w:val="ru-RU"/>
        </w:rPr>
        <w:t>конкурс</w:t>
      </w:r>
      <w:proofErr w:type="gramEnd"/>
      <w:r w:rsidRPr="001C1773">
        <w:rPr>
          <w:rFonts w:ascii="Times New Roman" w:hAnsi="Times New Roman" w:cs="Times New Roman"/>
          <w:color w:val="000000"/>
          <w:sz w:val="28"/>
          <w:szCs w:val="28"/>
          <w:lang w:val="ru-RU"/>
        </w:rPr>
        <w:t>қа қатысу туралы өтініш (еркін нысанда);</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2) осы стандарттың қосымшасында көрсетілген конкурсқа қатысу критерийлеріне сәйкестігін растайтын материалдарды ұсыну.</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Көрсетілетін қызметті алушы барлық қажетті құжаттарды тапсырған кезде көрсетілетін қызметті берушіге – өтіні</w:t>
      </w:r>
      <w:proofErr w:type="gramStart"/>
      <w:r w:rsidRPr="001C1773">
        <w:rPr>
          <w:rFonts w:ascii="Times New Roman" w:hAnsi="Times New Roman" w:cs="Times New Roman"/>
          <w:color w:val="000000"/>
          <w:sz w:val="28"/>
          <w:szCs w:val="28"/>
          <w:lang w:val="ru-RU"/>
        </w:rPr>
        <w:t>шт</w:t>
      </w:r>
      <w:proofErr w:type="gramEnd"/>
      <w:r w:rsidRPr="001C1773">
        <w:rPr>
          <w:rFonts w:ascii="Times New Roman" w:hAnsi="Times New Roman" w:cs="Times New Roman"/>
          <w:color w:val="000000"/>
          <w:sz w:val="28"/>
          <w:szCs w:val="28"/>
          <w:lang w:val="ru-RU"/>
        </w:rPr>
        <w:t>ің көшірмесінде құжаттар топтамасын қабылдаудың күні мен уақыты көрсетіле отырып, көрсетілетін қызметті берушінің кеңсесінде тіркеу туралы белгі өтініштің қағаз жеткізгіште қабылданғанын растау болып табылады.</w:t>
      </w:r>
    </w:p>
    <w:p w:rsidR="005C6DB6" w:rsidRPr="001C1773" w:rsidRDefault="005C6DB6" w:rsidP="005C6DB6">
      <w:pPr>
        <w:spacing w:after="0" w:line="240" w:lineRule="auto"/>
        <w:rPr>
          <w:rFonts w:ascii="Times New Roman" w:hAnsi="Times New Roman" w:cs="Times New Roman"/>
          <w:sz w:val="28"/>
          <w:szCs w:val="28"/>
          <w:lang w:val="ru-RU"/>
        </w:rPr>
      </w:pPr>
      <w:bookmarkStart w:id="6" w:name="z68"/>
      <w:bookmarkEnd w:id="5"/>
      <w:r w:rsidRPr="001C1773">
        <w:rPr>
          <w:rFonts w:ascii="Times New Roman" w:hAnsi="Times New Roman" w:cs="Times New Roman"/>
          <w:b/>
          <w:color w:val="000000"/>
          <w:sz w:val="28"/>
          <w:szCs w:val="28"/>
          <w:lang w:val="ru-RU"/>
        </w:rPr>
        <w:lastRenderedPageBreak/>
        <w:t xml:space="preserve">   3. </w:t>
      </w:r>
      <w:proofErr w:type="gramStart"/>
      <w:r w:rsidRPr="001C1773">
        <w:rPr>
          <w:rFonts w:ascii="Times New Roman" w:hAnsi="Times New Roman" w:cs="Times New Roman"/>
          <w:b/>
          <w:color w:val="000000"/>
          <w:sz w:val="28"/>
          <w:szCs w:val="28"/>
          <w:lang w:val="ru-RU"/>
        </w:rPr>
        <w:t>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p w:rsidR="005C6DB6" w:rsidRPr="001C1773" w:rsidRDefault="005C6DB6" w:rsidP="005C6DB6">
      <w:pPr>
        <w:spacing w:after="0" w:line="240" w:lineRule="auto"/>
        <w:rPr>
          <w:rFonts w:ascii="Times New Roman" w:hAnsi="Times New Roman" w:cs="Times New Roman"/>
          <w:sz w:val="28"/>
          <w:szCs w:val="28"/>
          <w:lang w:val="ru-RU"/>
        </w:rPr>
      </w:pPr>
      <w:bookmarkStart w:id="7" w:name="z69"/>
      <w:bookmarkEnd w:id="6"/>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10. Көрсетілетін қызметті берушінің және (немесе) оның лауазымды адамдарының мемлекеттік қызмет мәселелері бойынша әрекетіне (әрекетсіздігіне) шағымдану:</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шағым осы мемлекеттік </w:t>
      </w:r>
      <w:proofErr w:type="gramStart"/>
      <w:r w:rsidRPr="001C1773">
        <w:rPr>
          <w:rFonts w:ascii="Times New Roman" w:hAnsi="Times New Roman" w:cs="Times New Roman"/>
          <w:color w:val="000000"/>
          <w:sz w:val="28"/>
          <w:szCs w:val="28"/>
          <w:lang w:val="ru-RU"/>
        </w:rPr>
        <w:t>к</w:t>
      </w:r>
      <w:proofErr w:type="gramEnd"/>
      <w:r w:rsidRPr="001C1773">
        <w:rPr>
          <w:rFonts w:ascii="Times New Roman" w:hAnsi="Times New Roman" w:cs="Times New Roman"/>
          <w:color w:val="000000"/>
          <w:sz w:val="28"/>
          <w:szCs w:val="28"/>
          <w:lang w:val="ru-RU"/>
        </w:rPr>
        <w:t>өрсетілетін қызмет стандартының 12-тармағында көрсетілген республикалық маңызы бар қаланың және астананың, ауданның (облыстық маңызы бар қаланың) тиісті жергілікті атқарушы органдарының (бұдан ә</w:t>
      </w:r>
      <w:proofErr w:type="gramStart"/>
      <w:r w:rsidRPr="001C1773">
        <w:rPr>
          <w:rFonts w:ascii="Times New Roman" w:hAnsi="Times New Roman" w:cs="Times New Roman"/>
          <w:color w:val="000000"/>
          <w:sz w:val="28"/>
          <w:szCs w:val="28"/>
          <w:lang w:val="ru-RU"/>
        </w:rPr>
        <w:t>р</w:t>
      </w:r>
      <w:proofErr w:type="gramEnd"/>
      <w:r w:rsidRPr="001C1773">
        <w:rPr>
          <w:rFonts w:ascii="Times New Roman" w:hAnsi="Times New Roman" w:cs="Times New Roman"/>
          <w:color w:val="000000"/>
          <w:sz w:val="28"/>
          <w:szCs w:val="28"/>
          <w:lang w:val="ru-RU"/>
        </w:rPr>
        <w:t>і - ЖАО) және көрсетілетін қызметті берушінің басшысының атына беріледі.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Шағым жазбаша нысанда пошта арқылы не көрсетілетін қызметті берушінің немесе тиісті ЖАО-ның кеңселері арқылы қолма-қол беріледі.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Шағымның көрсетілетін қызметті берушінің немесе ЖАО-ның кеңсесінде шағымды қабылдаған адамның тегі мен аты-жөні, берілген шағымға жауап алу мерзімі мен орны көрсетіле отырып тіркелуі (мөртаңба, кі</w:t>
      </w:r>
      <w:proofErr w:type="gramStart"/>
      <w:r w:rsidRPr="001C1773">
        <w:rPr>
          <w:rFonts w:ascii="Times New Roman" w:hAnsi="Times New Roman" w:cs="Times New Roman"/>
          <w:color w:val="000000"/>
          <w:sz w:val="28"/>
          <w:szCs w:val="28"/>
          <w:lang w:val="ru-RU"/>
        </w:rPr>
        <w:t>р</w:t>
      </w:r>
      <w:proofErr w:type="gramEnd"/>
      <w:r w:rsidRPr="001C1773">
        <w:rPr>
          <w:rFonts w:ascii="Times New Roman" w:hAnsi="Times New Roman" w:cs="Times New Roman"/>
          <w:color w:val="000000"/>
          <w:sz w:val="28"/>
          <w:szCs w:val="28"/>
          <w:lang w:val="ru-RU"/>
        </w:rPr>
        <w:t>іс нөмірі мен күні) шағымның қабылданғанын растау болып табылады.</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Шағымда </w:t>
      </w:r>
      <w:proofErr w:type="gramStart"/>
      <w:r w:rsidRPr="001C1773">
        <w:rPr>
          <w:rFonts w:ascii="Times New Roman" w:hAnsi="Times New Roman" w:cs="Times New Roman"/>
          <w:color w:val="000000"/>
          <w:sz w:val="28"/>
          <w:szCs w:val="28"/>
          <w:lang w:val="ru-RU"/>
        </w:rPr>
        <w:t>заңды</w:t>
      </w:r>
      <w:proofErr w:type="gramEnd"/>
      <w:r w:rsidRPr="001C1773">
        <w:rPr>
          <w:rFonts w:ascii="Times New Roman" w:hAnsi="Times New Roman" w:cs="Times New Roman"/>
          <w:color w:val="000000"/>
          <w:sz w:val="28"/>
          <w:szCs w:val="28"/>
          <w:lang w:val="ru-RU"/>
        </w:rPr>
        <w:t xml:space="preserve"> тұлғаның реквизиттері, пошталық адресі, байланыс телефондары көрсетіледі және көрсетілетін қызметті алушы қол қою керек.</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Көрсетілетін қызметті берушінің немесе тиі</w:t>
      </w:r>
      <w:proofErr w:type="gramStart"/>
      <w:r w:rsidRPr="001C1773">
        <w:rPr>
          <w:rFonts w:ascii="Times New Roman" w:hAnsi="Times New Roman" w:cs="Times New Roman"/>
          <w:color w:val="000000"/>
          <w:sz w:val="28"/>
          <w:szCs w:val="28"/>
          <w:lang w:val="ru-RU"/>
        </w:rPr>
        <w:t>ст</w:t>
      </w:r>
      <w:proofErr w:type="gramEnd"/>
      <w:r w:rsidRPr="001C1773">
        <w:rPr>
          <w:rFonts w:ascii="Times New Roman" w:hAnsi="Times New Roman" w:cs="Times New Roman"/>
          <w:color w:val="000000"/>
          <w:sz w:val="28"/>
          <w:szCs w:val="28"/>
          <w:lang w:val="ru-RU"/>
        </w:rPr>
        <w:t>і ЖАО-ның мекенжайына келіп түскен көрсетілетін қызметті алушының шағымы оның тіркелген күнінен бастап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тиі</w:t>
      </w:r>
      <w:proofErr w:type="gramStart"/>
      <w:r w:rsidRPr="001C1773">
        <w:rPr>
          <w:rFonts w:ascii="Times New Roman" w:hAnsi="Times New Roman" w:cs="Times New Roman"/>
          <w:color w:val="000000"/>
          <w:sz w:val="28"/>
          <w:szCs w:val="28"/>
          <w:lang w:val="ru-RU"/>
        </w:rPr>
        <w:t>ст</w:t>
      </w:r>
      <w:proofErr w:type="gramEnd"/>
      <w:r w:rsidRPr="001C1773">
        <w:rPr>
          <w:rFonts w:ascii="Times New Roman" w:hAnsi="Times New Roman" w:cs="Times New Roman"/>
          <w:color w:val="000000"/>
          <w:sz w:val="28"/>
          <w:szCs w:val="28"/>
          <w:lang w:val="ru-RU"/>
        </w:rPr>
        <w:t>і ЖАО-ның кеңсесінде қолма-қол беріледі.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Көрсетілген мемлекеттік қызмет нәтижелерімен келіспеген жағдайда, көрсетілетін қызметті алушы мемлекетт</w:t>
      </w:r>
      <w:r w:rsidRPr="001C1773">
        <w:rPr>
          <w:rFonts w:ascii="Times New Roman" w:hAnsi="Times New Roman" w:cs="Times New Roman"/>
          <w:color w:val="000000"/>
          <w:sz w:val="28"/>
          <w:szCs w:val="28"/>
        </w:rPr>
        <w:t>i</w:t>
      </w:r>
      <w:r w:rsidRPr="001C1773">
        <w:rPr>
          <w:rFonts w:ascii="Times New Roman" w:hAnsi="Times New Roman" w:cs="Times New Roman"/>
          <w:color w:val="000000"/>
          <w:sz w:val="28"/>
          <w:szCs w:val="28"/>
          <w:lang w:val="ru-RU"/>
        </w:rPr>
        <w:t>к қызметтер көрсету сапасын бағалау және бақылау жөн</w:t>
      </w:r>
      <w:r w:rsidRPr="001C1773">
        <w:rPr>
          <w:rFonts w:ascii="Times New Roman" w:hAnsi="Times New Roman" w:cs="Times New Roman"/>
          <w:color w:val="000000"/>
          <w:sz w:val="28"/>
          <w:szCs w:val="28"/>
        </w:rPr>
        <w:t>i</w:t>
      </w:r>
      <w:r w:rsidRPr="001C1773">
        <w:rPr>
          <w:rFonts w:ascii="Times New Roman" w:hAnsi="Times New Roman" w:cs="Times New Roman"/>
          <w:color w:val="000000"/>
          <w:sz w:val="28"/>
          <w:szCs w:val="28"/>
          <w:lang w:val="ru-RU"/>
        </w:rPr>
        <w:t>ндег</w:t>
      </w:r>
      <w:r w:rsidRPr="001C1773">
        <w:rPr>
          <w:rFonts w:ascii="Times New Roman" w:hAnsi="Times New Roman" w:cs="Times New Roman"/>
          <w:color w:val="000000"/>
          <w:sz w:val="28"/>
          <w:szCs w:val="28"/>
        </w:rPr>
        <w:t>i</w:t>
      </w:r>
      <w:r w:rsidRPr="001C1773">
        <w:rPr>
          <w:rFonts w:ascii="Times New Roman" w:hAnsi="Times New Roman" w:cs="Times New Roman"/>
          <w:color w:val="000000"/>
          <w:sz w:val="28"/>
          <w:szCs w:val="28"/>
          <w:lang w:val="ru-RU"/>
        </w:rPr>
        <w:t xml:space="preserve"> уәк</w:t>
      </w:r>
      <w:r w:rsidRPr="001C1773">
        <w:rPr>
          <w:rFonts w:ascii="Times New Roman" w:hAnsi="Times New Roman" w:cs="Times New Roman"/>
          <w:color w:val="000000"/>
          <w:sz w:val="28"/>
          <w:szCs w:val="28"/>
        </w:rPr>
        <w:t>i</w:t>
      </w:r>
      <w:r w:rsidRPr="001C1773">
        <w:rPr>
          <w:rFonts w:ascii="Times New Roman" w:hAnsi="Times New Roman" w:cs="Times New Roman"/>
          <w:color w:val="000000"/>
          <w:sz w:val="28"/>
          <w:szCs w:val="28"/>
          <w:lang w:val="ru-RU"/>
        </w:rPr>
        <w:t>летт</w:t>
      </w:r>
      <w:r w:rsidRPr="001C1773">
        <w:rPr>
          <w:rFonts w:ascii="Times New Roman" w:hAnsi="Times New Roman" w:cs="Times New Roman"/>
          <w:color w:val="000000"/>
          <w:sz w:val="28"/>
          <w:szCs w:val="28"/>
        </w:rPr>
        <w:t>i</w:t>
      </w:r>
      <w:r w:rsidRPr="001C1773">
        <w:rPr>
          <w:rFonts w:ascii="Times New Roman" w:hAnsi="Times New Roman" w:cs="Times New Roman"/>
          <w:color w:val="000000"/>
          <w:sz w:val="28"/>
          <w:szCs w:val="28"/>
          <w:lang w:val="ru-RU"/>
        </w:rPr>
        <w:t xml:space="preserve"> </w:t>
      </w:r>
      <w:proofErr w:type="gramStart"/>
      <w:r w:rsidRPr="001C1773">
        <w:rPr>
          <w:rFonts w:ascii="Times New Roman" w:hAnsi="Times New Roman" w:cs="Times New Roman"/>
          <w:color w:val="000000"/>
          <w:sz w:val="28"/>
          <w:szCs w:val="28"/>
          <w:lang w:val="ru-RU"/>
        </w:rPr>
        <w:t>орган</w:t>
      </w:r>
      <w:proofErr w:type="gramEnd"/>
      <w:r w:rsidRPr="001C1773">
        <w:rPr>
          <w:rFonts w:ascii="Times New Roman" w:hAnsi="Times New Roman" w:cs="Times New Roman"/>
          <w:color w:val="000000"/>
          <w:sz w:val="28"/>
          <w:szCs w:val="28"/>
          <w:lang w:val="ru-RU"/>
        </w:rPr>
        <w:t>ға шағыммен жүгіне алады.</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Мемлекетт</w:t>
      </w:r>
      <w:r w:rsidRPr="001C1773">
        <w:rPr>
          <w:rFonts w:ascii="Times New Roman" w:hAnsi="Times New Roman" w:cs="Times New Roman"/>
          <w:color w:val="000000"/>
          <w:sz w:val="28"/>
          <w:szCs w:val="28"/>
        </w:rPr>
        <w:t>i</w:t>
      </w:r>
      <w:r w:rsidRPr="001C1773">
        <w:rPr>
          <w:rFonts w:ascii="Times New Roman" w:hAnsi="Times New Roman" w:cs="Times New Roman"/>
          <w:color w:val="000000"/>
          <w:sz w:val="28"/>
          <w:szCs w:val="28"/>
          <w:lang w:val="ru-RU"/>
        </w:rPr>
        <w:t>к қызметтер көрсету сапасын бағалау және бақылау жөн</w:t>
      </w:r>
      <w:r w:rsidRPr="001C1773">
        <w:rPr>
          <w:rFonts w:ascii="Times New Roman" w:hAnsi="Times New Roman" w:cs="Times New Roman"/>
          <w:color w:val="000000"/>
          <w:sz w:val="28"/>
          <w:szCs w:val="28"/>
        </w:rPr>
        <w:t>i</w:t>
      </w:r>
      <w:r w:rsidRPr="001C1773">
        <w:rPr>
          <w:rFonts w:ascii="Times New Roman" w:hAnsi="Times New Roman" w:cs="Times New Roman"/>
          <w:color w:val="000000"/>
          <w:sz w:val="28"/>
          <w:szCs w:val="28"/>
          <w:lang w:val="ru-RU"/>
        </w:rPr>
        <w:t>ндег</w:t>
      </w:r>
      <w:r w:rsidRPr="001C1773">
        <w:rPr>
          <w:rFonts w:ascii="Times New Roman" w:hAnsi="Times New Roman" w:cs="Times New Roman"/>
          <w:color w:val="000000"/>
          <w:sz w:val="28"/>
          <w:szCs w:val="28"/>
        </w:rPr>
        <w:t>i</w:t>
      </w:r>
      <w:r w:rsidRPr="001C1773">
        <w:rPr>
          <w:rFonts w:ascii="Times New Roman" w:hAnsi="Times New Roman" w:cs="Times New Roman"/>
          <w:color w:val="000000"/>
          <w:sz w:val="28"/>
          <w:szCs w:val="28"/>
          <w:lang w:val="ru-RU"/>
        </w:rPr>
        <w:t xml:space="preserve"> уәк</w:t>
      </w:r>
      <w:r w:rsidRPr="001C1773">
        <w:rPr>
          <w:rFonts w:ascii="Times New Roman" w:hAnsi="Times New Roman" w:cs="Times New Roman"/>
          <w:color w:val="000000"/>
          <w:sz w:val="28"/>
          <w:szCs w:val="28"/>
        </w:rPr>
        <w:t>i</w:t>
      </w:r>
      <w:r w:rsidRPr="001C1773">
        <w:rPr>
          <w:rFonts w:ascii="Times New Roman" w:hAnsi="Times New Roman" w:cs="Times New Roman"/>
          <w:color w:val="000000"/>
          <w:sz w:val="28"/>
          <w:szCs w:val="28"/>
          <w:lang w:val="ru-RU"/>
        </w:rPr>
        <w:t>летт</w:t>
      </w:r>
      <w:r w:rsidRPr="001C1773">
        <w:rPr>
          <w:rFonts w:ascii="Times New Roman" w:hAnsi="Times New Roman" w:cs="Times New Roman"/>
          <w:color w:val="000000"/>
          <w:sz w:val="28"/>
          <w:szCs w:val="28"/>
        </w:rPr>
        <w:t>i</w:t>
      </w:r>
      <w:r w:rsidRPr="001C1773">
        <w:rPr>
          <w:rFonts w:ascii="Times New Roman" w:hAnsi="Times New Roman" w:cs="Times New Roman"/>
          <w:color w:val="000000"/>
          <w:sz w:val="28"/>
          <w:szCs w:val="28"/>
          <w:lang w:val="ru-RU"/>
        </w:rPr>
        <w:t xml:space="preserve"> органның мекенжайына келі</w:t>
      </w:r>
      <w:proofErr w:type="gramStart"/>
      <w:r w:rsidRPr="001C1773">
        <w:rPr>
          <w:rFonts w:ascii="Times New Roman" w:hAnsi="Times New Roman" w:cs="Times New Roman"/>
          <w:color w:val="000000"/>
          <w:sz w:val="28"/>
          <w:szCs w:val="28"/>
          <w:lang w:val="ru-RU"/>
        </w:rPr>
        <w:t>п</w:t>
      </w:r>
      <w:proofErr w:type="gramEnd"/>
      <w:r w:rsidRPr="001C1773">
        <w:rPr>
          <w:rFonts w:ascii="Times New Roman" w:hAnsi="Times New Roman" w:cs="Times New Roman"/>
          <w:color w:val="000000"/>
          <w:sz w:val="28"/>
          <w:szCs w:val="28"/>
          <w:lang w:val="ru-RU"/>
        </w:rPr>
        <w:t xml:space="preserve"> түскен көрсетілетін қызметті алушының шағымы тіркелген күнінен бастап он бес жұмыс күні ішінде қарауға жатады.</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w:t>
      </w:r>
      <w:proofErr w:type="gramStart"/>
      <w:r w:rsidRPr="001C1773">
        <w:rPr>
          <w:rFonts w:ascii="Times New Roman" w:hAnsi="Times New Roman" w:cs="Times New Roman"/>
          <w:color w:val="000000"/>
          <w:sz w:val="28"/>
          <w:szCs w:val="28"/>
          <w:lang w:val="ru-RU"/>
        </w:rPr>
        <w:t>сот</w:t>
      </w:r>
      <w:proofErr w:type="gramEnd"/>
      <w:r w:rsidRPr="001C1773">
        <w:rPr>
          <w:rFonts w:ascii="Times New Roman" w:hAnsi="Times New Roman" w:cs="Times New Roman"/>
          <w:color w:val="000000"/>
          <w:sz w:val="28"/>
          <w:szCs w:val="28"/>
          <w:lang w:val="ru-RU"/>
        </w:rPr>
        <w:t>қа жүгінуге құқылы.</w:t>
      </w:r>
    </w:p>
    <w:p w:rsidR="005C6DB6" w:rsidRPr="001C1773" w:rsidRDefault="005C6DB6" w:rsidP="005C6DB6">
      <w:pPr>
        <w:spacing w:after="0" w:line="240" w:lineRule="auto"/>
        <w:rPr>
          <w:rFonts w:ascii="Times New Roman" w:hAnsi="Times New Roman" w:cs="Times New Roman"/>
          <w:sz w:val="28"/>
          <w:szCs w:val="28"/>
          <w:lang w:val="ru-RU"/>
        </w:rPr>
      </w:pPr>
      <w:bookmarkStart w:id="8" w:name="z71"/>
      <w:bookmarkEnd w:id="7"/>
      <w:r w:rsidRPr="001C1773">
        <w:rPr>
          <w:rFonts w:ascii="Times New Roman" w:hAnsi="Times New Roman" w:cs="Times New Roman"/>
          <w:b/>
          <w:color w:val="000000"/>
          <w:sz w:val="28"/>
          <w:szCs w:val="28"/>
          <w:lang w:val="ru-RU"/>
        </w:rPr>
        <w:t xml:space="preserve">   4. Мемлекеттік қызмет көрсету ерекшеліктері ескеріле</w:t>
      </w:r>
      <w:r w:rsidRPr="001C1773">
        <w:rPr>
          <w:rFonts w:ascii="Times New Roman" w:hAnsi="Times New Roman" w:cs="Times New Roman"/>
          <w:sz w:val="28"/>
          <w:szCs w:val="28"/>
          <w:lang w:val="ru-RU"/>
        </w:rPr>
        <w:br/>
      </w:r>
      <w:r w:rsidRPr="001C1773">
        <w:rPr>
          <w:rFonts w:ascii="Times New Roman" w:hAnsi="Times New Roman" w:cs="Times New Roman"/>
          <w:b/>
          <w:color w:val="000000"/>
          <w:sz w:val="28"/>
          <w:szCs w:val="28"/>
          <w:lang w:val="ru-RU"/>
        </w:rPr>
        <w:t>отырып қойылатын өзге де талаптар</w:t>
      </w:r>
    </w:p>
    <w:p w:rsidR="005C6DB6" w:rsidRPr="001C1773" w:rsidRDefault="005C6DB6" w:rsidP="005C6DB6">
      <w:pPr>
        <w:spacing w:after="0" w:line="240" w:lineRule="auto"/>
        <w:rPr>
          <w:rFonts w:ascii="Times New Roman" w:hAnsi="Times New Roman" w:cs="Times New Roman"/>
          <w:sz w:val="28"/>
          <w:szCs w:val="28"/>
          <w:lang w:val="ru-RU"/>
        </w:rPr>
      </w:pPr>
      <w:bookmarkStart w:id="9" w:name="z72"/>
      <w:bookmarkEnd w:id="8"/>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12. Мемлекеттік қызмет көрсету орындарының мекенжайлары:</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1) Министрліктің </w:t>
      </w:r>
      <w:r w:rsidRPr="001C1773">
        <w:rPr>
          <w:rFonts w:ascii="Times New Roman" w:hAnsi="Times New Roman" w:cs="Times New Roman"/>
          <w:color w:val="000000"/>
          <w:sz w:val="28"/>
          <w:szCs w:val="28"/>
        </w:rPr>
        <w:t>www</w:t>
      </w:r>
      <w:r w:rsidRPr="001C1773">
        <w:rPr>
          <w:rFonts w:ascii="Times New Roman" w:hAnsi="Times New Roman" w:cs="Times New Roman"/>
          <w:color w:val="000000"/>
          <w:sz w:val="28"/>
          <w:szCs w:val="28"/>
          <w:lang w:val="ru-RU"/>
        </w:rPr>
        <w:t>.</w:t>
      </w:r>
      <w:r w:rsidRPr="001C1773">
        <w:rPr>
          <w:rFonts w:ascii="Times New Roman" w:hAnsi="Times New Roman" w:cs="Times New Roman"/>
          <w:color w:val="000000"/>
          <w:sz w:val="28"/>
          <w:szCs w:val="28"/>
        </w:rPr>
        <w:t>edu</w:t>
      </w:r>
      <w:r w:rsidRPr="001C1773">
        <w:rPr>
          <w:rFonts w:ascii="Times New Roman" w:hAnsi="Times New Roman" w:cs="Times New Roman"/>
          <w:color w:val="000000"/>
          <w:sz w:val="28"/>
          <w:szCs w:val="28"/>
          <w:lang w:val="ru-RU"/>
        </w:rPr>
        <w:t>.</w:t>
      </w:r>
      <w:r w:rsidRPr="001C1773">
        <w:rPr>
          <w:rFonts w:ascii="Times New Roman" w:hAnsi="Times New Roman" w:cs="Times New Roman"/>
          <w:color w:val="000000"/>
          <w:sz w:val="28"/>
          <w:szCs w:val="28"/>
        </w:rPr>
        <w:t>gov</w:t>
      </w:r>
      <w:r w:rsidRPr="001C1773">
        <w:rPr>
          <w:rFonts w:ascii="Times New Roman" w:hAnsi="Times New Roman" w:cs="Times New Roman"/>
          <w:color w:val="000000"/>
          <w:sz w:val="28"/>
          <w:szCs w:val="28"/>
          <w:lang w:val="ru-RU"/>
        </w:rPr>
        <w:t>.</w:t>
      </w:r>
      <w:r w:rsidRPr="001C1773">
        <w:rPr>
          <w:rFonts w:ascii="Times New Roman" w:hAnsi="Times New Roman" w:cs="Times New Roman"/>
          <w:color w:val="000000"/>
          <w:sz w:val="28"/>
          <w:szCs w:val="28"/>
        </w:rPr>
        <w:t>kz</w:t>
      </w:r>
      <w:r w:rsidRPr="001C1773">
        <w:rPr>
          <w:rFonts w:ascii="Times New Roman" w:hAnsi="Times New Roman" w:cs="Times New Roman"/>
          <w:color w:val="000000"/>
          <w:sz w:val="28"/>
          <w:szCs w:val="28"/>
          <w:lang w:val="ru-RU"/>
        </w:rPr>
        <w:t xml:space="preserve"> интернет-ресурсында «Мемлекеттік </w:t>
      </w:r>
      <w:proofErr w:type="gramStart"/>
      <w:r w:rsidRPr="001C1773">
        <w:rPr>
          <w:rFonts w:ascii="Times New Roman" w:hAnsi="Times New Roman" w:cs="Times New Roman"/>
          <w:color w:val="000000"/>
          <w:sz w:val="28"/>
          <w:szCs w:val="28"/>
          <w:lang w:val="ru-RU"/>
        </w:rPr>
        <w:t>к</w:t>
      </w:r>
      <w:proofErr w:type="gramEnd"/>
      <w:r w:rsidRPr="001C1773">
        <w:rPr>
          <w:rFonts w:ascii="Times New Roman" w:hAnsi="Times New Roman" w:cs="Times New Roman"/>
          <w:color w:val="000000"/>
          <w:sz w:val="28"/>
          <w:szCs w:val="28"/>
          <w:lang w:val="ru-RU"/>
        </w:rPr>
        <w:t>өрсетілетін қызмет» бөлімінде;</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2) ЖАО интернет-ресурстарында орналастырылған.</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13. Көрсетілетін қызметті алушының мемлекеттік қызмет көрсету тәртібі мен мәртебесі </w:t>
      </w:r>
      <w:proofErr w:type="gramStart"/>
      <w:r w:rsidRPr="001C1773">
        <w:rPr>
          <w:rFonts w:ascii="Times New Roman" w:hAnsi="Times New Roman" w:cs="Times New Roman"/>
          <w:color w:val="000000"/>
          <w:sz w:val="28"/>
          <w:szCs w:val="28"/>
          <w:lang w:val="ru-RU"/>
        </w:rPr>
        <w:t>туралы</w:t>
      </w:r>
      <w:proofErr w:type="gramEnd"/>
      <w:r w:rsidRPr="001C1773">
        <w:rPr>
          <w:rFonts w:ascii="Times New Roman" w:hAnsi="Times New Roman" w:cs="Times New Roman"/>
          <w:color w:val="000000"/>
          <w:sz w:val="28"/>
          <w:szCs w:val="28"/>
          <w:lang w:val="ru-RU"/>
        </w:rPr>
        <w:t xml:space="preserve">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14. Мемлекеттік қызмет көрсету мәселелері жөніндегі бірыңғ</w:t>
      </w:r>
      <w:proofErr w:type="gramStart"/>
      <w:r w:rsidRPr="001C1773">
        <w:rPr>
          <w:rFonts w:ascii="Times New Roman" w:hAnsi="Times New Roman" w:cs="Times New Roman"/>
          <w:color w:val="000000"/>
          <w:sz w:val="28"/>
          <w:szCs w:val="28"/>
          <w:lang w:val="ru-RU"/>
        </w:rPr>
        <w:t>ай</w:t>
      </w:r>
      <w:proofErr w:type="gramEnd"/>
      <w:r w:rsidRPr="001C1773">
        <w:rPr>
          <w:rFonts w:ascii="Times New Roman" w:hAnsi="Times New Roman" w:cs="Times New Roman"/>
          <w:color w:val="000000"/>
          <w:sz w:val="28"/>
          <w:szCs w:val="28"/>
          <w:lang w:val="ru-RU"/>
        </w:rPr>
        <w:t xml:space="preserve"> байланыс орталығы: 8-800-080-7777, 1414.</w:t>
      </w:r>
    </w:p>
    <w:p w:rsidR="005C6DB6" w:rsidRPr="001C1773" w:rsidRDefault="005C6DB6" w:rsidP="005C6DB6">
      <w:pPr>
        <w:spacing w:after="0" w:line="240" w:lineRule="auto"/>
        <w:jc w:val="right"/>
        <w:rPr>
          <w:rFonts w:ascii="Times New Roman" w:hAnsi="Times New Roman" w:cs="Times New Roman"/>
          <w:sz w:val="28"/>
          <w:szCs w:val="28"/>
          <w:lang w:val="ru-RU"/>
        </w:rPr>
      </w:pPr>
      <w:bookmarkStart w:id="10" w:name="z77"/>
      <w:bookmarkEnd w:id="9"/>
      <w:r w:rsidRPr="001C1773">
        <w:rPr>
          <w:rFonts w:ascii="Times New Roman" w:hAnsi="Times New Roman" w:cs="Times New Roman"/>
          <w:color w:val="000000"/>
          <w:sz w:val="28"/>
          <w:szCs w:val="28"/>
          <w:lang w:val="ru-RU"/>
        </w:rPr>
        <w:t>«Орта білім беретін үздік ұйым»</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lang w:val="ru-RU"/>
        </w:rPr>
        <w:t>грантын тағайындау конкурсына</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lang w:val="ru-RU"/>
        </w:rPr>
        <w:t>қатысу үшін құжаттарды қабылдау</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lang w:val="ru-RU"/>
        </w:rPr>
        <w:lastRenderedPageBreak/>
        <w:t xml:space="preserve">мемлекеттік </w:t>
      </w:r>
      <w:proofErr w:type="gramStart"/>
      <w:r w:rsidRPr="001C1773">
        <w:rPr>
          <w:rFonts w:ascii="Times New Roman" w:hAnsi="Times New Roman" w:cs="Times New Roman"/>
          <w:color w:val="000000"/>
          <w:sz w:val="28"/>
          <w:szCs w:val="28"/>
          <w:lang w:val="ru-RU"/>
        </w:rPr>
        <w:t>к</w:t>
      </w:r>
      <w:proofErr w:type="gramEnd"/>
      <w:r w:rsidRPr="001C1773">
        <w:rPr>
          <w:rFonts w:ascii="Times New Roman" w:hAnsi="Times New Roman" w:cs="Times New Roman"/>
          <w:color w:val="000000"/>
          <w:sz w:val="28"/>
          <w:szCs w:val="28"/>
          <w:lang w:val="ru-RU"/>
        </w:rPr>
        <w:t>өрсетілетін қызмет</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lang w:val="ru-RU"/>
        </w:rPr>
        <w:t xml:space="preserve"> стандартына қосымша</w:t>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w:t>
      </w:r>
    </w:p>
    <w:p w:rsidR="005C6DB6" w:rsidRPr="001C1773" w:rsidRDefault="005C6DB6" w:rsidP="005C6DB6">
      <w:pPr>
        <w:spacing w:after="0" w:line="240" w:lineRule="auto"/>
        <w:rPr>
          <w:rFonts w:ascii="Times New Roman" w:hAnsi="Times New Roman" w:cs="Times New Roman"/>
          <w:sz w:val="28"/>
          <w:szCs w:val="28"/>
          <w:lang w:val="ru-RU"/>
        </w:rPr>
      </w:pPr>
      <w:bookmarkStart w:id="11" w:name="z78"/>
      <w:bookmarkEnd w:id="10"/>
      <w:r w:rsidRPr="001C1773">
        <w:rPr>
          <w:rFonts w:ascii="Times New Roman" w:hAnsi="Times New Roman" w:cs="Times New Roman"/>
          <w:b/>
          <w:color w:val="000000"/>
          <w:sz w:val="28"/>
          <w:szCs w:val="28"/>
          <w:lang w:val="ru-RU"/>
        </w:rPr>
        <w:t xml:space="preserve">   </w:t>
      </w:r>
      <w:proofErr w:type="gramStart"/>
      <w:r w:rsidRPr="001C1773">
        <w:rPr>
          <w:rFonts w:ascii="Times New Roman" w:hAnsi="Times New Roman" w:cs="Times New Roman"/>
          <w:b/>
          <w:color w:val="000000"/>
          <w:sz w:val="28"/>
          <w:szCs w:val="28"/>
          <w:lang w:val="ru-RU"/>
        </w:rPr>
        <w:t>Конкурс</w:t>
      </w:r>
      <w:proofErr w:type="gramEnd"/>
      <w:r w:rsidRPr="001C1773">
        <w:rPr>
          <w:rFonts w:ascii="Times New Roman" w:hAnsi="Times New Roman" w:cs="Times New Roman"/>
          <w:b/>
          <w:color w:val="000000"/>
          <w:sz w:val="28"/>
          <w:szCs w:val="28"/>
          <w:lang w:val="ru-RU"/>
        </w:rPr>
        <w:t>қа қатысу критерийлері</w:t>
      </w:r>
    </w:p>
    <w:bookmarkEnd w:id="11"/>
    <w:p w:rsidR="005C6DB6" w:rsidRPr="001C1773" w:rsidRDefault="005C6DB6" w:rsidP="005C6DB6">
      <w:pPr>
        <w:spacing w:after="0" w:line="240" w:lineRule="auto"/>
        <w:rPr>
          <w:rFonts w:ascii="Times New Roman" w:hAnsi="Times New Roman" w:cs="Times New Roman"/>
          <w:sz w:val="28"/>
          <w:szCs w:val="28"/>
          <w:lang w:val="ru-RU"/>
        </w:rPr>
      </w:pP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Оқытудың ақпаратты</w:t>
      </w:r>
      <w:proofErr w:type="gramStart"/>
      <w:r w:rsidRPr="001C1773">
        <w:rPr>
          <w:rFonts w:ascii="Times New Roman" w:hAnsi="Times New Roman" w:cs="Times New Roman"/>
          <w:color w:val="000000"/>
          <w:sz w:val="28"/>
          <w:szCs w:val="28"/>
          <w:lang w:val="ru-RU"/>
        </w:rPr>
        <w:t>қ-</w:t>
      </w:r>
      <w:proofErr w:type="gramEnd"/>
      <w:r w:rsidRPr="001C1773">
        <w:rPr>
          <w:rFonts w:ascii="Times New Roman" w:hAnsi="Times New Roman" w:cs="Times New Roman"/>
          <w:color w:val="000000"/>
          <w:sz w:val="28"/>
          <w:szCs w:val="28"/>
          <w:lang w:val="ru-RU"/>
        </w:rPr>
        <w:t>коммуникациялық технологияларын енгізу (қазіргі заманғы білім беру технологияларын тиімді қолдану, 1 компьютерге шаққанда келетін оқушы саны, Интернетке қосылу, жаңа модификациядағы пәндік кабинеттермен қамтамасыз етілу үлесі);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сапалы бі</w:t>
      </w:r>
      <w:proofErr w:type="gramStart"/>
      <w:r w:rsidRPr="001C1773">
        <w:rPr>
          <w:rFonts w:ascii="Times New Roman" w:hAnsi="Times New Roman" w:cs="Times New Roman"/>
          <w:color w:val="000000"/>
          <w:sz w:val="28"/>
          <w:szCs w:val="28"/>
          <w:lang w:val="ru-RU"/>
        </w:rPr>
        <w:t>л</w:t>
      </w:r>
      <w:proofErr w:type="gramEnd"/>
      <w:r w:rsidRPr="001C1773">
        <w:rPr>
          <w:rFonts w:ascii="Times New Roman" w:hAnsi="Times New Roman" w:cs="Times New Roman"/>
          <w:color w:val="000000"/>
          <w:sz w:val="28"/>
          <w:szCs w:val="28"/>
          <w:lang w:val="ru-RU"/>
        </w:rPr>
        <w:t>ім беруді қамтамасыз ету (жалпы орта білім туралы «Алтын белгі» аттестатын алған түлектер үлесі, жалпы орта білім туралы үздік аттестатын алған оқушылар үлесі, қосымша білім берумен қамтылған оқушылар үлесі);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білім беру процесін кадрлармен қамтамасыз ету (5 жылда 1 рет педагогтардың біліктілік арттыру курсынан өтуі, ақпараттық коммуникациялық технологияларды қолдану және деңгейлік бағдарламалар бойынша біліктілік арттыру курсынан өткен педагогтердің үлесі, жаратылыстану-математикалық бағыттағы </w:t>
      </w:r>
      <w:proofErr w:type="gramStart"/>
      <w:r w:rsidRPr="001C1773">
        <w:rPr>
          <w:rFonts w:ascii="Times New Roman" w:hAnsi="Times New Roman" w:cs="Times New Roman"/>
          <w:color w:val="000000"/>
          <w:sz w:val="28"/>
          <w:szCs w:val="28"/>
          <w:lang w:val="ru-RU"/>
        </w:rPr>
        <w:t>п</w:t>
      </w:r>
      <w:proofErr w:type="gramEnd"/>
      <w:r w:rsidRPr="001C1773">
        <w:rPr>
          <w:rFonts w:ascii="Times New Roman" w:hAnsi="Times New Roman" w:cs="Times New Roman"/>
          <w:color w:val="000000"/>
          <w:sz w:val="28"/>
          <w:szCs w:val="28"/>
          <w:lang w:val="ru-RU"/>
        </w:rPr>
        <w:t>әндерді ағылшын тілінде оқытатын педагогтердің үлесі, ағымдағы жылы білім беру ұйымына жұмыс істеуге келген жас мамандар үлесінің серпіні, жоғары және бі</w:t>
      </w:r>
      <w:proofErr w:type="gramStart"/>
      <w:r w:rsidRPr="001C1773">
        <w:rPr>
          <w:rFonts w:ascii="Times New Roman" w:hAnsi="Times New Roman" w:cs="Times New Roman"/>
          <w:color w:val="000000"/>
          <w:sz w:val="28"/>
          <w:szCs w:val="28"/>
          <w:lang w:val="ru-RU"/>
        </w:rPr>
        <w:t>р</w:t>
      </w:r>
      <w:proofErr w:type="gramEnd"/>
      <w:r w:rsidRPr="001C1773">
        <w:rPr>
          <w:rFonts w:ascii="Times New Roman" w:hAnsi="Times New Roman" w:cs="Times New Roman"/>
          <w:color w:val="000000"/>
          <w:sz w:val="28"/>
          <w:szCs w:val="28"/>
          <w:lang w:val="ru-RU"/>
        </w:rPr>
        <w:t xml:space="preserve">інші санаттағы педагогтардың үлесі, аудандық (қалалық), облыстық, республикалық, халықаралық конференцияларға, семинарларға, форумдарға, көрмелерге, байқауларға, педагогикалық оқуларға қатысушы педагогтердің үлесі, эксперименттік, зерттеу, қолданбалы жұмыстарға, ғылыми жобаларға, бағдарламаларға, оқу және әдістемелік </w:t>
      </w:r>
      <w:proofErr w:type="gramStart"/>
      <w:r w:rsidRPr="001C1773">
        <w:rPr>
          <w:rFonts w:ascii="Times New Roman" w:hAnsi="Times New Roman" w:cs="Times New Roman"/>
          <w:color w:val="000000"/>
          <w:sz w:val="28"/>
          <w:szCs w:val="28"/>
          <w:lang w:val="ru-RU"/>
        </w:rPr>
        <w:t>басылымдар</w:t>
      </w:r>
      <w:proofErr w:type="gramEnd"/>
      <w:r w:rsidRPr="001C1773">
        <w:rPr>
          <w:rFonts w:ascii="Times New Roman" w:hAnsi="Times New Roman" w:cs="Times New Roman"/>
          <w:color w:val="000000"/>
          <w:sz w:val="28"/>
          <w:szCs w:val="28"/>
          <w:lang w:val="ru-RU"/>
        </w:rPr>
        <w:t>ға сараптама жасауға қатысуы, авторлық оқу құралдарының, бағдарламаларының, ғылыми әзірлемелерінің, басылымдарының бар болуы, озық педагогикалық тәжірибе енгізу, оқушылардың кәсіби бағдарын диагностикалау қабілетін қамтамасыз ету);</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материалды</w:t>
      </w:r>
      <w:proofErr w:type="gramStart"/>
      <w:r w:rsidRPr="001C1773">
        <w:rPr>
          <w:rFonts w:ascii="Times New Roman" w:hAnsi="Times New Roman" w:cs="Times New Roman"/>
          <w:color w:val="000000"/>
          <w:sz w:val="28"/>
          <w:szCs w:val="28"/>
          <w:lang w:val="ru-RU"/>
        </w:rPr>
        <w:t>қ-</w:t>
      </w:r>
      <w:proofErr w:type="gramEnd"/>
      <w:r w:rsidRPr="001C1773">
        <w:rPr>
          <w:rFonts w:ascii="Times New Roman" w:hAnsi="Times New Roman" w:cs="Times New Roman"/>
          <w:color w:val="000000"/>
          <w:sz w:val="28"/>
          <w:szCs w:val="28"/>
          <w:lang w:val="ru-RU"/>
        </w:rPr>
        <w:t>техникалық қамтамасыз ету, білім беру ұйымын жарақтандыру және жабдықтау (қаржыландырудың тиімділігі және нәтижелілігі, қаражатты бөлудің ұтымдылығы және тепе-теңдігі);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білім алушылардың денсаулығын сақтау үшін жағдай жасау, оқу-тәрбие процесіне қатысушылардың қауіпсіздігін қамтамасыз ету және еңбегін қорғ</w:t>
      </w:r>
      <w:proofErr w:type="gramStart"/>
      <w:r w:rsidRPr="001C1773">
        <w:rPr>
          <w:rFonts w:ascii="Times New Roman" w:hAnsi="Times New Roman" w:cs="Times New Roman"/>
          <w:color w:val="000000"/>
          <w:sz w:val="28"/>
          <w:szCs w:val="28"/>
          <w:lang w:val="ru-RU"/>
        </w:rPr>
        <w:t>ау</w:t>
      </w:r>
      <w:proofErr w:type="gramEnd"/>
      <w:r w:rsidRPr="001C1773">
        <w:rPr>
          <w:rFonts w:ascii="Times New Roman" w:hAnsi="Times New Roman" w:cs="Times New Roman"/>
          <w:color w:val="000000"/>
          <w:sz w:val="28"/>
          <w:szCs w:val="28"/>
          <w:lang w:val="ru-RU"/>
        </w:rPr>
        <w:t xml:space="preserve">ға жағдай жасау (білім беру ұйымдарында білім алушыларды спорт секцияларының қызметімен қамту, тұрмыс жағдайы нашар отбасынан шыққан балаларды ыстық дәруменді тегін тамақпен қамтамасыз ету, балалар ауруларының динамикасы, оқыту жағдайының санитариялық ережелер мен </w:t>
      </w:r>
      <w:proofErr w:type="gramStart"/>
      <w:r w:rsidRPr="001C1773">
        <w:rPr>
          <w:rFonts w:ascii="Times New Roman" w:hAnsi="Times New Roman" w:cs="Times New Roman"/>
          <w:color w:val="000000"/>
          <w:sz w:val="28"/>
          <w:szCs w:val="28"/>
          <w:lang w:val="ru-RU"/>
        </w:rPr>
        <w:t>нормалар</w:t>
      </w:r>
      <w:proofErr w:type="gramEnd"/>
      <w:r w:rsidRPr="001C1773">
        <w:rPr>
          <w:rFonts w:ascii="Times New Roman" w:hAnsi="Times New Roman" w:cs="Times New Roman"/>
          <w:color w:val="000000"/>
          <w:sz w:val="28"/>
          <w:szCs w:val="28"/>
          <w:lang w:val="ru-RU"/>
        </w:rPr>
        <w:t>ға сәйкестігі, мектеп инспекторы, психологтар мен әлеуметтік педагог лауазымының штатта, турникеттер мен бейнебақылау камераларының болуы, мектепішілік және жасы кәмелетке толмағандар ісі жөніндегі инспекцияның есебінде тұратын оқ</w:t>
      </w:r>
      <w:proofErr w:type="gramStart"/>
      <w:r w:rsidRPr="001C1773">
        <w:rPr>
          <w:rFonts w:ascii="Times New Roman" w:hAnsi="Times New Roman" w:cs="Times New Roman"/>
          <w:color w:val="000000"/>
          <w:sz w:val="28"/>
          <w:szCs w:val="28"/>
          <w:lang w:val="ru-RU"/>
        </w:rPr>
        <w:t>ушылар санының үлесі);</w:t>
      </w:r>
      <w:proofErr w:type="gramEnd"/>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педагогтер мен басшылардың кәсіптік және жеке өзін-өзі көтеруі үшін жағдай жасау (білім беру ұйымында ақпараттық-әдістемелік кеңістіктің бар болуы, педагогтерді ақпараттық-коммуникациялық технологиямен қамтамасыз ету, мұғалімдердің кәсіби қызметіндегі сапалы өзгерістерді зерттеу мониторингісінің </w:t>
      </w:r>
      <w:proofErr w:type="gramStart"/>
      <w:r w:rsidRPr="001C1773">
        <w:rPr>
          <w:rFonts w:ascii="Times New Roman" w:hAnsi="Times New Roman" w:cs="Times New Roman"/>
          <w:color w:val="000000"/>
          <w:sz w:val="28"/>
          <w:szCs w:val="28"/>
          <w:lang w:val="ru-RU"/>
        </w:rPr>
        <w:t>н</w:t>
      </w:r>
      <w:proofErr w:type="gramEnd"/>
      <w:r w:rsidRPr="001C1773">
        <w:rPr>
          <w:rFonts w:ascii="Times New Roman" w:hAnsi="Times New Roman" w:cs="Times New Roman"/>
          <w:color w:val="000000"/>
          <w:sz w:val="28"/>
          <w:szCs w:val="28"/>
          <w:lang w:val="ru-RU"/>
        </w:rPr>
        <w:t>әтижесі);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инклюзивтік білі</w:t>
      </w:r>
      <w:proofErr w:type="gramStart"/>
      <w:r w:rsidRPr="001C1773">
        <w:rPr>
          <w:rFonts w:ascii="Times New Roman" w:hAnsi="Times New Roman" w:cs="Times New Roman"/>
          <w:color w:val="000000"/>
          <w:sz w:val="28"/>
          <w:szCs w:val="28"/>
          <w:lang w:val="ru-RU"/>
        </w:rPr>
        <w:t>м алу</w:t>
      </w:r>
      <w:proofErr w:type="gramEnd"/>
      <w:r w:rsidRPr="001C1773">
        <w:rPr>
          <w:rFonts w:ascii="Times New Roman" w:hAnsi="Times New Roman" w:cs="Times New Roman"/>
          <w:color w:val="000000"/>
          <w:sz w:val="28"/>
          <w:szCs w:val="28"/>
          <w:lang w:val="ru-RU"/>
        </w:rPr>
        <w:t>ға жағдай жасау (білім беру ұйымына бекітілген шағын ауданда тұратын жалпы бала санынан инклюзивтік білім берумен қамтылған, ерекше қажеттілікті талап ететін бала үлесі);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соңғы үш жыл ішіндегі оқ</w:t>
      </w:r>
      <w:proofErr w:type="gramStart"/>
      <w:r w:rsidRPr="001C1773">
        <w:rPr>
          <w:rFonts w:ascii="Times New Roman" w:hAnsi="Times New Roman" w:cs="Times New Roman"/>
          <w:color w:val="000000"/>
          <w:sz w:val="28"/>
          <w:szCs w:val="28"/>
          <w:lang w:val="ru-RU"/>
        </w:rPr>
        <w:t>ушыларды</w:t>
      </w:r>
      <w:proofErr w:type="gramEnd"/>
      <w:r w:rsidRPr="001C1773">
        <w:rPr>
          <w:rFonts w:ascii="Times New Roman" w:hAnsi="Times New Roman" w:cs="Times New Roman"/>
          <w:color w:val="000000"/>
          <w:sz w:val="28"/>
          <w:szCs w:val="28"/>
          <w:lang w:val="ru-RU"/>
        </w:rPr>
        <w:t>ң оқу рейтингтік жоғары көрсеткіштері, орта білім беретін ұйымның ерекше миссиясы (жалпы білім беретін оқу бағдарламаларын табысты меңгерген оқушылар үлесінің серпіні);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білім беру сапасын басқару (оқушылар мен ата-аналар қажеттілігінің білім беру мониторингісінің </w:t>
      </w:r>
      <w:proofErr w:type="gramStart"/>
      <w:r w:rsidRPr="001C1773">
        <w:rPr>
          <w:rFonts w:ascii="Times New Roman" w:hAnsi="Times New Roman" w:cs="Times New Roman"/>
          <w:color w:val="000000"/>
          <w:sz w:val="28"/>
          <w:szCs w:val="28"/>
          <w:lang w:val="ru-RU"/>
        </w:rPr>
        <w:t>н</w:t>
      </w:r>
      <w:proofErr w:type="gramEnd"/>
      <w:r w:rsidRPr="001C1773">
        <w:rPr>
          <w:rFonts w:ascii="Times New Roman" w:hAnsi="Times New Roman" w:cs="Times New Roman"/>
          <w:color w:val="000000"/>
          <w:sz w:val="28"/>
          <w:szCs w:val="28"/>
          <w:lang w:val="ru-RU"/>
        </w:rPr>
        <w:t>әтижесі негізінде басқарушылық шешімдер қабылдау, білім беру ұйымының қамқоршылық кеңесі қызметінің нәтижелілігі);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lastRenderedPageBreak/>
        <w:t>     </w:t>
      </w:r>
      <w:r w:rsidRPr="001C1773">
        <w:rPr>
          <w:rFonts w:ascii="Times New Roman" w:hAnsi="Times New Roman" w:cs="Times New Roman"/>
          <w:color w:val="000000"/>
          <w:sz w:val="28"/>
          <w:szCs w:val="28"/>
          <w:lang w:val="ru-RU"/>
        </w:rPr>
        <w:t xml:space="preserve"> білім сапасын ішкі және сыртқы бағалаудың нәтижелері (оқу жетістіктерін сыртқы бағалау, ұлттық бірыңғай тестілеу және халықаралық зерттеулер рәсімдерінің </w:t>
      </w:r>
      <w:proofErr w:type="gramStart"/>
      <w:r w:rsidRPr="001C1773">
        <w:rPr>
          <w:rFonts w:ascii="Times New Roman" w:hAnsi="Times New Roman" w:cs="Times New Roman"/>
          <w:color w:val="000000"/>
          <w:sz w:val="28"/>
          <w:szCs w:val="28"/>
          <w:lang w:val="ru-RU"/>
        </w:rPr>
        <w:t>н</w:t>
      </w:r>
      <w:proofErr w:type="gramEnd"/>
      <w:r w:rsidRPr="001C1773">
        <w:rPr>
          <w:rFonts w:ascii="Times New Roman" w:hAnsi="Times New Roman" w:cs="Times New Roman"/>
          <w:color w:val="000000"/>
          <w:sz w:val="28"/>
          <w:szCs w:val="28"/>
          <w:lang w:val="ru-RU"/>
        </w:rPr>
        <w:t>әтижесі, оқушылардың функционалдық сауаттылығын, математикалық, жаратылыстану-ғылыми және оқу сауаттылығын дамыту және қалыптастыру критерийлері, облыстық, республикалық және халықаралық олимпиадалар мен оқушылардың ғылыми жарыстарының жүлдегер оқушыларының үлесі);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халықаралық ынтымақтастықты жүзеге асыру (халықаралық ұйымдармен жасалған шарттар саны, халықаралық </w:t>
      </w:r>
      <w:proofErr w:type="gramStart"/>
      <w:r w:rsidRPr="001C1773">
        <w:rPr>
          <w:rFonts w:ascii="Times New Roman" w:hAnsi="Times New Roman" w:cs="Times New Roman"/>
          <w:color w:val="000000"/>
          <w:sz w:val="28"/>
          <w:szCs w:val="28"/>
          <w:lang w:val="ru-RU"/>
        </w:rPr>
        <w:t>жобалар</w:t>
      </w:r>
      <w:proofErr w:type="gramEnd"/>
      <w:r w:rsidRPr="001C1773">
        <w:rPr>
          <w:rFonts w:ascii="Times New Roman" w:hAnsi="Times New Roman" w:cs="Times New Roman"/>
          <w:color w:val="000000"/>
          <w:sz w:val="28"/>
          <w:szCs w:val="28"/>
          <w:lang w:val="ru-RU"/>
        </w:rPr>
        <w:t>ға қатысқан оқушылар мен педагогтар үлесі).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Конкурсқа қатысу үшін материалдар жоғарыда аталған критерийлерге сәйкес ұсынылады және олардың нысанын жергілікті атқарушы органдар белгілейді.</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Қосымша: конкурсқа қатысу үшін құжаттар _____ парақ.</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Өтінімнің толтырылған күн</w:t>
      </w:r>
      <w:proofErr w:type="gramStart"/>
      <w:r w:rsidRPr="001C1773">
        <w:rPr>
          <w:rFonts w:ascii="Times New Roman" w:hAnsi="Times New Roman" w:cs="Times New Roman"/>
          <w:color w:val="000000"/>
          <w:sz w:val="28"/>
          <w:szCs w:val="28"/>
          <w:lang w:val="ru-RU"/>
        </w:rPr>
        <w:t>і _____________________</w:t>
      </w:r>
      <w:r w:rsidRPr="001C1773">
        <w:rPr>
          <w:rFonts w:ascii="Times New Roman" w:hAnsi="Times New Roman" w:cs="Times New Roman"/>
          <w:sz w:val="28"/>
          <w:szCs w:val="28"/>
          <w:lang w:val="ru-RU"/>
        </w:rPr>
        <w:br/>
      </w: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Б</w:t>
      </w:r>
      <w:proofErr w:type="gramEnd"/>
      <w:r w:rsidRPr="001C1773">
        <w:rPr>
          <w:rFonts w:ascii="Times New Roman" w:hAnsi="Times New Roman" w:cs="Times New Roman"/>
          <w:color w:val="000000"/>
          <w:sz w:val="28"/>
          <w:szCs w:val="28"/>
          <w:lang w:val="ru-RU"/>
        </w:rPr>
        <w:t>ілім беру ұйымы басшысының қолы________________</w:t>
      </w:r>
    </w:p>
    <w:p w:rsidR="005C6DB6" w:rsidRPr="001C1773" w:rsidRDefault="005C6DB6" w:rsidP="005C6DB6">
      <w:pPr>
        <w:spacing w:after="0" w:line="240" w:lineRule="auto"/>
        <w:rPr>
          <w:rFonts w:ascii="Times New Roman" w:hAnsi="Times New Roman" w:cs="Times New Roman"/>
          <w:sz w:val="28"/>
          <w:szCs w:val="28"/>
          <w:lang w:val="ru-RU"/>
        </w:rPr>
      </w:pPr>
      <w:r w:rsidRPr="001C1773">
        <w:rPr>
          <w:rFonts w:ascii="Times New Roman" w:hAnsi="Times New Roman" w:cs="Times New Roman"/>
          <w:color w:val="000000"/>
          <w:sz w:val="28"/>
          <w:szCs w:val="28"/>
        </w:rPr>
        <w:t>     </w:t>
      </w:r>
      <w:r w:rsidRPr="001C1773">
        <w:rPr>
          <w:rFonts w:ascii="Times New Roman" w:hAnsi="Times New Roman" w:cs="Times New Roman"/>
          <w:color w:val="000000"/>
          <w:sz w:val="28"/>
          <w:szCs w:val="28"/>
          <w:lang w:val="ru-RU"/>
        </w:rPr>
        <w:t xml:space="preserve"> М.О.</w:t>
      </w:r>
    </w:p>
    <w:p w:rsidR="005C6DB6" w:rsidRPr="001C1773" w:rsidRDefault="005C6DB6" w:rsidP="005C6DB6">
      <w:pPr>
        <w:spacing w:after="0" w:line="240" w:lineRule="auto"/>
        <w:rPr>
          <w:rFonts w:ascii="Times New Roman" w:hAnsi="Times New Roman" w:cs="Times New Roman"/>
          <w:sz w:val="28"/>
          <w:szCs w:val="28"/>
          <w:lang w:val="ru-RU"/>
        </w:rPr>
      </w:pPr>
      <w:r w:rsidRPr="001C1773">
        <w:rPr>
          <w:rFonts w:ascii="Times New Roman" w:hAnsi="Times New Roman" w:cs="Times New Roman"/>
          <w:sz w:val="28"/>
          <w:szCs w:val="28"/>
          <w:lang w:val="ru-RU"/>
        </w:rPr>
        <w:br/>
      </w:r>
      <w:r w:rsidRPr="001C1773">
        <w:rPr>
          <w:rFonts w:ascii="Times New Roman" w:hAnsi="Times New Roman" w:cs="Times New Roman"/>
          <w:sz w:val="28"/>
          <w:szCs w:val="28"/>
          <w:lang w:val="ru-RU"/>
        </w:rPr>
        <w:br/>
      </w:r>
    </w:p>
    <w:p w:rsidR="005C6DB6" w:rsidRPr="001C1773" w:rsidRDefault="005C6DB6" w:rsidP="005C6DB6">
      <w:pPr>
        <w:pStyle w:val="disclaimer"/>
        <w:spacing w:after="0" w:line="240" w:lineRule="auto"/>
        <w:rPr>
          <w:rFonts w:ascii="Times New Roman" w:hAnsi="Times New Roman" w:cs="Times New Roman"/>
          <w:sz w:val="28"/>
          <w:szCs w:val="28"/>
          <w:lang w:val="ru-RU"/>
        </w:rPr>
      </w:pPr>
      <w:r w:rsidRPr="001C1773">
        <w:rPr>
          <w:rFonts w:ascii="Times New Roman" w:hAnsi="Times New Roman" w:cs="Times New Roman"/>
          <w:color w:val="000000"/>
          <w:sz w:val="28"/>
          <w:szCs w:val="28"/>
          <w:lang w:val="ru-RU"/>
        </w:rPr>
        <w:t>© 2012. Қазақстан Республикасы Әділет министрлігінің "Республикалық құқық</w:t>
      </w:r>
      <w:proofErr w:type="gramStart"/>
      <w:r w:rsidRPr="001C1773">
        <w:rPr>
          <w:rFonts w:ascii="Times New Roman" w:hAnsi="Times New Roman" w:cs="Times New Roman"/>
          <w:color w:val="000000"/>
          <w:sz w:val="28"/>
          <w:szCs w:val="28"/>
          <w:lang w:val="ru-RU"/>
        </w:rPr>
        <w:t>ты</w:t>
      </w:r>
      <w:proofErr w:type="gramEnd"/>
      <w:r w:rsidRPr="001C1773">
        <w:rPr>
          <w:rFonts w:ascii="Times New Roman" w:hAnsi="Times New Roman" w:cs="Times New Roman"/>
          <w:color w:val="000000"/>
          <w:sz w:val="28"/>
          <w:szCs w:val="28"/>
          <w:lang w:val="ru-RU"/>
        </w:rPr>
        <w:t>қ ақпарат орталығы" ШЖҚ РМК</w:t>
      </w:r>
    </w:p>
    <w:p w:rsidR="001C4D84" w:rsidRPr="005C6DB6" w:rsidRDefault="005C6DB6">
      <w:pPr>
        <w:rPr>
          <w:lang w:val="ru-RU"/>
        </w:rPr>
      </w:pPr>
      <w:bookmarkStart w:id="12" w:name="_GoBack"/>
      <w:bookmarkEnd w:id="12"/>
    </w:p>
    <w:sectPr w:rsidR="001C4D84" w:rsidRPr="005C6DB6" w:rsidSect="001C1773">
      <w:pgSz w:w="11907" w:h="16839"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FD"/>
    <w:rsid w:val="000A6A51"/>
    <w:rsid w:val="002127FD"/>
    <w:rsid w:val="005C6DB6"/>
    <w:rsid w:val="008B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B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5C6DB6"/>
    <w:pPr>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B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5C6DB6"/>
    <w:pPr>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8747</Characters>
  <Application>Microsoft Office Word</Application>
  <DocSecurity>0</DocSecurity>
  <Lines>72</Lines>
  <Paragraphs>20</Paragraphs>
  <ScaleCrop>false</ScaleCrop>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2015-09-10T07:22:00Z</dcterms:created>
  <dcterms:modified xsi:type="dcterms:W3CDTF">2015-09-10T07:22:00Z</dcterms:modified>
</cp:coreProperties>
</file>