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C6" w:rsidRPr="00CC73F7" w:rsidRDefault="000908C6" w:rsidP="00090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 Республикасы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ілім және ғылым министрінің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2015 жылғы 7 сәуірдегі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172 бұйрығына 1-қосымша </w:t>
      </w:r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z12"/>
      <w:r w:rsidRPr="00CC73F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«Мектепке дейінгі балалар ұйымдарына жіберу үшін мектепке дейінгі жастағы (7 жасқа дейін) балаларды кезекке қою» мемлекеттік </w:t>
      </w:r>
      <w:proofErr w:type="gramStart"/>
      <w:r w:rsidRPr="00CC73F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</w:t>
      </w:r>
      <w:proofErr w:type="gramEnd"/>
      <w:r w:rsidRPr="00CC73F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өрсетілетін қызмет стандарты</w:t>
      </w:r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13"/>
      <w:bookmarkEnd w:id="1"/>
      <w:r w:rsidRPr="00CC73F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1. Жалпы ережелер</w:t>
      </w:r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z14"/>
      <w:bookmarkEnd w:id="2"/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«Мектепке дейінгі балалар ұйымдарына жіберу үшін мектепке дейінгі жастағы (7 жасқа дейін) балаларды кезекке қою» мемлекеттік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өрсетілетін қызметі (бұдан әрі – мемлекеттік көрсетілетін қызмет).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Мемлекеттік көрсетілетін қызмет стандартын Қазақстан Республикасы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ілім және ғылым министрлігі әзірледі.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Мемлекеттік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өрсетілетін қызметті республикалық маңызы бар қаланың және астананың, ауданның (облыстық маңызы бар қаланың) жергілікті атқарушы органдары, қаладағы аудан, облыстық, аудандық маңызы бар қала, кент, ауыл, ауылдық округ әкімдері (бұдан әрі – көрсетілетін қызметті беруші) көрсетеді.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Өтініштерді қабылдау және мемлекеттік қызметті көрсету нәтижесін беру: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көрсетілетін қызметті беруші;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Қазақстан Республикасы Инвестициялар және даму министрлігінің Байланыс, ақпараттандыру және ақпарат комитетінің «Халыққа қызмет көрсету орталығы» шаруашылық жүргізу құқығындағы республикалық мемлекеттік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әсіпорны (бұдан әрі – ХҚКО);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«электрондық үкімет» веб-порталы: 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egov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kz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(бұдан ә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і – Портал) арқылы жүзеге асырылады.</w:t>
      </w:r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21"/>
      <w:bookmarkEnd w:id="3"/>
      <w:r w:rsidRPr="00CC73F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2. Мемлекеттік қызметті көрсету тәртібі</w:t>
      </w:r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z22"/>
      <w:bookmarkEnd w:id="4"/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Мемлекеттік қызмет көрсету мерзімдері: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көрсетілетін қызметті берушіге, ХҚК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О-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ға, порталға жүгінген сәтінен бастап – 30 минут;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көрсетілетін қызметті берушіге немесе ХҚКО-ға құжаттар топтамасын тапсыру үшін күтудің рұқсат етілген ең ұзақ уақыты – 15 минут;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көрсетілетін қызметті берушінің немесе ХҚКО-ның қызмет көрсетуінің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ұқсат етілген ең ұзақ уақыты – 15 минут.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Мемлекеттік қызмет көрсету нысаны: электронды (толық автоматтандырылған) және (немесе) қағаз тү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інде.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Мемлекеттік қызмет көрсетудің нәтижесі осы стандартқа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1-қосымшаға сәйкес нысан бойынша мектепке дейінгі балалар ұйымына жолдама беру, мектепке дейінгі ұйымдарда орын болмаған жағдайда кезектілік нөмі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і көрсетілген кезекке қою туралы хабарлама беру болып табылады.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Портал арқылы жүгінгенде көрсетілетін қызметті алушыға көрсетілген мемлекеттік қызметтің нәтижесі және (немесе) «жеке кабинетке» қызмет көрсетушінің уәкілетті тұлғаның электронды цифрлық қолтаңбасы (бұдан ә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і – ЭЦҚ) қойылған электронды құжат түріндегі хабарламасы жіберіледі.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Мемлекеттік қызметті көрсету нәтижесіне қағаз тасымалдағышпен жүгінгенде, мемлекеттік қызметті көрсету нәтижесі электронды нысанда ресімделеді, басып шығарылады, көрсетілетін қызметті берушінің уәкілетті тұлғасының мө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імен және қолымен куәландырылады.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Мемлекеттік қызметті көрсету нәтижесін ұсыну нысаны: электронды (толық автоматтандырылған) және (немесе) қағаз тү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інде.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Мемлекеттік қызмет жеке тұлғаларға (бұдан ә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і - көрсетілетін қызметті алушы) тегін көрсетіледі.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Бірінші кезекті орынды алуға мыналар құқылы: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заңды өкілдері мүгедек болып табылатындардың балалары;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ата-ананың қамқорлығынсыз қалған балалар;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жетім балалар;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кө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балалы отбасылардан шыққан балалар;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әскери қызметшілердің, оның ішінде қызмет өткеру уақытында қаза тапқандардың, қайтыс болғандардың немесе хабар-ошарсыз кеткендердің балалары;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арнаулы мемлекеттік органдар қызметкерлерінің, оның 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ш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нде қызмет өткеру кез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нде қаза тапқан, қайтыс болған немесе хабар-ошарсыз кеткен қызметкерлердің балалары.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Жұмыс кестесі: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көрсетілетін қызметті беруші: Қазақстан Республикасының еңбек заңнамасына сәйкес, көрсетілетін қызметті берушінің белгіленген жұмыс кестесі бойынша демалыс және мереке күндерін қоспағанда, дүйсенбі – жұма аралығында сағат 13.00-ден 14.00, 14.30-ға дейінгі түскі үзіл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іспен сағат 8.30, 09.00-ден 18.00, 18.30-ға дейін.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Өтініштерді қабылдау және мемлекеттік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өрсетілетін қызметтің нәтижесін беру сағат 13.00-ден 14.30-ға дейінгі түскі үзіліспен сағат 09.00-ден 17.30-ға дейін жүргізіледі.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Мемлекеттік қызмет алдын ала жазылусыз және жеделдеті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қызмет көрсетусіз кезек күту тәртібімен көрсетіледі;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ХҚ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: Қазақстан Республикасының еңбек заңнамасына сәйкес, белгіленген жұмыс кестесі бойынша демалыс және мереке күндерін қоспағанда, дүйсенбі – сенбі аралығында сағат 09.00-ден 20.00-ге дейін, түскі үзіліссіз жүргізіледі.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Көрсетілетін қызметті алушының қалауы бойынша қабылдау «электронды» кезек тәртібінде жүзеге асырылады, электронды кезекті портал арқылы брондауға болады.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портал: тә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ік бойы, жөндеу жұмыстарын жүргізуге байланысты техникалық үзілістерді қоспағанда.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Көрсетілетін қызметті алушы (не сенімхат бойынша көрсетілетін қызметті алушының уәкілетті өкілі) жүгінген кезде мемлекеттік қызмет көрсету үшін қажетті құжаттардың тізбесі: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көрсетілетін қызметті берушіге немесе ХҚКО-ға: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осы мемлекеттік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өрсетілетін қызмет стандартына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2-қосымшаға сәйкес нысан бойынша өтініш;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баланың туу туралы куәлігі (жеке басын сәйкестендіру үшін қажет);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көрсетілетін қызметті алушының жеке басын куәландыратын құжат (ата-анасының бі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інің немесе заңды өкілдерінің (жеке басын сәйкестендіру үшін қажет);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мектепке дейінгі ұйымға бі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кезекте орын алу құқығын растайтын құжат (бар болғанда).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Көрсетілетін қызметті беруші немесе ХҚКО-ның қызметкері жеке басын куәландыратын құжаттар, баланың туу туралы куәлігі, мектепке дейінгі ұйымға бі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кезекте орын алу құқығын растайтын құжат туралы мәліметтерді тиісті мемлекеттік ақпараттық жүйелерден «электронды үкімет» шлюзі арқылы алады.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Көрсетілетін қызметті беруші немесе ХҚКО-ның қызметкері Қазақстан Республикасының заңдарында өзгеше көзделмесе, мемлекеттік қызметті көрсету кезі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нде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ақпараттық жүйелердегі заңмен қорғалатын құпиясы бар мәліметтерін пайдалануға келісім алады.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Көрсетілетін қызметті алушы кент, ауыл, ауылдық округ әкімдігіне жүгінгенде осы Стандарттың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9-тармағында көрсетілген құжаттардың тү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пн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ұсқаларын (жеке басын сәйкестендіру үшін қажет) және көшірмелерін ұсынады.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Порталға: көрсетілетін қызметті алушының ЭЦ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Қ-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 куәландырылған электронды құжат нысанындағы сұрату.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Жеке басын куәландыратын құжаттар, баланың туу туралы куәлігі, мектепке дейінгі ұйымға бі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кезекте орын алу құқығын растайтын құжат туралы мәліметтерді көрсетілетін қызметті алушы тиісті мемлекеттік ақпараттық жүйелерден «электронды үкімет» шлюзі арқылы алады.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Порталда электронды өтінімді қабылдау көрсетілетін қызметті алушының «жеке кабинетінде» жүзеге асырылады.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Көрсетілетін қызметті алушы осы мемлекеттік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өрсетілетін қызмет стандартының 9-тармағына сәйкес құжаттар топтамасын толық ұсынбаған жағдайда, ХҚКО қызметкері құжаттарды қабылдаудан бас тартады және осы мемлекеттік көрсетілетін қызмет стандартына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3-қосымшаға сәйкес нысан бойынша құжаттар қабылдаудан бас тарту туралы қолхат береді.</w:t>
      </w:r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45"/>
      <w:bookmarkEnd w:id="5"/>
      <w:r w:rsidRPr="00CC73F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3. Мемлекеттік қызмет көрсету мәселелері бойынша көрсетілетін қызметті берушінің және (немесе) оның лауазымды адамдарының, </w:t>
      </w:r>
      <w:proofErr w:type="gramStart"/>
      <w:r w:rsidRPr="00CC73F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халы</w:t>
      </w:r>
      <w:proofErr w:type="gramEnd"/>
      <w:r w:rsidRPr="00CC73F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ққа қызмет көрсету орталықтарының және (немесе) олардың қызметкерлерінің шешімдеріне, әрекетіне (әрекетсіздігіне) шағымдану тәртібі</w:t>
      </w:r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46"/>
      <w:bookmarkEnd w:id="6"/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Мемлекеттік қызмет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 жазбаша түрде осы мемлекеттік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өрсетілетін қызмет стандартының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13-тармағында көрсетілген мекенжайлар бойынша көрсетілетін қызметті беруші басшысының атына беріледі.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Шағымның қабылдануын растау оның шағымды қабылдаған адамның тегін және аты-жөні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берілген шағымға жауап алу мерзімін және орнын 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көрсете отырып, көрсетілетін қызметті берушінің кеңсесінде тіркелуі (мөртабан, кіріс нөмірі мен күні) болып табылады.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ХҚКО қызметкерінің әрекетіне (әрекетсіздігіне) берілген шағым осы мемлекеттік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өрсетілетін қызмет стандартының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13-тармағында көрсетілген мекенжайлар бойынша ХҚКО-ның басшысына жолданады.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Көрсетілетін қызметті берушінің ХҚКО-ның мекенжайына келі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Көрсетілген мемлекеттік қызмет нәтижелерімен келіспеген жағдайда, көрсетілетін қызметті алушы мемлекеттік қызметтер көрсету сапасын бағалау және бақылау жөніндегі уәкілетті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ға шағыммен жүгіне алады.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Мемлекеттік қызмет көрсету сапасын бағалай және бақылау жөніндегі уәкілетті органның мекенжайына келі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түскен көрсетілетін қызметті алушының шағымы тіркелген күнінен бастап он бес жұмыс күні ішінде қарастыруға жатады.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Портал арқылы шағымдану тәртібі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ақпаратты Мемлекеттік қызмет көрсету мәселелері жөніндегі бірыңғай байланыс орталығы арқылы алуға болады.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Көрсетілген қызмет нәтижелерімен келіспеген жағдайда, көрсетілетін қызметті алушы Қазақстан Республикасының заңнамасында белгіленген тәртіппен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 жүгінуге құқылы.</w:t>
      </w:r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47"/>
      <w:bookmarkEnd w:id="7"/>
      <w:r w:rsidRPr="00CC73F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4. Мемлекеттік қызмет көрсетудің, оның ішінде электронды нысанда және </w:t>
      </w:r>
      <w:proofErr w:type="gramStart"/>
      <w:r w:rsidRPr="00CC73F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халы</w:t>
      </w:r>
      <w:proofErr w:type="gramEnd"/>
      <w:r w:rsidRPr="00CC73F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ққа қызмет көрсету орталықтары арқылы көрсетілетін қызметтердің ерекшеліктерін ескере отырып қойылатын өзге де талаптар</w:t>
      </w:r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48"/>
      <w:bookmarkEnd w:id="8"/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Көрсетілетін қызметті алушы қабілеттілігін немесе өзіне өзі қызмет көрсету, өз бетінше қозғалу, бағдарлау мүмкіндігін толық немесе ішінара жоғалтқанда ХҚКО қызметкері заңда белгіленген тәртіпте мемлекеттік қызметті көрсету үшін құжаттар қабылдауды 1414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ірыңғай байланыс орталығы арқылы тұ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ғылықты жерге барумен жүзеге асырады.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Мемлекеттік қызмет көрсету орындарының мекенжайлары: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Министрліктің 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gov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kz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интернет-ресурсында;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ХҚКО-ның 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con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gov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kz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gov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kz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порталында орналастырылған.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Көрсетілетін қызметті алушының мемлекеттік қызмет көрсету тәртібі және мәртебесі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ақпаратты қашықтықтан қол жеткізу режимінде порталдың «жеке кабинеті», мемлекеттік қызмет көрсету мәселесі жөніндегі анықтама қызметтері, сондай-ақ Мемлекеттік қызмет көрсету мәселелері жөніндегі бірыңғай байланыс орталығы арқылы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ға мүмкіндігі бар.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15. Мемлекеттік қызмет көрсету мәселелері жөніндегі анықтама қызметтерінің байланыс телефондары Министрліктің 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gov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kz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интернет-ресурсында «Мемлекеттік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өрсетілетін қызмет» бөлімінде көрсетілген. Мемлекеттік қызмет көрсету мәселелері жөніндегі бірыңғ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байланыс орталығы: 8-800-080-7777, 1414.</w:t>
      </w:r>
    </w:p>
    <w:p w:rsidR="000908C6" w:rsidRPr="00CC73F7" w:rsidRDefault="000908C6" w:rsidP="00090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55"/>
      <w:bookmarkEnd w:id="9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«Мектепке дейінгі балалар ұйымдарына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жіберу үшін мектепке дейінгі жастағы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(7 жасқа толмаған) балаларды кезекке қою»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мемлекеттік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өрсетілетін қызмет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стандартына 1-қосымша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       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10"/>
    <w:p w:rsidR="000908C6" w:rsidRPr="00CC73F7" w:rsidRDefault="000908C6" w:rsidP="00090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нысан </w:t>
      </w:r>
    </w:p>
    <w:p w:rsidR="000908C6" w:rsidRPr="00CC73F7" w:rsidRDefault="000908C6" w:rsidP="00090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Жергілікті атқарушы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органдарды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ң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ақпараттық жүйелер арқылы электронды</w:t>
      </w:r>
      <w:r w:rsidRPr="00CC73F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түрде берген құжаттың шығу нысаны</w:t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CC7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3F7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6FDA9709" wp14:editId="2FE12663">
            <wp:extent cx="8089900" cy="749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8C6" w:rsidRPr="00CC73F7" w:rsidRDefault="000908C6" w:rsidP="00090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1" w:name="z56"/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 Кент, ауыл, ауылдық округ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әкімі қағаз түрінде берген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құжаттың шығу нысаны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5"/>
        <w:gridCol w:w="4635"/>
      </w:tblGrid>
      <w:tr w:rsidR="000908C6" w:rsidRPr="00CC73F7" w:rsidTr="008F4982">
        <w:trPr>
          <w:trHeight w:val="5520"/>
          <w:tblCellSpacing w:w="0" w:type="auto"/>
        </w:trPr>
        <w:tc>
          <w:tcPr>
            <w:tcW w:w="6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әкілетті орган _________________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Уполномоченный орган ____________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____ Мектепке дейінгі балалар ұ</w:t>
            </w:r>
            <w:proofErr w:type="gramStart"/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йым</w:t>
            </w:r>
            <w:proofErr w:type="gramEnd"/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ға ЖОЛДАМА 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НАПРАВЛЕНИЕ в детские дошкольные организации № 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Берілген күні «__»________ 20__ж.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 выдачи «__»__________ 20__г.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Баланың Т.А.Ә.(бар болғанда) 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Туған күні, айы, жылы 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Ф.И.О (при его наличии) ребенка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Дата, месяц, год рождения 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Мектепке дейінгі ұйым 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Дошкольная организация 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</w:p>
        </w:tc>
        <w:tc>
          <w:tcPr>
            <w:tcW w:w="6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08C6" w:rsidRPr="00CC73F7" w:rsidRDefault="000908C6" w:rsidP="008F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ЖЫРТПАЛЫ ПАРАҚ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ОТРЫВНОЙ ЛИСТ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әкілетті орган _________________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Уполномоченный орган ____________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____ Мектепке дейінгі балалар ұ</w:t>
            </w:r>
            <w:proofErr w:type="gramStart"/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йым</w:t>
            </w:r>
            <w:proofErr w:type="gramEnd"/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ға ЖОЛДАМА 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НАПРАВЛЕНИЕ в детские дошкольные организации № 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Берілген күні «__»________ 20__ж.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 выдачи «__»__________ 20__г.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Баланың Т.А.Ә.(бар болғанда) 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Туған күні, айы, жылы 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Ф.И.О (при его наличии) ребенка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Дата, месяц, год рождения 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Мектепке дейінгі ұйым 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Дошкольная организация 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</w:p>
        </w:tc>
      </w:tr>
      <w:tr w:rsidR="000908C6" w:rsidRPr="00CC73F7" w:rsidTr="008F4982">
        <w:trPr>
          <w:trHeight w:val="30"/>
          <w:tblCellSpacing w:w="0" w:type="auto"/>
        </w:trPr>
        <w:tc>
          <w:tcPr>
            <w:tcW w:w="6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6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0908C6" w:rsidRPr="00CC73F7" w:rsidTr="008F4982">
        <w:trPr>
          <w:trHeight w:val="840"/>
          <w:tblCellSpacing w:w="0" w:type="auto"/>
        </w:trPr>
        <w:tc>
          <w:tcPr>
            <w:tcW w:w="6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ЖОЛДАМА БЛАНКІСІН БЕРУ ЖУРНАЛЫНДАҒ</w:t>
            </w:r>
            <w:proofErr w:type="gramStart"/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proofErr w:type="gramEnd"/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ТІРКЕУ № 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РЕГИСТРАЦИОННЫЙ НОМЕР В ЖУРНАЛЕ ВЫДАЧИ БЛАНКОВ НАПРАВЛЕНИЙ №_____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Жауапты адамның Т.А.Ә. (бар болғанда) _______________________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              </w:t>
            </w:r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Қолы _____________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Ф.И.О. (при его наличии) ответственного лица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_________________________________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          </w:t>
            </w:r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Подпись _____________</w:t>
            </w:r>
          </w:p>
          <w:p w:rsidR="000908C6" w:rsidRPr="00CC73F7" w:rsidRDefault="000908C6" w:rsidP="008F49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Мөрдің орны/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Жолдама берілген күннен бастап 5 жұмыс күні ішінде жарамды болады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Направление действительно в течение 5-и рабочих дней со дня выдачи</w:t>
            </w:r>
          </w:p>
        </w:tc>
        <w:tc>
          <w:tcPr>
            <w:tcW w:w="6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ЖОЛДАМА БЛАНКІСІН БЕРУ ЖУРНАЛЫНДАҒ</w:t>
            </w:r>
            <w:proofErr w:type="gramStart"/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proofErr w:type="gramEnd"/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ТІРКЕУ № 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РЕГИСТРАЦИОННЫЙ НОМЕР В ЖУРНАЛЕ ВЫДАЧИ БЛАНКОВ НАПРАВЛЕНИЙ №_____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Жауапты адамның Т.А.Ә. (бар болғанда) _______________________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              </w:t>
            </w:r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Қолы _____________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Ф.И.О. (при его наличии) ответственного лица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_________________________________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          </w:t>
            </w:r>
            <w:r w:rsidRPr="00CC73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Подпись _____________</w:t>
            </w:r>
          </w:p>
          <w:p w:rsidR="000908C6" w:rsidRPr="00CC73F7" w:rsidRDefault="000908C6" w:rsidP="008F4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/Место печати</w:t>
            </w:r>
          </w:p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Жолдама берілген күннен бастап 5 жұмыс күні ішінде жарамды болады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Направление действительно в течение 5-и рабочих дней со дня выдачи</w:t>
            </w:r>
          </w:p>
        </w:tc>
      </w:tr>
      <w:tr w:rsidR="000908C6" w:rsidRPr="00CC73F7" w:rsidTr="008F4982">
        <w:trPr>
          <w:trHeight w:val="810"/>
          <w:tblCellSpacing w:w="0" w:type="auto"/>
        </w:trPr>
        <w:tc>
          <w:tcPr>
            <w:tcW w:w="6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08C6" w:rsidRPr="00CC73F7" w:rsidRDefault="000908C6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br/>
            </w:r>
          </w:p>
        </w:tc>
        <w:tc>
          <w:tcPr>
            <w:tcW w:w="6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08C6" w:rsidRPr="00CC73F7" w:rsidRDefault="000908C6" w:rsidP="008F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Жолдаманың негізгі нысанымен міндетті </w:t>
            </w:r>
            <w:proofErr w:type="gramStart"/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</w:t>
            </w:r>
            <w:proofErr w:type="gramEnd"/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қылау салыстыра тексеруге жатады.</w:t>
            </w:r>
            <w:r w:rsidRPr="00CC7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C7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Подлежит обязательной контрольной сверке с основной формой направления.</w:t>
            </w:r>
          </w:p>
        </w:tc>
      </w:tr>
    </w:tbl>
    <w:p w:rsidR="000908C6" w:rsidRPr="00CC73F7" w:rsidRDefault="000908C6" w:rsidP="00090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2" w:name="z57"/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 «Мектепке дейінгі балалар ұйымдарына    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жіберу үшін мектепке дейінгі жастағы   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(7 жасқа толмаған) балаларды кезекке қою»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мемлекеттік көрсетілетін қызмет      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стандартына 2-қосымша             </w:t>
      </w:r>
    </w:p>
    <w:bookmarkEnd w:id="12"/>
    <w:p w:rsidR="000908C6" w:rsidRPr="00CC73F7" w:rsidRDefault="000908C6" w:rsidP="00090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73F7">
        <w:rPr>
          <w:rFonts w:ascii="Times New Roman" w:hAnsi="Times New Roman" w:cs="Times New Roman"/>
          <w:color w:val="000000"/>
          <w:sz w:val="28"/>
          <w:szCs w:val="28"/>
        </w:rPr>
        <w:t>Нысан</w:t>
      </w:r>
    </w:p>
    <w:p w:rsidR="000908C6" w:rsidRPr="00CC73F7" w:rsidRDefault="000908C6" w:rsidP="00090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Республикалық маңызы бар қаланың және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астананың, ауданның (облыстық маңызы 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бар қаланың) Білім басқармасының,    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бөлімінің басшысына, кент, ауыл,     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ауылдық округ әкіміне                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мекенжайында тұратын:                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(Т.А.Ә. (бар болғанда) және ЖСН)  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тел.__________________________________</w:t>
      </w:r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3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Өтініш</w:t>
      </w:r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      __________________________________________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</w:rPr>
        <w:t>жылы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туған, жеке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сәйкестендіру нөмірі (ЖСН) __________________________________________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балам _______________________________________________________________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мектепке дейінгі ұйымға кезекке қоюыңызды сұраймын.</w:t>
      </w:r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3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    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</w:rPr>
        <w:t>Ақпараттық жүйелердегі заңмен қорғалатын құпиясы бар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мәліметтерді пайдалануға келісім беремін.</w:t>
      </w:r>
      <w:proofErr w:type="gramEnd"/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3F7">
        <w:rPr>
          <w:rFonts w:ascii="Times New Roman" w:hAnsi="Times New Roman" w:cs="Times New Roman"/>
          <w:i/>
          <w:color w:val="000000"/>
          <w:sz w:val="28"/>
          <w:szCs w:val="28"/>
        </w:rPr>
        <w:t>      Ескерту: көпбалалы отбасылар және әскери қызметшілердің, арнайы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i/>
          <w:color w:val="000000"/>
          <w:sz w:val="28"/>
          <w:szCs w:val="28"/>
        </w:rPr>
        <w:t>мемлекеттік органдардың отбасылары ХҚКО-ға немесе электронды үкімет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i/>
          <w:color w:val="000000"/>
          <w:sz w:val="28"/>
          <w:szCs w:val="28"/>
        </w:rPr>
        <w:t>порталына жүгінгенде, мектепке дейінгі ұйымға бірінші кезекте орын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i/>
          <w:color w:val="000000"/>
          <w:sz w:val="28"/>
          <w:szCs w:val="28"/>
        </w:rPr>
        <w:t>алуға құқықты растайтын құжаттарды республикалық маңызы бар қаланың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i/>
          <w:color w:val="000000"/>
          <w:sz w:val="28"/>
          <w:szCs w:val="28"/>
        </w:rPr>
        <w:t>және астананың, ауданның (облыстық маңызы бар қаланың) білім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i/>
          <w:color w:val="000000"/>
          <w:sz w:val="28"/>
          <w:szCs w:val="28"/>
        </w:rPr>
        <w:t>басқармасына, бөліміне тұрғылықты жері бойынша 5 жұмыс күні ішінде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i/>
          <w:color w:val="000000"/>
          <w:sz w:val="28"/>
          <w:szCs w:val="28"/>
        </w:rPr>
        <w:t>тапсыра алады.</w:t>
      </w:r>
    </w:p>
    <w:p w:rsidR="000908C6" w:rsidRPr="00CC73F7" w:rsidRDefault="000908C6" w:rsidP="00090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 Мерзімі _________________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 Қолы ____________________</w:t>
      </w:r>
    </w:p>
    <w:p w:rsidR="000908C6" w:rsidRPr="00CC73F7" w:rsidRDefault="000908C6" w:rsidP="00090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3" w:name="z58"/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 «Мектепке дейінгі балалар ұйымдарына 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жіберу үшін мектепке дейінгі жастағы  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(7 жасқа толмаған) балаларды кезекке қою»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мемлекеттік көрсетілетін қызмет      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стандартына 3-қосымша           </w:t>
      </w:r>
    </w:p>
    <w:bookmarkEnd w:id="13"/>
    <w:p w:rsidR="000908C6" w:rsidRPr="00CC73F7" w:rsidRDefault="000908C6" w:rsidP="00090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73F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(Т.А.Ә., әкесінің аты болғанда)    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(көрсетілетін қызметті алушының мекенжайы)</w:t>
      </w:r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3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Құжаттарды қабылдаудан бас тарту туралы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b/>
          <w:color w:val="000000"/>
          <w:sz w:val="28"/>
          <w:szCs w:val="28"/>
        </w:rPr>
        <w:t>қолхат</w:t>
      </w:r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      «Мемлекеттік көрсетілетін қызметтер туралы» 2013 жылғы 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15 сәуірдегі Қазақстан Республикасы Заңының 20-бабының 2) тармақшасын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басшылыққа ала отырып, «Халыққа қызмет көрсету орталығы» РМК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филиалының № ___ бөлімі (мекенжайын көрсету) Сіздің мемлекеттік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көрсетілетін қызмет стандартында қарастырылған тізбеге сәйкес толық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емес құжаттар топтамасын ұсынуыңызға, атап айтқанда: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 (жоқ құжаттардың атауы):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 1) ______________________________;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 2) ______________________________;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      3)........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</w:rPr>
        <w:t>жоқтығына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 байланысты мемлекеттік көрсетілетін қызмет (мемлекеттік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көрсетілетін қызмет стандартына сәйкес мемлекеттік көрсетілетін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қызмет атауын көрсету) үшін құжаттар қабылдаудан бас тартады.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</w:rPr>
        <w:t>Осы қолхат әр тарапқа біреуден екі данада жасалды.</w:t>
      </w:r>
      <w:proofErr w:type="gramEnd"/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3F7">
        <w:rPr>
          <w:rFonts w:ascii="Times New Roman" w:hAnsi="Times New Roman" w:cs="Times New Roman"/>
          <w:color w:val="000000"/>
          <w:sz w:val="28"/>
          <w:szCs w:val="28"/>
        </w:rPr>
        <w:t>Т.А.Ә. (ХҚКО-ның қызметкері) ___________________________</w:t>
      </w:r>
      <w:proofErr w:type="gramStart"/>
      <w:r w:rsidRPr="00CC73F7">
        <w:rPr>
          <w:rFonts w:ascii="Times New Roman" w:hAnsi="Times New Roman" w:cs="Times New Roman"/>
          <w:color w:val="000000"/>
          <w:sz w:val="28"/>
          <w:szCs w:val="28"/>
        </w:rPr>
        <w:t>_(</w:t>
      </w:r>
      <w:proofErr w:type="gramEnd"/>
      <w:r w:rsidRPr="00CC73F7">
        <w:rPr>
          <w:rFonts w:ascii="Times New Roman" w:hAnsi="Times New Roman" w:cs="Times New Roman"/>
          <w:color w:val="000000"/>
          <w:sz w:val="28"/>
          <w:szCs w:val="28"/>
        </w:rPr>
        <w:t>қолы)</w:t>
      </w:r>
    </w:p>
    <w:p w:rsidR="000908C6" w:rsidRPr="00CC73F7" w:rsidRDefault="000908C6" w:rsidP="00090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3F7">
        <w:rPr>
          <w:rFonts w:ascii="Times New Roman" w:hAnsi="Times New Roman" w:cs="Times New Roman"/>
          <w:color w:val="000000"/>
          <w:sz w:val="28"/>
          <w:szCs w:val="28"/>
        </w:rPr>
        <w:t>Орындаушы: Т.А.Ә. (бар болғанда) ____________________________________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Телефон _________________________________________________________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Қабылдады: Т.А.Ә. (бар болғанда)/көрсетілетін қызметті алушының қолы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CC73F7">
        <w:rPr>
          <w:rFonts w:ascii="Times New Roman" w:hAnsi="Times New Roman" w:cs="Times New Roman"/>
          <w:sz w:val="28"/>
          <w:szCs w:val="28"/>
        </w:rPr>
        <w:br/>
      </w:r>
      <w:r w:rsidRPr="00CC73F7">
        <w:rPr>
          <w:rFonts w:ascii="Times New Roman" w:hAnsi="Times New Roman" w:cs="Times New Roman"/>
          <w:color w:val="000000"/>
          <w:sz w:val="28"/>
          <w:szCs w:val="28"/>
        </w:rPr>
        <w:t>«____» _____________ 20__ жыл.</w:t>
      </w:r>
    </w:p>
    <w:bookmarkEnd w:id="0"/>
    <w:p w:rsidR="001C4D84" w:rsidRPr="00CC73F7" w:rsidRDefault="00CC73F7">
      <w:pPr>
        <w:rPr>
          <w:rFonts w:ascii="Times New Roman" w:hAnsi="Times New Roman" w:cs="Times New Roman"/>
          <w:sz w:val="28"/>
          <w:szCs w:val="28"/>
        </w:rPr>
      </w:pPr>
    </w:p>
    <w:sectPr w:rsidR="001C4D84" w:rsidRPr="00CC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C2"/>
    <w:rsid w:val="000908C6"/>
    <w:rsid w:val="000A6A51"/>
    <w:rsid w:val="008B1DC7"/>
    <w:rsid w:val="00CC73F7"/>
    <w:rsid w:val="00EA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C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3F7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C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3F7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2449</Words>
  <Characters>13960</Characters>
  <Application>Microsoft Office Word</Application>
  <DocSecurity>0</DocSecurity>
  <Lines>116</Lines>
  <Paragraphs>32</Paragraphs>
  <ScaleCrop>false</ScaleCrop>
  <Company/>
  <LinksUpToDate>false</LinksUpToDate>
  <CharactersWithSpaces>16377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2015-09-10T08:24:00Z</dcterms:created>
  <dcterms:modified xsi:type="dcterms:W3CDTF">2015-10-06T09:13:00Z</dcterms:modified>
</cp:coreProperties>
</file>