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201" w:rsidRPr="00A7333B" w:rsidRDefault="002E0201" w:rsidP="002E02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Утвержден           </w:t>
      </w:r>
    </w:p>
    <w:p w:rsidR="002E0201" w:rsidRPr="00A7333B" w:rsidRDefault="002E0201" w:rsidP="002E02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E0201" w:rsidRPr="00A7333B" w:rsidRDefault="002E0201" w:rsidP="002E02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Республики Казахстан   </w:t>
      </w:r>
    </w:p>
    <w:p w:rsidR="002E0201" w:rsidRPr="00A7333B" w:rsidRDefault="002E0201" w:rsidP="002E02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от 9 июня 2014 года № 633 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201" w:rsidRPr="00F4051A" w:rsidRDefault="002E0201" w:rsidP="002E0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1A">
        <w:rPr>
          <w:rFonts w:ascii="Times New Roman" w:hAnsi="Times New Roman" w:cs="Times New Roman"/>
          <w:b/>
          <w:sz w:val="28"/>
          <w:szCs w:val="28"/>
        </w:rPr>
        <w:t>Стандарт государственной услуги</w:t>
      </w:r>
    </w:p>
    <w:p w:rsidR="002E0201" w:rsidRPr="00F4051A" w:rsidRDefault="002E0201" w:rsidP="002E0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1A">
        <w:rPr>
          <w:rFonts w:ascii="Times New Roman" w:hAnsi="Times New Roman" w:cs="Times New Roman"/>
          <w:b/>
          <w:sz w:val="28"/>
          <w:szCs w:val="28"/>
        </w:rPr>
        <w:t>«Прием документов и выдача направлений</w:t>
      </w:r>
    </w:p>
    <w:p w:rsidR="002E0201" w:rsidRPr="00F4051A" w:rsidRDefault="002E0201" w:rsidP="002E0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1A">
        <w:rPr>
          <w:rFonts w:ascii="Times New Roman" w:hAnsi="Times New Roman" w:cs="Times New Roman"/>
          <w:b/>
          <w:sz w:val="28"/>
          <w:szCs w:val="28"/>
        </w:rPr>
        <w:t xml:space="preserve">на предоставление отдыха детям из </w:t>
      </w:r>
      <w:proofErr w:type="gramStart"/>
      <w:r w:rsidRPr="00F4051A">
        <w:rPr>
          <w:rFonts w:ascii="Times New Roman" w:hAnsi="Times New Roman" w:cs="Times New Roman"/>
          <w:b/>
          <w:sz w:val="28"/>
          <w:szCs w:val="28"/>
        </w:rPr>
        <w:t>малообеспеченных</w:t>
      </w:r>
      <w:proofErr w:type="gramEnd"/>
    </w:p>
    <w:p w:rsidR="002E0201" w:rsidRPr="00F4051A" w:rsidRDefault="002E0201" w:rsidP="002E02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51A">
        <w:rPr>
          <w:rFonts w:ascii="Times New Roman" w:hAnsi="Times New Roman" w:cs="Times New Roman"/>
          <w:b/>
          <w:sz w:val="28"/>
          <w:szCs w:val="28"/>
        </w:rPr>
        <w:t>семей в загородных и пришкольных лагерях»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1. Государственная услуга «Прием документов и выдача направлений на предоставление отдыха детям из малообеспеченных семей в загородных и пришкольных лагерях» (далее – государственная услуга).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3. Государственная услуга оказывается управлениями образования областей, городов Астана и Алматы, отделами образования районов, городов, организациями образования (далее –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).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Прием и выдача документов для оказания государственной услуги осуществляются через канцелярию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2. Порядок оказания государственной услуги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4. Сроки оказания государственной услуги: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с момента сдачи пакета документов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услугодателю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: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по выдаче направления (путевки) – 15 рабочих дней;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максимально допустимое время ожидания до момента приема документов – не более 15 минут;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максимально допустимое время обслуживания – не более 15 минут.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5. Форма оказания государственной услуги: бумажная.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6. Результат оказания государственной услуги: направление (путевка) в загородные и пришкольные лагеря.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Форма представления результата оказания государственной услуги: бумажная.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7. Государственная услуга оказывается платно/бесплатно.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Государственная услуга оказывается бесплатно или платно на льготных основаниях категориям обучающихся, предусмотренным Законом Республики Казахстан от 27 июля 2007 года «Об образовании».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Стоимость государственной услуги в соответствии с Законом Республики Казахстан от 27 июля 2007 года «Об образовании» определяется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услугодателем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 размещается на интернет - ресурсах местных исполнительных органов областей, города республиканского значения, столицы.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8. График работы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</w:t>
      </w:r>
      <w:r w:rsidRPr="00A7333B">
        <w:rPr>
          <w:rFonts w:ascii="Times New Roman" w:hAnsi="Times New Roman" w:cs="Times New Roman"/>
          <w:sz w:val="28"/>
          <w:szCs w:val="28"/>
        </w:rPr>
        <w:lastRenderedPageBreak/>
        <w:t>установленным графиком работы с 9.00 часов до 18.00 часов, с перерывом на обед с 13.00 до 14.00 часов.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Предварительная запись и ускоренное обслуживание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не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предусмотрены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>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9. Перечень документов, необходимых для оказания государственной услуги при личном обращении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или его законного представителя к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услугодателю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: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1) заявление от родителей (законных представителей)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(в произвольной форме);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документ, удостоверяющий личность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;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3) копия справки (при наличии):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об утверждении опеки (попечительства), патронатного воспитания – для детей - сирот и детей, оставшихся без попечения родителей, воспитывающихся в семьях;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об инвалидности на детей - инвалидов;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4) сведения, подтверждающие принадлежность семьи к малообеспеченным: справка, подтверждающая принадлежность заявителя (семьи) к получателям государственной адресной социальной помощи в текущем квартале либо сведения о полученных доходах заявителя (семьи) за предыдущий квартал (доходы, полученные в виде оплаты труда, социальных выплат; доходы от предпринимательской и других видов деятельности; доходы в виде алиментов на детей и других иждивенцев;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доходы от личного подсобного хозяйства – приусадебного хозяйства, включающего содержание скота и птицы, садоводство, огородничество), подтверждающие наличие среднедушевого дохода ниже величины прожиточного минимума, сложившегося в регионе;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5) копия медицинского заключения психолого-медико-педагогической консультации – для детей с ограниченными возможностями в развитии;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6) справка о состоянии здоровья (медицинский паспорт) c приложением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флюроснимка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3. Порядок обжалования решений, действий (бездействий)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местных исполнительных органов, города республиканского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значения и столицы, района (города областного значения),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 (или) его должностных лиц по вопросам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оказания государственных услуг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10. Для обжалования решений, действий (бездействий)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1) на имя руководителя местного исполнительного органа, города республиканского значения и столицы, района (города областного значения) по адресам, указанным в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Министерства: www.edu.gov.kz; в разделе «Государственные услуги»;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2) на имя руководителя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по адресам, указанным в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местных исполнительных органов, города республиканского значения и столицы, района (города областного значения) с указанием </w:t>
      </w:r>
      <w:r w:rsidRPr="00A7333B">
        <w:rPr>
          <w:rFonts w:ascii="Times New Roman" w:hAnsi="Times New Roman" w:cs="Times New Roman"/>
          <w:sz w:val="28"/>
          <w:szCs w:val="28"/>
        </w:rPr>
        <w:lastRenderedPageBreak/>
        <w:t>фамилии и инициалов лица, принявшего жалобу, сроки и места получения ответа на поданную жалобу.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Жалоба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>, подлежит рассмотрению в течение пяти рабочих дней со дня ее регистрации.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В случае несогласия с результатами оказания государственной услуги,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может обратиться в уполномоченный орган по оценке и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качеством оказания государственной услуги.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Жалоба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услугополучателя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, поступившая в адрес уполномоченного органа по оценке и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качеством оказания государственной услуги, подлежит рассмотрению в течение пятнадцати рабочих дней со дня ее регистрации.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Информацию о порядке обжалования можно получить посредством единого </w:t>
      </w:r>
      <w:proofErr w:type="gramStart"/>
      <w:r w:rsidRPr="00A7333B">
        <w:rPr>
          <w:rFonts w:ascii="Times New Roman" w:hAnsi="Times New Roman" w:cs="Times New Roman"/>
          <w:sz w:val="28"/>
          <w:szCs w:val="28"/>
        </w:rPr>
        <w:t>контакт-центра</w:t>
      </w:r>
      <w:proofErr w:type="gramEnd"/>
      <w:r w:rsidRPr="00A7333B">
        <w:rPr>
          <w:rFonts w:ascii="Times New Roman" w:hAnsi="Times New Roman" w:cs="Times New Roman"/>
          <w:sz w:val="28"/>
          <w:szCs w:val="28"/>
        </w:rPr>
        <w:t xml:space="preserve"> по вопросам оказания государственных услуг.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11. В случаях несогласия с результатами оказанной государственной услуги,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имеет право обратиться в суд в установленном законодательством Республики Казахстан порядке.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4. Иные требования с учетом особенностей оказания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>государственной услуги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12. </w:t>
      </w:r>
      <w:proofErr w:type="spellStart"/>
      <w:r w:rsidRPr="00A7333B">
        <w:rPr>
          <w:rFonts w:ascii="Times New Roman" w:hAnsi="Times New Roman" w:cs="Times New Roman"/>
          <w:sz w:val="28"/>
          <w:szCs w:val="28"/>
        </w:rPr>
        <w:t>Услугополучатель</w:t>
      </w:r>
      <w:proofErr w:type="spellEnd"/>
      <w:r w:rsidRPr="00A7333B">
        <w:rPr>
          <w:rFonts w:ascii="Times New Roman" w:hAnsi="Times New Roman" w:cs="Times New Roman"/>
          <w:sz w:val="28"/>
          <w:szCs w:val="28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333B">
        <w:rPr>
          <w:rFonts w:ascii="Times New Roman" w:hAnsi="Times New Roman" w:cs="Times New Roman"/>
          <w:sz w:val="28"/>
          <w:szCs w:val="28"/>
        </w:rPr>
        <w:t xml:space="preserve">      13. Единый контакт-центр по вопросам оказания государственных услуг: 8-800-080-7777, 1414.</w:t>
      </w:r>
    </w:p>
    <w:p w:rsidR="002E0201" w:rsidRPr="00A7333B" w:rsidRDefault="002E0201" w:rsidP="002E02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76DB3" w:rsidRDefault="00676DB3">
      <w:bookmarkStart w:id="0" w:name="_GoBack"/>
      <w:bookmarkEnd w:id="0"/>
    </w:p>
    <w:sectPr w:rsidR="00676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CF5"/>
    <w:rsid w:val="002E0201"/>
    <w:rsid w:val="00676DB3"/>
    <w:rsid w:val="00D6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952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2015-09-21T06:34:00Z</dcterms:created>
  <dcterms:modified xsi:type="dcterms:W3CDTF">2015-09-21T06:35:00Z</dcterms:modified>
</cp:coreProperties>
</file>