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AAB" w:rsidRPr="00A7333B" w:rsidRDefault="00594AAB" w:rsidP="00594A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Утвержден           </w:t>
      </w:r>
    </w:p>
    <w:p w:rsidR="00594AAB" w:rsidRPr="00A7333B" w:rsidRDefault="00594AAB" w:rsidP="00594A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594AAB" w:rsidRPr="00A7333B" w:rsidRDefault="00594AAB" w:rsidP="00594A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Республики Казахстан   </w:t>
      </w:r>
    </w:p>
    <w:p w:rsidR="00594AAB" w:rsidRPr="00A7333B" w:rsidRDefault="00594AAB" w:rsidP="00594A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от 9 июня 2014 года № 633 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AAB" w:rsidRPr="00A7333B" w:rsidRDefault="00594AAB" w:rsidP="00594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33B">
        <w:rPr>
          <w:rFonts w:ascii="Times New Roman" w:hAnsi="Times New Roman" w:cs="Times New Roman"/>
          <w:b/>
          <w:sz w:val="28"/>
          <w:szCs w:val="28"/>
        </w:rPr>
        <w:t>Стандарт государственной услуги</w:t>
      </w:r>
    </w:p>
    <w:p w:rsidR="00594AAB" w:rsidRPr="00A7333B" w:rsidRDefault="00594AAB" w:rsidP="00594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33B">
        <w:rPr>
          <w:rFonts w:ascii="Times New Roman" w:hAnsi="Times New Roman" w:cs="Times New Roman"/>
          <w:b/>
          <w:sz w:val="28"/>
          <w:szCs w:val="28"/>
        </w:rPr>
        <w:t>«Прием документов и зачисление в организации образования,</w:t>
      </w:r>
    </w:p>
    <w:p w:rsidR="00594AAB" w:rsidRPr="00A7333B" w:rsidRDefault="00594AAB" w:rsidP="00594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33B">
        <w:rPr>
          <w:rFonts w:ascii="Times New Roman" w:hAnsi="Times New Roman" w:cs="Times New Roman"/>
          <w:b/>
          <w:sz w:val="28"/>
          <w:szCs w:val="28"/>
        </w:rPr>
        <w:t xml:space="preserve">независимо от ведомственной подчиненности, для обучения </w:t>
      </w:r>
      <w:proofErr w:type="gramStart"/>
      <w:r w:rsidRPr="00A7333B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594AAB" w:rsidRPr="00A7333B" w:rsidRDefault="00594AAB" w:rsidP="00594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33B">
        <w:rPr>
          <w:rFonts w:ascii="Times New Roman" w:hAnsi="Times New Roman" w:cs="Times New Roman"/>
          <w:b/>
          <w:sz w:val="28"/>
          <w:szCs w:val="28"/>
        </w:rPr>
        <w:t>общеобразовательным программам начального, основного среднего,</w:t>
      </w:r>
    </w:p>
    <w:p w:rsidR="00594AAB" w:rsidRPr="00A7333B" w:rsidRDefault="00594AAB" w:rsidP="00594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33B">
        <w:rPr>
          <w:rFonts w:ascii="Times New Roman" w:hAnsi="Times New Roman" w:cs="Times New Roman"/>
          <w:b/>
          <w:sz w:val="28"/>
          <w:szCs w:val="28"/>
        </w:rPr>
        <w:t>общего среднего образования»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1. Государственная услуга «Прием документов и зачисление в организации образования, независимо от ведомственной подчиненности, для </w:t>
      </w:r>
      <w:proofErr w:type="gramStart"/>
      <w:r w:rsidRPr="00A7333B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A7333B"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 начального, основного среднего, общего среднего образования» (далее – государственная услуга).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3. Государственная услуга оказывается организациями начального, основного среднего, общего среднего образования Республики Казахстан (далее –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услугодатели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>).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Прием и выдача документов для оказания государственной услуги осуществляются </w:t>
      </w:r>
      <w:proofErr w:type="gramStart"/>
      <w:r w:rsidRPr="00A7333B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A7333B">
        <w:rPr>
          <w:rFonts w:ascii="Times New Roman" w:hAnsi="Times New Roman" w:cs="Times New Roman"/>
          <w:sz w:val="28"/>
          <w:szCs w:val="28"/>
        </w:rPr>
        <w:t>: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1) канцелярию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>;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2) веб-портал «электронного правительства»: www.edu.gov.kz (далее – портал).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>2. Порядок оказания государственной услуги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4. Сроки оказания государственной услуги: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1) с момента сдачи пакета документов: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A7333B">
        <w:rPr>
          <w:rFonts w:ascii="Times New Roman" w:hAnsi="Times New Roman" w:cs="Times New Roman"/>
          <w:sz w:val="28"/>
          <w:szCs w:val="28"/>
        </w:rPr>
        <w:t>для получения уведомления о зачислении в организацию образования при обращении через портал</w:t>
      </w:r>
      <w:proofErr w:type="gramEnd"/>
      <w:r w:rsidRPr="00A7333B">
        <w:rPr>
          <w:rFonts w:ascii="Times New Roman" w:hAnsi="Times New Roman" w:cs="Times New Roman"/>
          <w:sz w:val="28"/>
          <w:szCs w:val="28"/>
        </w:rPr>
        <w:t xml:space="preserve"> – в течение пяти рабочих дней;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для зачисления в организацию образования начального, основного среднего, общего среднего образования: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на очную и вечернюю форму обучения – не позднее 30 августа;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в первый класс – с 1 июня по 30 августа;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2) максимально допустимое время ожидания для сдачи пакета документов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услугодателю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– не более 15 минут;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3) максимально допустимое время обслуживания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услугодателем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– не более 15 минут.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5. Форма оказания государственной услуги: электронная/бумажная.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6. Результат оказания государственной услуги: приказ о зачислении в организацию начального, основного среднего, общего среднего образования.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При обращении к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услугодателю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результат оказания государственной услуги оформляется на бумажном носителе.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При обращении через портал в «личный кабинет»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приходит уведомление о зачислении в организацию образования в форме </w:t>
      </w:r>
      <w:r w:rsidRPr="00A7333B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электронного документа, подписанного электронной цифровой подписью (далее – ЭЦП) уполномоченного лица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>.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7. Государственная услуга оказывается бесплатно.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8. График работы: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1)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>: с понедельника по субботу включительно, за исключением выходных и праздничных дней, согласно трудовому  законодательству Республики Казахстан, в соответствии с установленным графиком работы с 9.00 часов до 18.00 часов, с перерывом на обед с 13.00 до 14.00 часов.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Предварительная запись и ускоренное обслуживание не </w:t>
      </w:r>
      <w:proofErr w:type="gramStart"/>
      <w:r w:rsidRPr="00A7333B">
        <w:rPr>
          <w:rFonts w:ascii="Times New Roman" w:hAnsi="Times New Roman" w:cs="Times New Roman"/>
          <w:sz w:val="28"/>
          <w:szCs w:val="28"/>
        </w:rPr>
        <w:t>предусмотрены</w:t>
      </w:r>
      <w:proofErr w:type="gramEnd"/>
      <w:r w:rsidRPr="00A7333B">
        <w:rPr>
          <w:rFonts w:ascii="Times New Roman" w:hAnsi="Times New Roman" w:cs="Times New Roman"/>
          <w:sz w:val="28"/>
          <w:szCs w:val="28"/>
        </w:rPr>
        <w:t>.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2) Портала: круглосуточно (за исключением технических перерывов в связи с проведением ремонтных работ).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9. Перечень документов, необходимых для оказания государственной услуги при обращении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>: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к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услугодателю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>: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1) заявление от законных представителей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с указанием фактического места жительства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(в произвольной форме);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2) копия свидетельства о рождении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(удостоверения личности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>) (оригинал представляется для сверки);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3) справка о состоянии здоровья формы № 086 (медицинский паспорт);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4) фотографии размером 3х4 см в количестве 2 штук;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5) заключение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педагого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>-медико-психологической комиссии (при наличии).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Услугополучатели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– 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1) иностранец – вид на жительство иностранца в Республике Казахстан;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2) лицо без гражданства – удостоверение лица без гражданства;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3) беженец – удостоверение беженца;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4) лицо, ищущее убежище, свидетельство лица, ищущего убежище;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5)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оралман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– удостоверение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оралмана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>.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При сдаче документов для оказания государственной услуги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услугополучателю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выдается расписка о приеме документов у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по форме, согласно приложению к настоящему стандарту государственной услуги, с указанием: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1) перечня сданных документов;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2) фамилии, имени, отчества (при наличии), должности сотрудника, принявшего документы, а также его контактных данных.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На портал: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1) запрос одного из родителей (опекуна или попечителя)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подписанного ЭЦП его представителя, с указанием фактического места жительства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>;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2) индивидуальный идентификационный номер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>;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lastRenderedPageBreak/>
        <w:t xml:space="preserve">      3) электронная копия свидетельства о рождении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>, если дата его рождения до 2008 года (в случае подачи заявления опекуном/попечителем);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4) электронная копия справки о состоянии здоровья формы № 086 (медицинский паспорт);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5) цифровая фотография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размером 3х4 см;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6) электронная копия заключения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педагого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>-медико-психологической комиссии (при наличии).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A7333B">
        <w:rPr>
          <w:rFonts w:ascii="Times New Roman" w:hAnsi="Times New Roman" w:cs="Times New Roman"/>
          <w:sz w:val="28"/>
          <w:szCs w:val="28"/>
        </w:rPr>
        <w:t xml:space="preserve">Сведения о данных документа, удостоверяющего личность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, копия свидетельства о рождении ребенка, если ребенок родился до 2008 года, данные актовой записи о рождении ребенка, данные актовой записи о заключении брака, сведения по статусам детей-сирот и детей, оставшихся без попечителей, являющиеся государственными электронными информационными ресурсами, работник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>, получает из соответствующих государственных информационных систем в форме электронных данных, удостоверенных ЭЦП уполномоченных лиц</w:t>
      </w:r>
      <w:proofErr w:type="gramEnd"/>
      <w:r w:rsidRPr="00A7333B">
        <w:rPr>
          <w:rFonts w:ascii="Times New Roman" w:hAnsi="Times New Roman" w:cs="Times New Roman"/>
          <w:sz w:val="28"/>
          <w:szCs w:val="28"/>
        </w:rPr>
        <w:t xml:space="preserve"> государственных органов.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При оказании государственной услуги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услугополучатель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дает письменное согласие на использование сведений, составляющих охраняемую законом тайну, содержащихся в информационных системах.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Представителю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в «личный кабинет» направляется уведомление-отчет о принятии запроса для оказания государственной услуги.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>3. Порядок обжалования решений, действий (бездействий)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>местных исполнительных органов, города республиканского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>значения и столицы, района (города областного значения)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и (или) его должностных лиц по вопросам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>оказания государственных услуг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10. Для обжалования решений, действий (бездействий)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и (или) его должностных лиц по вопросам оказания государственных услуг жалоба подается в письменном виде: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Министерства: www.edu.gov.kz; в разделе «Государственные услуги»;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2) на имя руководителя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по адресам, указанным в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Жалоба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>, подлежит рассмотрению в течение пяти рабочих дней со дня ее регистрации.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lastRenderedPageBreak/>
        <w:t xml:space="preserve">      В случае несогласия с результатами оказания государственной услуги,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услугополучатель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может обратиться в уполномоченный орган по оценке и </w:t>
      </w:r>
      <w:proofErr w:type="gramStart"/>
      <w:r w:rsidRPr="00A7333B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A7333B">
        <w:rPr>
          <w:rFonts w:ascii="Times New Roman" w:hAnsi="Times New Roman" w:cs="Times New Roman"/>
          <w:sz w:val="28"/>
          <w:szCs w:val="28"/>
        </w:rPr>
        <w:t xml:space="preserve"> качеством оказания государственной услуги.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Жалоба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, поступившая в адрес уполномоченного органа по оценке и </w:t>
      </w:r>
      <w:proofErr w:type="gramStart"/>
      <w:r w:rsidRPr="00A7333B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A7333B">
        <w:rPr>
          <w:rFonts w:ascii="Times New Roman" w:hAnsi="Times New Roman" w:cs="Times New Roman"/>
          <w:sz w:val="28"/>
          <w:szCs w:val="28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Информацию о порядке обжалования можно получить посредством единого </w:t>
      </w:r>
      <w:proofErr w:type="gramStart"/>
      <w:r w:rsidRPr="00A7333B">
        <w:rPr>
          <w:rFonts w:ascii="Times New Roman" w:hAnsi="Times New Roman" w:cs="Times New Roman"/>
          <w:sz w:val="28"/>
          <w:szCs w:val="28"/>
        </w:rPr>
        <w:t>контакт-центра</w:t>
      </w:r>
      <w:proofErr w:type="gramEnd"/>
      <w:r w:rsidRPr="00A7333B">
        <w:rPr>
          <w:rFonts w:ascii="Times New Roman" w:hAnsi="Times New Roman" w:cs="Times New Roman"/>
          <w:sz w:val="28"/>
          <w:szCs w:val="28"/>
        </w:rPr>
        <w:t xml:space="preserve"> по вопросам оказания государственных услуг.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11. В случаях несогласия с результатами оказанной государственной услуги,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услугополучатель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>4. Иные требования с учетом особенностей оказания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государственной услуги, в том числе оказываемой </w:t>
      </w:r>
      <w:proofErr w:type="gramStart"/>
      <w:r w:rsidRPr="00A7333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>электронной форме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12.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Услугополучатель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13.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Услугополучатель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gramStart"/>
      <w:r w:rsidRPr="00A7333B">
        <w:rPr>
          <w:rFonts w:ascii="Times New Roman" w:hAnsi="Times New Roman" w:cs="Times New Roman"/>
          <w:sz w:val="28"/>
          <w:szCs w:val="28"/>
        </w:rPr>
        <w:t>контакт-центра</w:t>
      </w:r>
      <w:proofErr w:type="gramEnd"/>
      <w:r w:rsidRPr="00A7333B">
        <w:rPr>
          <w:rFonts w:ascii="Times New Roman" w:hAnsi="Times New Roman" w:cs="Times New Roman"/>
          <w:sz w:val="28"/>
          <w:szCs w:val="28"/>
        </w:rPr>
        <w:t xml:space="preserve"> по вопросам оказания государственных услуг.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14. Контактные телефоны справочных служб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по вопросам оказания государственной услуги размещены на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Министерства: www.edu.gov.kz., единого </w:t>
      </w:r>
      <w:proofErr w:type="gramStart"/>
      <w:r w:rsidRPr="00A7333B">
        <w:rPr>
          <w:rFonts w:ascii="Times New Roman" w:hAnsi="Times New Roman" w:cs="Times New Roman"/>
          <w:sz w:val="28"/>
          <w:szCs w:val="28"/>
        </w:rPr>
        <w:t>контакт-центра</w:t>
      </w:r>
      <w:proofErr w:type="gramEnd"/>
      <w:r w:rsidRPr="00A7333B">
        <w:rPr>
          <w:rFonts w:ascii="Times New Roman" w:hAnsi="Times New Roman" w:cs="Times New Roman"/>
          <w:sz w:val="28"/>
          <w:szCs w:val="28"/>
        </w:rPr>
        <w:t xml:space="preserve"> по вопросам оказания государственных услуг: 8-800-080-7777, 1414.</w:t>
      </w:r>
    </w:p>
    <w:p w:rsidR="00594AAB" w:rsidRPr="00A7333B" w:rsidRDefault="00594AAB" w:rsidP="0059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DB3" w:rsidRDefault="00676DB3">
      <w:bookmarkStart w:id="0" w:name="_GoBack"/>
      <w:bookmarkEnd w:id="0"/>
    </w:p>
    <w:sectPr w:rsidR="00676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D1"/>
    <w:rsid w:val="003601D1"/>
    <w:rsid w:val="00594AAB"/>
    <w:rsid w:val="0067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1318</Words>
  <Characters>7519</Characters>
  <Application>Microsoft Office Word</Application>
  <DocSecurity>0</DocSecurity>
  <Lines>62</Lines>
  <Paragraphs>17</Paragraphs>
  <ScaleCrop>false</ScaleCrop>
  <Company/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2015-09-21T06:30:00Z</dcterms:created>
  <dcterms:modified xsi:type="dcterms:W3CDTF">2015-09-21T06:30:00Z</dcterms:modified>
</cp:coreProperties>
</file>