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32" w:rsidRPr="00592C7C" w:rsidRDefault="001C6E32" w:rsidP="001C6E32">
      <w:pPr>
        <w:pStyle w:val="a4"/>
        <w:jc w:val="center"/>
        <w:rPr>
          <w:rFonts w:ascii="Times New Roman" w:hAnsi="Times New Roman"/>
          <w:b/>
        </w:rPr>
      </w:pPr>
      <w:r w:rsidRPr="00592C7C">
        <w:rPr>
          <w:rFonts w:ascii="Times New Roman" w:hAnsi="Times New Roman"/>
          <w:b/>
        </w:rPr>
        <w:t xml:space="preserve">План-конспект урока по технологии </w:t>
      </w:r>
    </w:p>
    <w:p w:rsidR="001C6E32" w:rsidRPr="00592C7C" w:rsidRDefault="001C6E32" w:rsidP="001C6E32">
      <w:pPr>
        <w:pStyle w:val="a4"/>
        <w:jc w:val="center"/>
        <w:rPr>
          <w:rFonts w:ascii="Times New Roman" w:hAnsi="Times New Roman"/>
          <w:b/>
        </w:rPr>
      </w:pPr>
    </w:p>
    <w:p w:rsidR="001C6E32" w:rsidRPr="00A53459" w:rsidRDefault="001C6E32" w:rsidP="001C2F15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592C7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 урока:</w:t>
      </w:r>
      <w:r w:rsidRPr="0059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Строгание древесины. Правила безопасной работы.</w:t>
      </w:r>
      <w:r w:rsidRPr="00592C7C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A53459">
        <w:rPr>
          <w:rFonts w:ascii="Times New Roman" w:eastAsia="Times New Roman" w:hAnsi="Times New Roman"/>
          <w:b/>
          <w:bCs/>
          <w:u w:val="single"/>
          <w:lang w:eastAsia="ru-RU"/>
        </w:rPr>
        <w:t>Цели урока</w:t>
      </w:r>
      <w:r w:rsidRPr="00A53459">
        <w:rPr>
          <w:rFonts w:ascii="Times New Roman" w:eastAsia="Times New Roman" w:hAnsi="Times New Roman"/>
          <w:b/>
          <w:bCs/>
          <w:lang w:eastAsia="ru-RU"/>
        </w:rPr>
        <w:t xml:space="preserve">: </w:t>
      </w:r>
      <w:r w:rsidRPr="00A53459">
        <w:rPr>
          <w:rFonts w:ascii="Times New Roman" w:eastAsia="Times New Roman" w:hAnsi="Times New Roman"/>
          <w:lang w:eastAsia="ru-RU"/>
        </w:rPr>
        <w:br/>
      </w:r>
      <w:r w:rsidRPr="00A53459">
        <w:rPr>
          <w:rFonts w:ascii="Times New Roman" w:eastAsia="Times New Roman" w:hAnsi="Times New Roman"/>
          <w:i/>
          <w:iCs/>
          <w:lang w:eastAsia="ru-RU"/>
        </w:rPr>
        <w:t>обучающая</w:t>
      </w:r>
      <w:r w:rsidRPr="00A53459">
        <w:rPr>
          <w:rFonts w:ascii="Times New Roman" w:eastAsia="Times New Roman" w:hAnsi="Times New Roman"/>
          <w:lang w:eastAsia="ru-RU"/>
        </w:rPr>
        <w:t xml:space="preserve"> – ознакомление с процессом строгания рубанком и другими инструментами для  выполнения этой операции;</w:t>
      </w:r>
      <w:r w:rsidRPr="00A53459">
        <w:rPr>
          <w:rFonts w:ascii="Times New Roman" w:eastAsia="Times New Roman" w:hAnsi="Times New Roman"/>
          <w:lang w:eastAsia="ru-RU"/>
        </w:rPr>
        <w:br/>
      </w:r>
      <w:r w:rsidRPr="00A53459">
        <w:rPr>
          <w:rFonts w:ascii="Times New Roman" w:eastAsia="Times New Roman" w:hAnsi="Times New Roman"/>
          <w:i/>
          <w:iCs/>
          <w:lang w:eastAsia="ru-RU"/>
        </w:rPr>
        <w:t xml:space="preserve">воспитательная </w:t>
      </w:r>
      <w:r w:rsidRPr="00A53459">
        <w:rPr>
          <w:rFonts w:ascii="Times New Roman" w:eastAsia="Times New Roman" w:hAnsi="Times New Roman"/>
          <w:lang w:eastAsia="ru-RU"/>
        </w:rPr>
        <w:t>– воспитание сознательной дисциплины, аккуратности и внимательности при выполнении строгания деталей;</w:t>
      </w:r>
      <w:r w:rsidRPr="00A53459">
        <w:rPr>
          <w:rFonts w:ascii="Times New Roman" w:eastAsia="Times New Roman" w:hAnsi="Times New Roman"/>
          <w:lang w:eastAsia="ru-RU"/>
        </w:rPr>
        <w:br/>
      </w:r>
      <w:r w:rsidRPr="00A53459">
        <w:rPr>
          <w:rFonts w:ascii="Times New Roman" w:eastAsia="Times New Roman" w:hAnsi="Times New Roman"/>
          <w:i/>
          <w:iCs/>
          <w:lang w:eastAsia="ru-RU"/>
        </w:rPr>
        <w:t>развивающая</w:t>
      </w:r>
      <w:r w:rsidRPr="00A53459">
        <w:rPr>
          <w:rFonts w:ascii="Times New Roman" w:eastAsia="Times New Roman" w:hAnsi="Times New Roman"/>
          <w:lang w:eastAsia="ru-RU"/>
        </w:rPr>
        <w:t xml:space="preserve"> – развитие умений и навыков работы с рубанком.</w:t>
      </w:r>
      <w:r w:rsidRPr="00A53459">
        <w:rPr>
          <w:rFonts w:ascii="Times New Roman" w:eastAsia="Times New Roman" w:hAnsi="Times New Roman"/>
          <w:lang w:eastAsia="ru-RU"/>
        </w:rPr>
        <w:br/>
      </w:r>
    </w:p>
    <w:p w:rsidR="001C6E32" w:rsidRPr="00A53459" w:rsidRDefault="001C6E32" w:rsidP="001C2F1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53459">
        <w:rPr>
          <w:rFonts w:ascii="Times New Roman" w:eastAsia="Times New Roman" w:hAnsi="Times New Roman"/>
          <w:b/>
          <w:bCs/>
          <w:u w:val="single"/>
          <w:lang w:eastAsia="ru-RU"/>
        </w:rPr>
        <w:t>Материально-техническое оснащение:</w:t>
      </w:r>
    </w:p>
    <w:p w:rsidR="001C6E32" w:rsidRPr="00A53459" w:rsidRDefault="001C6E32" w:rsidP="001C2F1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A53459">
        <w:rPr>
          <w:rFonts w:ascii="Times New Roman" w:hAnsi="Times New Roman"/>
          <w:b/>
        </w:rPr>
        <w:t>для учителя</w:t>
      </w:r>
      <w:r w:rsidR="002A345E">
        <w:rPr>
          <w:rFonts w:ascii="Times New Roman" w:hAnsi="Times New Roman"/>
        </w:rPr>
        <w:t xml:space="preserve">: </w:t>
      </w:r>
      <w:r w:rsidRPr="00A53459">
        <w:rPr>
          <w:rFonts w:ascii="Times New Roman" w:hAnsi="Times New Roman"/>
        </w:rPr>
        <w:t xml:space="preserve"> образцы изделий, план-конспект урока, технологическая карта</w:t>
      </w:r>
    </w:p>
    <w:p w:rsidR="001C6E32" w:rsidRPr="00A53459" w:rsidRDefault="001C6E32" w:rsidP="001C2F1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A53459">
        <w:rPr>
          <w:rFonts w:ascii="Times New Roman" w:hAnsi="Times New Roman"/>
          <w:b/>
        </w:rPr>
        <w:t>для учеников</w:t>
      </w:r>
      <w:r w:rsidRPr="00A53459">
        <w:rPr>
          <w:rFonts w:ascii="Times New Roman" w:hAnsi="Times New Roman"/>
        </w:rPr>
        <w:t>: рубанки, ножовки, заготовка из древесины, тетрадь</w:t>
      </w:r>
      <w:proofErr w:type="gramStart"/>
      <w:r w:rsidRPr="00A53459">
        <w:rPr>
          <w:rFonts w:ascii="Times New Roman" w:hAnsi="Times New Roman"/>
        </w:rPr>
        <w:t xml:space="preserve"> ,</w:t>
      </w:r>
      <w:proofErr w:type="gramEnd"/>
      <w:r w:rsidRPr="00A53459">
        <w:rPr>
          <w:rFonts w:ascii="Times New Roman" w:hAnsi="Times New Roman"/>
        </w:rPr>
        <w:t>учебник, наждачная бумага, угольники, линейки.</w:t>
      </w:r>
    </w:p>
    <w:p w:rsidR="001C6E32" w:rsidRPr="00A53459" w:rsidRDefault="001C6E32" w:rsidP="001C2F15">
      <w:pPr>
        <w:spacing w:after="0" w:line="240" w:lineRule="auto"/>
        <w:rPr>
          <w:rFonts w:ascii="Times New Roman" w:hAnsi="Times New Roman"/>
        </w:rPr>
      </w:pPr>
    </w:p>
    <w:p w:rsidR="001C6E32" w:rsidRPr="00A53459" w:rsidRDefault="001C6E32" w:rsidP="001C2F15">
      <w:pPr>
        <w:spacing w:after="0" w:line="240" w:lineRule="auto"/>
        <w:rPr>
          <w:rFonts w:ascii="Times New Roman" w:hAnsi="Times New Roman"/>
          <w:b/>
          <w:u w:val="single"/>
        </w:rPr>
      </w:pPr>
      <w:r w:rsidRPr="00A53459">
        <w:rPr>
          <w:rFonts w:ascii="Times New Roman" w:hAnsi="Times New Roman"/>
          <w:b/>
          <w:u w:val="single"/>
        </w:rPr>
        <w:t>План урока:</w:t>
      </w:r>
    </w:p>
    <w:p w:rsidR="001C6E32" w:rsidRPr="00A53459" w:rsidRDefault="001C6E32" w:rsidP="001C6E3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53459">
        <w:rPr>
          <w:rFonts w:ascii="Times New Roman" w:hAnsi="Times New Roman"/>
        </w:rPr>
        <w:t>организационный момент 1-2 минуты;</w:t>
      </w:r>
    </w:p>
    <w:p w:rsidR="001C6E32" w:rsidRPr="00A53459" w:rsidRDefault="001C6E32" w:rsidP="001C6E3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53459">
        <w:rPr>
          <w:rFonts w:ascii="Times New Roman" w:hAnsi="Times New Roman"/>
        </w:rPr>
        <w:t>сообщение целей и задач урока учащимся 2-3 минуты;</w:t>
      </w:r>
    </w:p>
    <w:p w:rsidR="001C6E32" w:rsidRPr="002A345E" w:rsidRDefault="001C6E32" w:rsidP="002A345E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53459">
        <w:rPr>
          <w:rFonts w:ascii="Times New Roman" w:hAnsi="Times New Roman"/>
        </w:rPr>
        <w:t>сооб</w:t>
      </w:r>
      <w:r w:rsidR="002A345E">
        <w:rPr>
          <w:rFonts w:ascii="Times New Roman" w:hAnsi="Times New Roman"/>
        </w:rPr>
        <w:t xml:space="preserve">щение нового материала </w:t>
      </w:r>
      <w:r w:rsidR="00376EDE">
        <w:rPr>
          <w:rFonts w:ascii="Times New Roman" w:hAnsi="Times New Roman"/>
        </w:rPr>
        <w:t>15 мин</w:t>
      </w:r>
      <w:bookmarkStart w:id="0" w:name="_GoBack"/>
      <w:bookmarkEnd w:id="0"/>
    </w:p>
    <w:p w:rsidR="001C6E32" w:rsidRPr="002A7F42" w:rsidRDefault="001C6E32" w:rsidP="001C6E3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53459">
        <w:rPr>
          <w:rFonts w:ascii="Times New Roman" w:hAnsi="Times New Roman"/>
        </w:rPr>
        <w:t>вводный инструктаж по ТБ и определение задания 3-4 мин;</w:t>
      </w:r>
    </w:p>
    <w:p w:rsidR="001C6E32" w:rsidRDefault="001C6E32" w:rsidP="001C6E3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самостоятельная работа учащихся</w:t>
      </w:r>
      <w:r w:rsidRPr="00A53459">
        <w:rPr>
          <w:rFonts w:ascii="Times New Roman" w:hAnsi="Times New Roman"/>
        </w:rPr>
        <w:t xml:space="preserve">, текущий инструктаж  </w:t>
      </w:r>
      <w:r w:rsidR="00376EDE">
        <w:rPr>
          <w:rFonts w:ascii="Times New Roman" w:hAnsi="Times New Roman"/>
        </w:rPr>
        <w:t>16</w:t>
      </w:r>
      <w:r w:rsidRPr="00A53459">
        <w:rPr>
          <w:rFonts w:ascii="Times New Roman" w:hAnsi="Times New Roman"/>
        </w:rPr>
        <w:t xml:space="preserve"> мин;</w:t>
      </w:r>
    </w:p>
    <w:p w:rsidR="001C6E32" w:rsidRPr="00A53459" w:rsidRDefault="001C6E32" w:rsidP="001C6E32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закрепление изучаемого материала;</w:t>
      </w:r>
    </w:p>
    <w:p w:rsidR="001C6E32" w:rsidRPr="00A53459" w:rsidRDefault="001C6E32" w:rsidP="001C6E3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53459">
        <w:rPr>
          <w:rFonts w:ascii="Times New Roman" w:hAnsi="Times New Roman"/>
        </w:rPr>
        <w:t>подведение итогов, заключительный инструктаж 4-5 мин.</w:t>
      </w:r>
    </w:p>
    <w:p w:rsidR="001C6E32" w:rsidRPr="00A53459" w:rsidRDefault="001C6E32" w:rsidP="001C6E32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A53459">
        <w:rPr>
          <w:rFonts w:ascii="Times New Roman" w:eastAsia="Times New Roman" w:hAnsi="Times New Roman"/>
          <w:lang w:eastAsia="ru-RU"/>
        </w:rPr>
        <w:br/>
      </w:r>
    </w:p>
    <w:p w:rsidR="001C6E32" w:rsidRPr="00A53459" w:rsidRDefault="001C6E32" w:rsidP="001C6E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53459">
        <w:rPr>
          <w:rFonts w:ascii="Times New Roman" w:eastAsia="Times New Roman" w:hAnsi="Times New Roman"/>
          <w:b/>
          <w:bCs/>
          <w:lang w:eastAsia="ru-RU"/>
        </w:rPr>
        <w:t>1. Ор</w:t>
      </w:r>
      <w:r w:rsidR="001478ED">
        <w:rPr>
          <w:rFonts w:ascii="Times New Roman" w:eastAsia="Times New Roman" w:hAnsi="Times New Roman"/>
          <w:b/>
          <w:bCs/>
          <w:lang w:eastAsia="ru-RU"/>
        </w:rPr>
        <w:t>ганизационный момент (1</w:t>
      </w:r>
      <w:r w:rsidRPr="00A53459">
        <w:rPr>
          <w:rFonts w:ascii="Times New Roman" w:eastAsia="Times New Roman" w:hAnsi="Times New Roman"/>
          <w:b/>
          <w:bCs/>
          <w:lang w:eastAsia="ru-RU"/>
        </w:rPr>
        <w:t xml:space="preserve"> мин)</w:t>
      </w:r>
      <w:r w:rsidRPr="00A53459">
        <w:rPr>
          <w:rFonts w:ascii="Times New Roman" w:eastAsia="Times New Roman" w:hAnsi="Times New Roman"/>
          <w:lang w:eastAsia="ru-RU"/>
        </w:rPr>
        <w:br/>
        <w:t>- Проверка явки учащихся по журналу.</w:t>
      </w:r>
      <w:r w:rsidRPr="00A53459">
        <w:rPr>
          <w:rFonts w:ascii="Times New Roman" w:eastAsia="Times New Roman" w:hAnsi="Times New Roman"/>
          <w:lang w:eastAsia="ru-RU"/>
        </w:rPr>
        <w:br/>
        <w:t>- Проверка готовности к уроку (наличие учебных пособий и письменных принадлежностей).</w:t>
      </w:r>
      <w:r w:rsidRPr="00A53459">
        <w:rPr>
          <w:rFonts w:ascii="Times New Roman" w:eastAsia="Times New Roman" w:hAnsi="Times New Roman"/>
          <w:lang w:eastAsia="ru-RU"/>
        </w:rPr>
        <w:br/>
        <w:t>- Проверка внешнего вида (спецодежды).</w:t>
      </w:r>
    </w:p>
    <w:p w:rsidR="001C6E32" w:rsidRPr="00A53459" w:rsidRDefault="001C6E32" w:rsidP="001C6E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53459">
        <w:rPr>
          <w:rFonts w:ascii="Times New Roman" w:eastAsia="Times New Roman" w:hAnsi="Times New Roman"/>
          <w:lang w:eastAsia="ru-RU"/>
        </w:rPr>
        <w:br/>
      </w:r>
      <w:r w:rsidRPr="00A53459">
        <w:rPr>
          <w:rFonts w:ascii="Times New Roman" w:eastAsia="Times New Roman" w:hAnsi="Times New Roman"/>
          <w:b/>
          <w:lang w:eastAsia="ru-RU"/>
        </w:rPr>
        <w:t>2. Сообщение темы урока</w:t>
      </w:r>
      <w:r w:rsidRPr="00A53459">
        <w:rPr>
          <w:rFonts w:ascii="Times New Roman" w:eastAsia="Times New Roman" w:hAnsi="Times New Roman"/>
          <w:lang w:eastAsia="ru-RU"/>
        </w:rPr>
        <w:t xml:space="preserve"> (</w:t>
      </w:r>
      <w:r w:rsidRPr="00A53459">
        <w:rPr>
          <w:rFonts w:ascii="Times New Roman" w:eastAsia="Times New Roman" w:hAnsi="Times New Roman"/>
          <w:b/>
          <w:lang w:eastAsia="ru-RU"/>
        </w:rPr>
        <w:t>предва</w:t>
      </w:r>
      <w:r w:rsidR="001478ED">
        <w:rPr>
          <w:rFonts w:ascii="Times New Roman" w:eastAsia="Times New Roman" w:hAnsi="Times New Roman"/>
          <w:b/>
          <w:lang w:eastAsia="ru-RU"/>
        </w:rPr>
        <w:t>рительно записанной на доске).(2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A53459">
        <w:rPr>
          <w:rFonts w:ascii="Times New Roman" w:eastAsia="Times New Roman" w:hAnsi="Times New Roman"/>
          <w:b/>
          <w:lang w:eastAsia="ru-RU"/>
        </w:rPr>
        <w:t>мин)</w:t>
      </w:r>
    </w:p>
    <w:p w:rsidR="001C6E32" w:rsidRPr="00A53459" w:rsidRDefault="001C6E32" w:rsidP="001C6E3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53459">
        <w:rPr>
          <w:rFonts w:ascii="Times New Roman" w:eastAsia="Times New Roman" w:hAnsi="Times New Roman"/>
          <w:lang w:eastAsia="ru-RU"/>
        </w:rPr>
        <w:t>- Постановка целей и производственных задач перед учащимися.</w:t>
      </w:r>
      <w:r w:rsidRPr="00A53459">
        <w:rPr>
          <w:rFonts w:ascii="Times New Roman" w:eastAsia="Times New Roman" w:hAnsi="Times New Roman"/>
          <w:lang w:eastAsia="ru-RU"/>
        </w:rPr>
        <w:br/>
      </w:r>
      <w:r w:rsidRPr="00A53459">
        <w:rPr>
          <w:rFonts w:ascii="Times New Roman" w:eastAsia="Times New Roman" w:hAnsi="Times New Roman"/>
          <w:b/>
          <w:lang w:eastAsia="ru-RU"/>
        </w:rPr>
        <w:t>3. Объяснение нового материла.</w:t>
      </w:r>
    </w:p>
    <w:p w:rsidR="001C6E32" w:rsidRPr="00A53459" w:rsidRDefault="001C6E32" w:rsidP="001C6E32">
      <w:pPr>
        <w:pStyle w:val="21"/>
        <w:numPr>
          <w:ilvl w:val="12"/>
          <w:numId w:val="0"/>
        </w:numPr>
        <w:jc w:val="center"/>
        <w:rPr>
          <w:rFonts w:ascii="Georgia" w:hAnsi="Georgia"/>
          <w:b/>
          <w:sz w:val="22"/>
          <w:szCs w:val="22"/>
        </w:rPr>
      </w:pPr>
    </w:p>
    <w:p w:rsidR="001C6E32" w:rsidRPr="00A53459" w:rsidRDefault="001C6E32" w:rsidP="001C6E32">
      <w:pPr>
        <w:pStyle w:val="21"/>
        <w:numPr>
          <w:ilvl w:val="12"/>
          <w:numId w:val="0"/>
        </w:numPr>
        <w:jc w:val="center"/>
        <w:rPr>
          <w:rFonts w:ascii="Georgia" w:hAnsi="Georgia"/>
          <w:b/>
          <w:sz w:val="22"/>
          <w:szCs w:val="22"/>
        </w:rPr>
      </w:pPr>
      <w:r w:rsidRPr="00A53459">
        <w:rPr>
          <w:rFonts w:ascii="Georgia" w:hAnsi="Georgia"/>
          <w:b/>
          <w:sz w:val="22"/>
          <w:szCs w:val="22"/>
        </w:rPr>
        <w:t>3.  Объяснение нового материала (</w:t>
      </w:r>
      <w:r w:rsidR="001478ED">
        <w:rPr>
          <w:rFonts w:ascii="Georgia" w:hAnsi="Georgia"/>
          <w:b/>
          <w:sz w:val="22"/>
          <w:szCs w:val="22"/>
        </w:rPr>
        <w:t>15</w:t>
      </w:r>
      <w:r w:rsidRPr="00A53459">
        <w:rPr>
          <w:rFonts w:ascii="Georgia" w:hAnsi="Georgia"/>
          <w:b/>
          <w:sz w:val="22"/>
          <w:szCs w:val="22"/>
        </w:rPr>
        <w:t xml:space="preserve"> мин)</w:t>
      </w:r>
    </w:p>
    <w:p w:rsidR="001C6E32" w:rsidRPr="00A53459" w:rsidRDefault="001C6E32" w:rsidP="001C6E32">
      <w:pPr>
        <w:pStyle w:val="21"/>
        <w:numPr>
          <w:ilvl w:val="12"/>
          <w:numId w:val="0"/>
        </w:numPr>
        <w:jc w:val="both"/>
        <w:rPr>
          <w:rFonts w:ascii="Georgia" w:hAnsi="Georgia"/>
          <w:b/>
          <w:sz w:val="22"/>
          <w:szCs w:val="22"/>
        </w:rPr>
      </w:pPr>
    </w:p>
    <w:p w:rsidR="001C6E32" w:rsidRPr="001C6E32" w:rsidRDefault="001C6E32" w:rsidP="001C6E32">
      <w:pPr>
        <w:shd w:val="clear" w:color="auto" w:fill="FFFFFF"/>
        <w:rPr>
          <w:rFonts w:ascii="Georgia" w:hAnsi="Georgia"/>
          <w:color w:val="000000"/>
        </w:rPr>
      </w:pPr>
      <w:r w:rsidRPr="00A53459">
        <w:rPr>
          <w:rFonts w:ascii="Georgia" w:hAnsi="Georgia"/>
          <w:b/>
          <w:i/>
          <w:iCs/>
          <w:color w:val="000000"/>
        </w:rPr>
        <w:t>Строгание</w:t>
      </w:r>
      <w:r w:rsidRPr="00A53459">
        <w:rPr>
          <w:rFonts w:ascii="Georgia" w:hAnsi="Georgia" w:cs="Georgia"/>
          <w:b/>
          <w:i/>
          <w:iCs/>
          <w:color w:val="000000"/>
        </w:rPr>
        <w:t xml:space="preserve"> </w:t>
      </w:r>
      <w:r w:rsidRPr="00A53459">
        <w:rPr>
          <w:rFonts w:ascii="Georgia" w:hAnsi="Georgia"/>
          <w:b/>
          <w:i/>
          <w:iCs/>
          <w:color w:val="000000"/>
        </w:rPr>
        <w:t>древесины</w:t>
      </w:r>
      <w:r w:rsidRPr="00A53459">
        <w:rPr>
          <w:rFonts w:ascii="Georgia" w:hAnsi="Georgia" w:cs="Georgia"/>
          <w:i/>
          <w:iCs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-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обработки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заготовки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до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нужного размера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и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создания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на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ней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ровных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и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гладких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поверхностей.</w:t>
      </w:r>
      <w:r w:rsidRPr="00A5345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518160</wp:posOffset>
            </wp:positionV>
            <wp:extent cx="5815965" cy="2654300"/>
            <wp:effectExtent l="19050" t="0" r="0" b="0"/>
            <wp:wrapTight wrapText="bothSides">
              <wp:wrapPolygon edited="0">
                <wp:start x="-71" y="0"/>
                <wp:lineTo x="-71" y="21393"/>
                <wp:lineTo x="21579" y="21393"/>
                <wp:lineTo x="21579" y="0"/>
                <wp:lineTo x="-71" y="0"/>
              </wp:wrapPolygon>
            </wp:wrapTight>
            <wp:docPr id="5" name="Рисунок 12" descr="руб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уба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186">
        <w:rPr>
          <w:rFonts w:ascii="Georgia" w:hAnsi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</w:rPr>
        <w:t>Строгание  осуществляют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с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помощью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различных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i/>
          <w:iCs/>
          <w:color w:val="000000"/>
        </w:rPr>
        <w:lastRenderedPageBreak/>
        <w:t>стругов</w:t>
      </w:r>
      <w:r w:rsidRPr="00A53459">
        <w:rPr>
          <w:rFonts w:ascii="Georgia" w:hAnsi="Georgia" w:cs="Georgia"/>
          <w:i/>
          <w:iCs/>
          <w:color w:val="000000"/>
        </w:rPr>
        <w:t xml:space="preserve"> </w:t>
      </w:r>
      <w:r w:rsidRPr="00A53459">
        <w:rPr>
          <w:rFonts w:ascii="Georgia" w:hAnsi="Georgia" w:cs="Georgia"/>
          <w:color w:val="000000"/>
        </w:rPr>
        <w:t>(</w:t>
      </w:r>
      <w:r w:rsidRPr="00A53459">
        <w:rPr>
          <w:rFonts w:ascii="Georgia" w:hAnsi="Georgia"/>
          <w:color w:val="000000"/>
        </w:rPr>
        <w:t>строгальных инструментов</w:t>
      </w:r>
      <w:r w:rsidRPr="00A53459">
        <w:rPr>
          <w:rFonts w:ascii="Georgia" w:hAnsi="Georgia" w:cs="Georgia"/>
          <w:color w:val="000000"/>
        </w:rPr>
        <w:t xml:space="preserve">). </w:t>
      </w:r>
      <w:r w:rsidRPr="00A53459">
        <w:rPr>
          <w:rFonts w:ascii="Georgia" w:hAnsi="Georgia"/>
          <w:color w:val="000000"/>
        </w:rPr>
        <w:t>Среди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стругов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наиболее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распространены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i/>
          <w:iCs/>
          <w:color w:val="000000"/>
        </w:rPr>
        <w:t>шерхебе</w:t>
      </w:r>
      <w:r w:rsidRPr="00A53459">
        <w:rPr>
          <w:rFonts w:ascii="Georgia" w:hAnsi="Georgia"/>
          <w:i/>
          <w:iCs/>
          <w:color w:val="000000"/>
        </w:rPr>
        <w:softHyphen/>
        <w:t>ли</w:t>
      </w:r>
      <w:r w:rsidRPr="00A53459">
        <w:rPr>
          <w:rFonts w:ascii="Georgia" w:hAnsi="Georgia" w:cs="Georgia"/>
          <w:i/>
          <w:iCs/>
          <w:color w:val="000000"/>
        </w:rPr>
        <w:t xml:space="preserve">, </w:t>
      </w:r>
      <w:r w:rsidRPr="00A53459">
        <w:rPr>
          <w:rFonts w:ascii="Georgia" w:hAnsi="Georgia"/>
          <w:i/>
          <w:iCs/>
          <w:color w:val="000000"/>
        </w:rPr>
        <w:t>рубанки</w:t>
      </w:r>
      <w:r w:rsidRPr="00A53459">
        <w:rPr>
          <w:rFonts w:ascii="Georgia" w:hAnsi="Georgia" w:cs="Georgia"/>
          <w:i/>
          <w:iCs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и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i/>
          <w:iCs/>
          <w:color w:val="000000"/>
        </w:rPr>
        <w:t>фуганки</w:t>
      </w:r>
      <w:r w:rsidRPr="00A53459">
        <w:rPr>
          <w:rFonts w:ascii="Georgia" w:hAnsi="Georgia" w:cs="Georgia"/>
          <w:i/>
          <w:iCs/>
          <w:color w:val="000000"/>
        </w:rPr>
        <w:t xml:space="preserve"> </w:t>
      </w:r>
    </w:p>
    <w:p w:rsidR="001C6E32" w:rsidRPr="00A53459" w:rsidRDefault="001C6E32" w:rsidP="001C6E32">
      <w:pPr>
        <w:shd w:val="clear" w:color="auto" w:fill="FFFFFF"/>
        <w:rPr>
          <w:rFonts w:ascii="Georgia" w:hAnsi="Georgia"/>
        </w:rPr>
      </w:pPr>
      <w:r w:rsidRPr="00A53459">
        <w:rPr>
          <w:rFonts w:ascii="Georgia" w:hAnsi="Georgia"/>
          <w:color w:val="000000"/>
        </w:rPr>
        <w:t>Этими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инструментами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с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дере</w:t>
      </w:r>
      <w:r w:rsidRPr="00A53459">
        <w:rPr>
          <w:rFonts w:ascii="Georgia" w:hAnsi="Georgia"/>
          <w:color w:val="000000"/>
        </w:rPr>
        <w:softHyphen/>
        <w:t>вянных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заготовок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сострагивают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стружки</w:t>
      </w:r>
      <w:r w:rsidRPr="00A53459">
        <w:rPr>
          <w:rFonts w:ascii="Georgia" w:hAnsi="Georgia" w:cs="Georgia"/>
          <w:color w:val="000000"/>
        </w:rPr>
        <w:t>.</w:t>
      </w:r>
    </w:p>
    <w:p w:rsidR="001C6E32" w:rsidRPr="00A53459" w:rsidRDefault="001C6E32" w:rsidP="001C6E32">
      <w:pPr>
        <w:rPr>
          <w:rFonts w:ascii="Georgia" w:hAnsi="Georgia" w:cs="Georgia"/>
          <w:color w:val="000000"/>
        </w:rPr>
      </w:pPr>
      <w:r w:rsidRPr="00A53459">
        <w:rPr>
          <w:rFonts w:ascii="Georgia" w:hAnsi="Georgia"/>
          <w:color w:val="000000"/>
        </w:rPr>
        <w:t>Режущая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кромка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у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ножа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шерхебеля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дугообразная</w:t>
      </w:r>
      <w:r w:rsidRPr="00A53459">
        <w:rPr>
          <w:rFonts w:ascii="Georgia" w:hAnsi="Georgia" w:cs="Georgia"/>
          <w:color w:val="000000"/>
        </w:rPr>
        <w:t xml:space="preserve">, </w:t>
      </w:r>
      <w:r w:rsidRPr="00A53459">
        <w:rPr>
          <w:rFonts w:ascii="Georgia" w:hAnsi="Georgia"/>
          <w:color w:val="000000"/>
        </w:rPr>
        <w:t>выпуклая</w:t>
      </w:r>
      <w:r w:rsidRPr="00A53459">
        <w:rPr>
          <w:rFonts w:ascii="Georgia" w:hAnsi="Georgia" w:cs="Georgia"/>
          <w:color w:val="000000"/>
        </w:rPr>
        <w:t xml:space="preserve">, </w:t>
      </w:r>
      <w:r w:rsidRPr="00A53459">
        <w:rPr>
          <w:rFonts w:ascii="Georgia" w:hAnsi="Georgia"/>
          <w:color w:val="000000"/>
        </w:rPr>
        <w:t>а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у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рубанка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и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фуганка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—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прямолинейная</w:t>
      </w:r>
      <w:r w:rsidRPr="00A53459">
        <w:rPr>
          <w:rFonts w:ascii="Georgia" w:hAnsi="Georgia" w:cs="Georgia"/>
          <w:color w:val="000000"/>
        </w:rPr>
        <w:t>.</w:t>
      </w:r>
    </w:p>
    <w:p w:rsidR="001C6E32" w:rsidRPr="00A53459" w:rsidRDefault="001C6E32" w:rsidP="001C6E32">
      <w:pPr>
        <w:rPr>
          <w:rFonts w:ascii="Georgia" w:hAnsi="Georgia" w:cs="Georgia"/>
          <w:color w:val="000000"/>
        </w:rPr>
      </w:pP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b/>
          <w:i/>
          <w:color w:val="000000"/>
          <w:u w:val="single"/>
        </w:rPr>
        <w:t>Шерхебелем</w:t>
      </w:r>
      <w:r w:rsidRPr="00A53459">
        <w:rPr>
          <w:rFonts w:ascii="Georgia" w:hAnsi="Georgia"/>
          <w:color w:val="000000"/>
          <w:u w:val="single"/>
        </w:rPr>
        <w:t xml:space="preserve"> выполняют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первичное</w:t>
      </w:r>
      <w:r w:rsidRPr="00A53459">
        <w:rPr>
          <w:rFonts w:ascii="Georgia" w:hAnsi="Georgia" w:cs="Georgia"/>
          <w:color w:val="000000"/>
          <w:u w:val="single"/>
        </w:rPr>
        <w:t xml:space="preserve">, </w:t>
      </w:r>
      <w:r w:rsidRPr="00A53459">
        <w:rPr>
          <w:rFonts w:ascii="Georgia" w:hAnsi="Georgia"/>
          <w:color w:val="000000"/>
          <w:u w:val="single"/>
        </w:rPr>
        <w:t>более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грубое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строгание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поверхностей</w:t>
      </w:r>
      <w:r w:rsidRPr="00A53459">
        <w:rPr>
          <w:rFonts w:ascii="Georgia" w:hAnsi="Georgia" w:cs="Georgia"/>
          <w:color w:val="000000"/>
        </w:rPr>
        <w:t xml:space="preserve">, </w:t>
      </w:r>
      <w:r w:rsidRPr="00A53459">
        <w:rPr>
          <w:rFonts w:ascii="Georgia" w:hAnsi="Georgia"/>
          <w:color w:val="000000"/>
        </w:rPr>
        <w:t>а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b/>
          <w:i/>
          <w:color w:val="000000"/>
          <w:u w:val="single"/>
        </w:rPr>
        <w:t>рубанком</w:t>
      </w:r>
      <w:r w:rsidRPr="00A53459">
        <w:rPr>
          <w:rFonts w:ascii="Georgia" w:hAnsi="Georgia" w:cs="Georgia"/>
          <w:b/>
          <w:i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—</w:t>
      </w:r>
      <w:r w:rsidRPr="00A53459">
        <w:rPr>
          <w:rFonts w:ascii="Georgia" w:hAnsi="Georgia" w:cs="Georgia"/>
          <w:color w:val="000000"/>
          <w:u w:val="single"/>
        </w:rPr>
        <w:t xml:space="preserve"> </w:t>
      </w:r>
      <w:r w:rsidRPr="00A53459">
        <w:rPr>
          <w:rFonts w:ascii="Georgia" w:hAnsi="Georgia"/>
          <w:color w:val="000000"/>
          <w:u w:val="single"/>
        </w:rPr>
        <w:t>окончательное</w:t>
      </w:r>
      <w:r w:rsidRPr="00A53459">
        <w:rPr>
          <w:rFonts w:ascii="Georgia" w:hAnsi="Georgia" w:cs="Georgia"/>
          <w:color w:val="000000"/>
          <w:u w:val="single"/>
        </w:rPr>
        <w:t xml:space="preserve">, </w:t>
      </w:r>
      <w:r w:rsidRPr="00A53459">
        <w:rPr>
          <w:rFonts w:ascii="Georgia" w:hAnsi="Georgia"/>
          <w:color w:val="000000"/>
          <w:u w:val="single"/>
        </w:rPr>
        <w:t>чистовое</w:t>
      </w:r>
      <w:r w:rsidRPr="00A53459">
        <w:rPr>
          <w:rFonts w:ascii="Georgia" w:hAnsi="Georgia" w:cs="Georgia"/>
          <w:color w:val="000000"/>
          <w:u w:val="single"/>
        </w:rPr>
        <w:t>.</w:t>
      </w:r>
      <w:r w:rsidRPr="00A53459">
        <w:rPr>
          <w:rFonts w:ascii="Georgia" w:hAnsi="Georgia" w:cs="Georgia"/>
          <w:color w:val="000000"/>
        </w:rPr>
        <w:t xml:space="preserve"> </w:t>
      </w:r>
      <w:r w:rsidRPr="00A53459">
        <w:rPr>
          <w:rFonts w:ascii="Georgia" w:hAnsi="Georgia"/>
          <w:color w:val="000000"/>
        </w:rPr>
        <w:t>«</w:t>
      </w:r>
      <w:r w:rsidRPr="00A53459">
        <w:rPr>
          <w:rFonts w:ascii="Georgia" w:hAnsi="Georgia"/>
          <w:i/>
          <w:color w:val="000000"/>
        </w:rPr>
        <w:t>Шерхебель»</w:t>
      </w:r>
      <w:r w:rsidRPr="00A53459">
        <w:rPr>
          <w:rFonts w:ascii="Georgia" w:hAnsi="Georgia" w:cs="Georgia"/>
          <w:i/>
          <w:color w:val="000000"/>
        </w:rPr>
        <w:t xml:space="preserve"> </w:t>
      </w:r>
      <w:r w:rsidRPr="00A53459">
        <w:rPr>
          <w:rFonts w:ascii="Georgia" w:hAnsi="Georgia"/>
          <w:i/>
          <w:color w:val="000000"/>
        </w:rPr>
        <w:t>—</w:t>
      </w:r>
      <w:r w:rsidRPr="00A53459">
        <w:rPr>
          <w:rFonts w:ascii="Georgia" w:hAnsi="Georgia" w:cs="Georgia"/>
          <w:i/>
          <w:color w:val="000000"/>
        </w:rPr>
        <w:t xml:space="preserve"> </w:t>
      </w:r>
      <w:r w:rsidRPr="00A53459">
        <w:rPr>
          <w:rFonts w:ascii="Georgia" w:hAnsi="Georgia"/>
          <w:i/>
          <w:color w:val="000000"/>
        </w:rPr>
        <w:t>слово немецкого</w:t>
      </w:r>
      <w:r w:rsidRPr="00A53459">
        <w:rPr>
          <w:rFonts w:ascii="Georgia" w:hAnsi="Georgia" w:cs="Georgia"/>
          <w:i/>
          <w:color w:val="000000"/>
        </w:rPr>
        <w:t xml:space="preserve"> </w:t>
      </w:r>
      <w:r w:rsidRPr="00A53459">
        <w:rPr>
          <w:rFonts w:ascii="Georgia" w:hAnsi="Georgia"/>
          <w:i/>
          <w:color w:val="000000"/>
        </w:rPr>
        <w:t>происхождения</w:t>
      </w:r>
      <w:r w:rsidRPr="00A53459">
        <w:rPr>
          <w:rFonts w:ascii="Georgia" w:hAnsi="Georgia" w:cs="Georgia"/>
          <w:i/>
          <w:color w:val="000000"/>
        </w:rPr>
        <w:t xml:space="preserve">, </w:t>
      </w:r>
      <w:r w:rsidRPr="00A53459">
        <w:rPr>
          <w:rFonts w:ascii="Georgia" w:hAnsi="Georgia"/>
          <w:i/>
          <w:color w:val="000000"/>
        </w:rPr>
        <w:t>что</w:t>
      </w:r>
      <w:r w:rsidRPr="00A53459">
        <w:rPr>
          <w:rFonts w:ascii="Georgia" w:hAnsi="Georgia" w:cs="Georgia"/>
          <w:i/>
          <w:color w:val="000000"/>
        </w:rPr>
        <w:t xml:space="preserve"> </w:t>
      </w:r>
      <w:r w:rsidRPr="00A53459">
        <w:rPr>
          <w:rFonts w:ascii="Georgia" w:hAnsi="Georgia"/>
          <w:i/>
          <w:color w:val="000000"/>
        </w:rPr>
        <w:t>означает</w:t>
      </w:r>
      <w:r w:rsidRPr="00A53459">
        <w:rPr>
          <w:rFonts w:ascii="Georgia" w:hAnsi="Georgia" w:cs="Georgia"/>
          <w:i/>
          <w:color w:val="000000"/>
        </w:rPr>
        <w:t xml:space="preserve"> </w:t>
      </w:r>
      <w:r w:rsidRPr="00A53459">
        <w:rPr>
          <w:rFonts w:ascii="Georgia" w:hAnsi="Georgia"/>
          <w:i/>
          <w:color w:val="000000"/>
        </w:rPr>
        <w:t>«струг</w:t>
      </w:r>
      <w:r w:rsidRPr="00A53459">
        <w:rPr>
          <w:rFonts w:ascii="Georgia" w:hAnsi="Georgia" w:cs="Georgia"/>
          <w:i/>
          <w:color w:val="000000"/>
        </w:rPr>
        <w:t xml:space="preserve"> </w:t>
      </w:r>
      <w:r w:rsidRPr="00A53459">
        <w:rPr>
          <w:rFonts w:ascii="Georgia" w:hAnsi="Georgia"/>
          <w:i/>
          <w:color w:val="000000"/>
        </w:rPr>
        <w:t>для</w:t>
      </w:r>
      <w:r w:rsidRPr="00A53459">
        <w:rPr>
          <w:rFonts w:ascii="Georgia" w:hAnsi="Georgia" w:cs="Georgia"/>
          <w:i/>
          <w:color w:val="000000"/>
        </w:rPr>
        <w:t xml:space="preserve"> </w:t>
      </w:r>
      <w:r w:rsidRPr="00A53459">
        <w:rPr>
          <w:rFonts w:ascii="Georgia" w:hAnsi="Georgia"/>
          <w:i/>
          <w:color w:val="000000"/>
        </w:rPr>
        <w:t>грубого срезания»</w:t>
      </w:r>
      <w:r w:rsidRPr="00A53459">
        <w:rPr>
          <w:rFonts w:ascii="Georgia" w:hAnsi="Georgia" w:cs="Georgia"/>
          <w:i/>
          <w:color w:val="000000"/>
        </w:rPr>
        <w:t>.</w:t>
      </w:r>
      <w:r w:rsidRPr="00A53459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528955</wp:posOffset>
            </wp:positionV>
            <wp:extent cx="2543175" cy="1095375"/>
            <wp:effectExtent l="19050" t="0" r="9525" b="0"/>
            <wp:wrapTight wrapText="bothSides">
              <wp:wrapPolygon edited="0">
                <wp:start x="-162" y="0"/>
                <wp:lineTo x="-162" y="21412"/>
                <wp:lineTo x="21681" y="21412"/>
                <wp:lineTo x="21681" y="0"/>
                <wp:lineTo x="-162" y="0"/>
              </wp:wrapPolygon>
            </wp:wrapTight>
            <wp:docPr id="6" name="Рисунок 15" descr="2 р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 р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E32" w:rsidRPr="00A53459" w:rsidRDefault="001C6E32" w:rsidP="001C6E32">
      <w:pPr>
        <w:shd w:val="clear" w:color="auto" w:fill="FFFFFF"/>
        <w:rPr>
          <w:rFonts w:ascii="Georgia" w:hAnsi="Georgia"/>
        </w:rPr>
      </w:pPr>
      <w:r w:rsidRPr="00A53459">
        <w:rPr>
          <w:rFonts w:ascii="Georgia" w:hAnsi="Georgia"/>
          <w:color w:val="000000"/>
        </w:rPr>
        <w:t>Рубанок состоит из колодки</w:t>
      </w:r>
      <w:r w:rsidRPr="00A53459">
        <w:rPr>
          <w:rFonts w:ascii="Georgia" w:hAnsi="Georgia"/>
          <w:i/>
          <w:iCs/>
          <w:color w:val="000000"/>
        </w:rPr>
        <w:t xml:space="preserve">, </w:t>
      </w:r>
      <w:r w:rsidRPr="00A53459">
        <w:rPr>
          <w:rFonts w:ascii="Georgia" w:hAnsi="Georgia"/>
          <w:color w:val="000000"/>
        </w:rPr>
        <w:t>ножа</w:t>
      </w:r>
      <w:r w:rsidRPr="00A53459">
        <w:rPr>
          <w:rFonts w:ascii="Georgia" w:hAnsi="Georgia"/>
          <w:i/>
          <w:iCs/>
          <w:color w:val="000000"/>
        </w:rPr>
        <w:t xml:space="preserve">, </w:t>
      </w:r>
      <w:r w:rsidRPr="00A53459">
        <w:rPr>
          <w:rFonts w:ascii="Georgia" w:hAnsi="Georgia"/>
          <w:color w:val="000000"/>
        </w:rPr>
        <w:t>клина</w:t>
      </w:r>
      <w:r w:rsidRPr="00A53459">
        <w:rPr>
          <w:rFonts w:ascii="Georgia" w:hAnsi="Georgia"/>
          <w:i/>
          <w:iCs/>
          <w:color w:val="000000"/>
        </w:rPr>
        <w:t xml:space="preserve">, </w:t>
      </w:r>
      <w:r w:rsidRPr="00A53459">
        <w:rPr>
          <w:rFonts w:ascii="Georgia" w:hAnsi="Georgia"/>
          <w:color w:val="000000"/>
        </w:rPr>
        <w:t>ручки</w:t>
      </w:r>
      <w:r w:rsidRPr="00A53459">
        <w:rPr>
          <w:rFonts w:ascii="Georgia" w:hAnsi="Georgia"/>
          <w:i/>
          <w:iCs/>
          <w:color w:val="000000"/>
        </w:rPr>
        <w:t xml:space="preserve">. </w:t>
      </w:r>
      <w:r w:rsidRPr="00A53459">
        <w:rPr>
          <w:rFonts w:ascii="Georgia" w:hAnsi="Georgia"/>
          <w:color w:val="000000"/>
        </w:rPr>
        <w:t xml:space="preserve">Предназначен рубанок для </w:t>
      </w:r>
      <w:proofErr w:type="spellStart"/>
      <w:r w:rsidRPr="00A53459">
        <w:rPr>
          <w:rFonts w:ascii="Georgia" w:hAnsi="Georgia"/>
          <w:color w:val="000000"/>
        </w:rPr>
        <w:t>сострагивания</w:t>
      </w:r>
      <w:proofErr w:type="spellEnd"/>
      <w:r w:rsidRPr="00A53459">
        <w:rPr>
          <w:rFonts w:ascii="Georgia" w:hAnsi="Georgia"/>
          <w:color w:val="000000"/>
        </w:rPr>
        <w:t xml:space="preserve"> тонких стружек и получения гладких поверхностей на древесине, а также </w:t>
      </w:r>
      <w:proofErr w:type="spellStart"/>
      <w:r w:rsidRPr="00A53459">
        <w:rPr>
          <w:rFonts w:ascii="Georgia" w:hAnsi="Georgia"/>
          <w:color w:val="000000"/>
        </w:rPr>
        <w:t>состра</w:t>
      </w:r>
      <w:r w:rsidRPr="00A53459">
        <w:rPr>
          <w:rFonts w:ascii="Georgia" w:hAnsi="Georgia"/>
          <w:color w:val="000000"/>
        </w:rPr>
        <w:softHyphen/>
        <w:t>гивания</w:t>
      </w:r>
      <w:proofErr w:type="spellEnd"/>
      <w:r w:rsidRPr="00A53459">
        <w:rPr>
          <w:rFonts w:ascii="Georgia" w:hAnsi="Georgia"/>
          <w:color w:val="000000"/>
        </w:rPr>
        <w:t xml:space="preserve"> заготовки в нужный размер.</w:t>
      </w:r>
    </w:p>
    <w:p w:rsidR="001C6E32" w:rsidRPr="00A53459" w:rsidRDefault="001C6E32" w:rsidP="001C6E32">
      <w:pPr>
        <w:shd w:val="clear" w:color="auto" w:fill="FFFFFF"/>
        <w:rPr>
          <w:rFonts w:ascii="Georgia" w:hAnsi="Georgia"/>
        </w:rPr>
      </w:pPr>
      <w:r w:rsidRPr="00A53459">
        <w:rPr>
          <w:rFonts w:ascii="Georgia" w:hAnsi="Georgia"/>
          <w:color w:val="000000"/>
        </w:rPr>
        <w:t>Колодки стругов могут быть деревянными, металлическими или комбинированными.</w:t>
      </w:r>
    </w:p>
    <w:p w:rsidR="001C6E32" w:rsidRPr="00A53459" w:rsidRDefault="001C6E32" w:rsidP="001C6E32">
      <w:pPr>
        <w:shd w:val="clear" w:color="auto" w:fill="FFFFFF"/>
        <w:rPr>
          <w:rFonts w:ascii="Georgia" w:hAnsi="Georgia"/>
          <w:color w:val="000000"/>
        </w:rPr>
      </w:pPr>
      <w:r w:rsidRPr="00A5345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3286125" cy="914400"/>
            <wp:effectExtent l="19050" t="0" r="9525" b="0"/>
            <wp:wrapTight wrapText="bothSides">
              <wp:wrapPolygon edited="0">
                <wp:start x="-125" y="0"/>
                <wp:lineTo x="-125" y="21150"/>
                <wp:lineTo x="21663" y="21150"/>
                <wp:lineTo x="21663" y="0"/>
                <wp:lineTo x="-125" y="0"/>
              </wp:wrapPolygon>
            </wp:wrapTight>
            <wp:docPr id="7" name="Рисунок 13" descr="фуга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уган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3459">
        <w:rPr>
          <w:rFonts w:ascii="Georgia" w:hAnsi="Georgia"/>
          <w:color w:val="000000"/>
        </w:rPr>
        <w:t>Фуганки намного длиннее рубанков. Ими удобно получать ровные, плоские поверхности.</w:t>
      </w:r>
    </w:p>
    <w:p w:rsidR="001C6E32" w:rsidRPr="00A53459" w:rsidRDefault="001C6E32" w:rsidP="001C6E32">
      <w:pPr>
        <w:shd w:val="clear" w:color="auto" w:fill="FFFFFF"/>
        <w:rPr>
          <w:rFonts w:ascii="Georgia" w:hAnsi="Georgia"/>
          <w:color w:val="000000"/>
        </w:rPr>
      </w:pPr>
    </w:p>
    <w:p w:rsidR="001C6E32" w:rsidRPr="00A53459" w:rsidRDefault="001C6E32" w:rsidP="001C6E32">
      <w:pPr>
        <w:shd w:val="clear" w:color="auto" w:fill="FFFFFF"/>
        <w:rPr>
          <w:rFonts w:ascii="Georgia" w:hAnsi="Georgia"/>
          <w:color w:val="000000"/>
        </w:rPr>
      </w:pPr>
      <w:r w:rsidRPr="00A53459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-3281680</wp:posOffset>
            </wp:positionH>
            <wp:positionV relativeFrom="paragraph">
              <wp:posOffset>845820</wp:posOffset>
            </wp:positionV>
            <wp:extent cx="1781175" cy="2171700"/>
            <wp:effectExtent l="19050" t="0" r="9525" b="0"/>
            <wp:wrapTight wrapText="bothSides">
              <wp:wrapPolygon edited="0">
                <wp:start x="-231" y="0"/>
                <wp:lineTo x="-231" y="21411"/>
                <wp:lineTo x="21716" y="21411"/>
                <wp:lineTo x="21716" y="0"/>
                <wp:lineTo x="-231" y="0"/>
              </wp:wrapPolygon>
            </wp:wrapTight>
            <wp:docPr id="19" name="Рисунок 14" descr="3 но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 нож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3459">
        <w:rPr>
          <w:rFonts w:ascii="Georgia" w:hAnsi="Georgia"/>
          <w:color w:val="000000"/>
        </w:rPr>
        <w:t>Режущая часть всех столярных инструментов имеет форму клина. Например, нож рубанка в своей режущей части затачива</w:t>
      </w:r>
      <w:r w:rsidRPr="00A53459">
        <w:rPr>
          <w:rFonts w:ascii="Georgia" w:hAnsi="Georgia"/>
          <w:color w:val="000000"/>
        </w:rPr>
        <w:softHyphen/>
        <w:t>ется в виде острого клина. Две поверхности клина на своем пересечении  образуют острую  режущую  кромку.  Эта  режущая  кромка разрезает волокна древесины, а передняя поверхность ножа отгибает срезанный слой в виде стружки.</w:t>
      </w:r>
    </w:p>
    <w:p w:rsidR="001C6E32" w:rsidRPr="00A53459" w:rsidRDefault="001C6E32" w:rsidP="001C6E32">
      <w:pPr>
        <w:shd w:val="clear" w:color="auto" w:fill="FFFFFF"/>
        <w:rPr>
          <w:rFonts w:ascii="Georgia" w:hAnsi="Georgia"/>
        </w:rPr>
      </w:pPr>
    </w:p>
    <w:p w:rsidR="001C6E32" w:rsidRPr="00A53459" w:rsidRDefault="001C6E32" w:rsidP="001C6E32">
      <w:pPr>
        <w:shd w:val="clear" w:color="auto" w:fill="FFFFFF"/>
        <w:rPr>
          <w:rFonts w:ascii="Georgia" w:hAnsi="Georgia"/>
        </w:rPr>
      </w:pPr>
      <w:r w:rsidRPr="00A53459">
        <w:rPr>
          <w:rFonts w:ascii="Georgia" w:hAnsi="Georgia"/>
          <w:color w:val="000000"/>
        </w:rPr>
        <w:t>Перед строганием следует проверить, правильно ли налажен инструмент. У правильно установленного ножа лезвие расположе</w:t>
      </w:r>
      <w:r w:rsidRPr="00A53459">
        <w:rPr>
          <w:rFonts w:ascii="Georgia" w:hAnsi="Georgia"/>
          <w:color w:val="000000"/>
        </w:rPr>
        <w:softHyphen/>
        <w:t xml:space="preserve">но над подошвой колодки без перекосов и выступает </w:t>
      </w:r>
      <w:r w:rsidRPr="00A53459">
        <w:rPr>
          <w:rFonts w:ascii="Georgia" w:hAnsi="Georgia"/>
          <w:b/>
          <w:color w:val="000000"/>
          <w:u w:val="single"/>
        </w:rPr>
        <w:t>на 1...3 мм у шерхебеля</w:t>
      </w:r>
      <w:r w:rsidRPr="00A53459">
        <w:rPr>
          <w:rFonts w:ascii="Georgia" w:hAnsi="Georgia"/>
          <w:color w:val="000000"/>
        </w:rPr>
        <w:t xml:space="preserve"> или на </w:t>
      </w:r>
      <w:r w:rsidRPr="00A53459">
        <w:rPr>
          <w:rFonts w:ascii="Georgia" w:hAnsi="Georgia"/>
          <w:b/>
          <w:color w:val="000000"/>
          <w:u w:val="single"/>
        </w:rPr>
        <w:t>0,1 ...0,3 мм у рубанка.</w:t>
      </w:r>
    </w:p>
    <w:p w:rsidR="001C6E32" w:rsidRPr="00A53459" w:rsidRDefault="001C6E32" w:rsidP="001C6E32">
      <w:p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102870</wp:posOffset>
            </wp:positionV>
            <wp:extent cx="1421765" cy="819150"/>
            <wp:effectExtent l="19050" t="0" r="6985" b="0"/>
            <wp:wrapTight wrapText="bothSides">
              <wp:wrapPolygon edited="0">
                <wp:start x="-289" y="0"/>
                <wp:lineTo x="-289" y="21098"/>
                <wp:lineTo x="21706" y="21098"/>
                <wp:lineTo x="21706" y="0"/>
                <wp:lineTo x="-289" y="0"/>
              </wp:wrapPolygon>
            </wp:wrapTight>
            <wp:docPr id="22" name="Рисунок 16" descr="до уп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 упор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E32" w:rsidRPr="001C6E32" w:rsidRDefault="001C6E32" w:rsidP="001C6E32">
      <w:pPr>
        <w:shd w:val="clear" w:color="auto" w:fill="FFFFFF"/>
        <w:rPr>
          <w:rFonts w:ascii="Georgia" w:hAnsi="Georgia"/>
        </w:rPr>
      </w:pPr>
      <w:r>
        <w:rPr>
          <w:rFonts w:ascii="Georgia" w:hAnsi="Georgia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565150</wp:posOffset>
            </wp:positionV>
            <wp:extent cx="1498600" cy="1924050"/>
            <wp:effectExtent l="19050" t="0" r="6350" b="0"/>
            <wp:wrapTight wrapText="bothSides">
              <wp:wrapPolygon edited="0">
                <wp:start x="-275" y="0"/>
                <wp:lineTo x="-275" y="21386"/>
                <wp:lineTo x="21692" y="21386"/>
                <wp:lineTo x="21692" y="0"/>
                <wp:lineTo x="-275" y="0"/>
              </wp:wrapPolygon>
            </wp:wrapTight>
            <wp:docPr id="23" name="Рисунок 17" descr="хва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хват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3459">
        <w:rPr>
          <w:rFonts w:ascii="Georgia" w:hAnsi="Georgia"/>
          <w:color w:val="000000"/>
        </w:rPr>
        <w:t>Обрабатываемую деталь крепят на верстаке, зажимая или заклинивая между упором и клином так, чтобы сострагиваемая сторона была направлена вверх. Правой рукой берут рубанок за ручку с задней стороны колодки, а левой — за колодку или ручку с передней стороны. Рубанок устанавливают на обрабатываемую деталь лезвием вниз и проталкивают вперед. В начале строгания осуществляют нажим на переднюю часть рубанка, а в конце — на заднюю, чтобы обрабатываемая поверхность получалась плоской.</w:t>
      </w:r>
    </w:p>
    <w:p w:rsidR="001C6E32" w:rsidRPr="00A53459" w:rsidRDefault="001C6E32" w:rsidP="001C6E32">
      <w:pPr>
        <w:shd w:val="clear" w:color="auto" w:fill="FFFFFF"/>
        <w:rPr>
          <w:rFonts w:ascii="Georgia" w:hAnsi="Georgia"/>
        </w:rPr>
      </w:pPr>
      <w:r w:rsidRPr="00A53459">
        <w:rPr>
          <w:rFonts w:ascii="Georgia" w:hAnsi="Georgia"/>
          <w:color w:val="000000"/>
        </w:rPr>
        <w:lastRenderedPageBreak/>
        <w:t xml:space="preserve"> При возвратном движении рубанка его поднимают над поверхностью. Так, совершая движение вперед и назад, постепенно сострагивают обрабатываемую поверхность до тех пор, пока она не станет ровной и гладкой.</w:t>
      </w:r>
    </w:p>
    <w:p w:rsidR="001C6E32" w:rsidRPr="00A53459" w:rsidRDefault="001C6E32" w:rsidP="001C6E32">
      <w:pPr>
        <w:shd w:val="clear" w:color="auto" w:fill="FFFFFF"/>
        <w:rPr>
          <w:rFonts w:ascii="Georgia" w:hAnsi="Georgia"/>
        </w:rPr>
      </w:pPr>
      <w:r w:rsidRPr="00A53459">
        <w:rPr>
          <w:rFonts w:ascii="Georgia" w:hAnsi="Georgia"/>
          <w:color w:val="000000"/>
        </w:rPr>
        <w:t>Если волокна на обрабатываемой поверхности задираются, то деталь следует строгать с другой стороны.</w:t>
      </w:r>
    </w:p>
    <w:p w:rsidR="001C6E32" w:rsidRPr="00A53459" w:rsidRDefault="001C6E32" w:rsidP="001C6E32">
      <w:pPr>
        <w:rPr>
          <w:rFonts w:ascii="Georgia" w:hAnsi="Georgia"/>
          <w:color w:val="000000"/>
        </w:rPr>
      </w:pPr>
      <w:r w:rsidRPr="00A53459">
        <w:rPr>
          <w:rFonts w:ascii="Georgia" w:hAnsi="Georgia"/>
          <w:color w:val="000000"/>
        </w:rPr>
        <w:t>Рубанок надо держать крепко, чтобы руки не соскользнули с него и не ударились об острые боковые ребра заготовок. При этом возможны ушибы и порезы рук. Упоры заготовки не должны выступать выше обрабатываемой поверхности.</w:t>
      </w:r>
    </w:p>
    <w:p w:rsidR="001C6E32" w:rsidRPr="00A53459" w:rsidRDefault="001C6E32" w:rsidP="001C6E32">
      <w:pPr>
        <w:rPr>
          <w:rFonts w:ascii="Georgia" w:hAnsi="Georgia"/>
          <w:color w:val="000000"/>
        </w:rPr>
      </w:pPr>
      <w:r w:rsidRPr="00A53459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80010</wp:posOffset>
            </wp:positionV>
            <wp:extent cx="885825" cy="1035050"/>
            <wp:effectExtent l="19050" t="0" r="9525" b="0"/>
            <wp:wrapSquare wrapText="bothSides"/>
            <wp:docPr id="24" name="Рисунок 18" descr="контр линей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онтр линей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E32" w:rsidRPr="00A53459" w:rsidRDefault="001C6E32" w:rsidP="001C6E32">
      <w:pPr>
        <w:rPr>
          <w:rFonts w:ascii="Georgia" w:hAnsi="Georgia"/>
          <w:color w:val="000000"/>
        </w:rPr>
      </w:pPr>
      <w:r w:rsidRPr="00A53459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52070</wp:posOffset>
            </wp:positionV>
            <wp:extent cx="831215" cy="698500"/>
            <wp:effectExtent l="19050" t="0" r="6985" b="0"/>
            <wp:wrapSquare wrapText="bothSides"/>
            <wp:docPr id="25" name="Рисунок 19" descr="контр 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нтр угол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E32" w:rsidRPr="00A53459" w:rsidRDefault="001C6E32" w:rsidP="001C6E32">
      <w:pPr>
        <w:rPr>
          <w:rFonts w:ascii="Georgia" w:hAnsi="Georgia"/>
          <w:b/>
        </w:rPr>
      </w:pPr>
      <w:r w:rsidRPr="00A53459">
        <w:rPr>
          <w:rFonts w:ascii="Georgia" w:hAnsi="Georgia"/>
        </w:rPr>
        <w:t>Контроль качества строгания осуществляется с помощью линейки или угольника на просвет.</w:t>
      </w:r>
    </w:p>
    <w:p w:rsidR="001C6E32" w:rsidRPr="00A53459" w:rsidRDefault="001C6E32" w:rsidP="001C6E32">
      <w:pPr>
        <w:pStyle w:val="21"/>
        <w:numPr>
          <w:ilvl w:val="12"/>
          <w:numId w:val="0"/>
        </w:numPr>
        <w:jc w:val="center"/>
        <w:rPr>
          <w:rFonts w:ascii="Georgia" w:hAnsi="Georgia"/>
          <w:b/>
          <w:sz w:val="22"/>
          <w:szCs w:val="22"/>
        </w:rPr>
      </w:pPr>
    </w:p>
    <w:p w:rsidR="001C6E32" w:rsidRPr="00A53459" w:rsidRDefault="001C6E32" w:rsidP="001C6E32">
      <w:pPr>
        <w:pStyle w:val="21"/>
        <w:numPr>
          <w:ilvl w:val="12"/>
          <w:numId w:val="0"/>
        </w:numPr>
        <w:jc w:val="center"/>
        <w:rPr>
          <w:rFonts w:ascii="Georgia" w:hAnsi="Georgia"/>
          <w:b/>
          <w:sz w:val="22"/>
          <w:szCs w:val="22"/>
        </w:rPr>
      </w:pPr>
    </w:p>
    <w:p w:rsidR="001C6E32" w:rsidRPr="00A53459" w:rsidRDefault="001C6E32" w:rsidP="001C6E32">
      <w:pPr>
        <w:pStyle w:val="21"/>
        <w:numPr>
          <w:ilvl w:val="12"/>
          <w:numId w:val="0"/>
        </w:numPr>
        <w:jc w:val="center"/>
        <w:rPr>
          <w:rFonts w:ascii="Georgia" w:hAnsi="Georgia"/>
          <w:b/>
          <w:sz w:val="22"/>
          <w:szCs w:val="22"/>
        </w:rPr>
      </w:pPr>
    </w:p>
    <w:p w:rsidR="001C6E32" w:rsidRPr="00A53459" w:rsidRDefault="001C6E32" w:rsidP="001C6E32">
      <w:pPr>
        <w:pStyle w:val="21"/>
        <w:numPr>
          <w:ilvl w:val="12"/>
          <w:numId w:val="0"/>
        </w:numPr>
        <w:rPr>
          <w:rFonts w:ascii="Georgia" w:hAnsi="Georgia"/>
          <w:b/>
          <w:sz w:val="22"/>
          <w:szCs w:val="22"/>
        </w:rPr>
      </w:pPr>
      <w:r w:rsidRPr="00A53459">
        <w:rPr>
          <w:rFonts w:ascii="Georgia" w:hAnsi="Georgia"/>
          <w:b/>
          <w:sz w:val="22"/>
          <w:szCs w:val="22"/>
        </w:rPr>
        <w:t>Правила</w:t>
      </w:r>
      <w:r>
        <w:rPr>
          <w:rFonts w:ascii="Georgia" w:hAnsi="Georgia"/>
          <w:b/>
          <w:sz w:val="22"/>
          <w:szCs w:val="22"/>
        </w:rPr>
        <w:t xml:space="preserve"> безопасной работы при строгании</w:t>
      </w:r>
      <w:proofErr w:type="gramStart"/>
      <w:r>
        <w:rPr>
          <w:rFonts w:ascii="Georgia" w:hAnsi="Georgia"/>
          <w:b/>
          <w:sz w:val="22"/>
          <w:szCs w:val="22"/>
        </w:rPr>
        <w:t xml:space="preserve"> :</w:t>
      </w:r>
      <w:proofErr w:type="gramEnd"/>
    </w:p>
    <w:p w:rsidR="001C6E32" w:rsidRPr="00592C7C" w:rsidRDefault="001C6E32" w:rsidP="001C6E32">
      <w:pPr>
        <w:pStyle w:val="21"/>
        <w:numPr>
          <w:ilvl w:val="12"/>
          <w:numId w:val="0"/>
        </w:numPr>
        <w:jc w:val="center"/>
        <w:rPr>
          <w:rFonts w:ascii="Georgia" w:hAnsi="Georgia"/>
          <w:b/>
          <w:sz w:val="22"/>
          <w:szCs w:val="22"/>
        </w:rPr>
      </w:pPr>
    </w:p>
    <w:p w:rsidR="001C6E32" w:rsidRPr="00592C7C" w:rsidRDefault="001C6E32" w:rsidP="001C6E32">
      <w:pPr>
        <w:shd w:val="clear" w:color="auto" w:fill="FFFFFF"/>
        <w:rPr>
          <w:rFonts w:ascii="Times New Roman" w:hAnsi="Times New Roman"/>
        </w:rPr>
      </w:pPr>
      <w:r w:rsidRPr="00592C7C">
        <w:rPr>
          <w:rFonts w:ascii="Times New Roman" w:hAnsi="Times New Roman"/>
          <w:color w:val="000000"/>
        </w:rPr>
        <w:t>а).  Надежно закреплять заготовку на верстаке.</w:t>
      </w:r>
    </w:p>
    <w:p w:rsidR="001C6E32" w:rsidRPr="00592C7C" w:rsidRDefault="001C6E32" w:rsidP="001C6E32">
      <w:pPr>
        <w:shd w:val="clear" w:color="auto" w:fill="FFFFFF"/>
        <w:rPr>
          <w:rFonts w:ascii="Times New Roman" w:hAnsi="Times New Roman"/>
        </w:rPr>
      </w:pPr>
      <w:r w:rsidRPr="00592C7C">
        <w:rPr>
          <w:rFonts w:ascii="Times New Roman" w:hAnsi="Times New Roman"/>
          <w:color w:val="000000"/>
        </w:rPr>
        <w:t>б).  Работать рубанком с хорошо заточенным ножом.</w:t>
      </w:r>
    </w:p>
    <w:p w:rsidR="001C6E32" w:rsidRPr="00592C7C" w:rsidRDefault="001C6E32" w:rsidP="001C6E32">
      <w:pPr>
        <w:shd w:val="clear" w:color="auto" w:fill="FFFFFF"/>
        <w:rPr>
          <w:rFonts w:ascii="Times New Roman" w:hAnsi="Times New Roman"/>
        </w:rPr>
      </w:pPr>
      <w:r w:rsidRPr="00592C7C">
        <w:rPr>
          <w:rFonts w:ascii="Times New Roman" w:hAnsi="Times New Roman"/>
          <w:color w:val="000000"/>
        </w:rPr>
        <w:t>в).  Не проверять руками остроту лезвия и качество обработки поверхности.</w:t>
      </w:r>
    </w:p>
    <w:p w:rsidR="001C6E32" w:rsidRPr="00592C7C" w:rsidRDefault="001C6E32" w:rsidP="001C6E32">
      <w:pPr>
        <w:shd w:val="clear" w:color="auto" w:fill="FFFFFF"/>
        <w:rPr>
          <w:rFonts w:ascii="Times New Roman" w:hAnsi="Times New Roman"/>
        </w:rPr>
      </w:pPr>
      <w:r w:rsidRPr="00592C7C">
        <w:rPr>
          <w:rFonts w:ascii="Times New Roman" w:hAnsi="Times New Roman"/>
          <w:color w:val="000000"/>
        </w:rPr>
        <w:t>г).  Очищать строгальные инструменты от стружки только при помощи деревянного клина.</w:t>
      </w:r>
    </w:p>
    <w:p w:rsidR="001C6E32" w:rsidRPr="00592C7C" w:rsidRDefault="001C6E32" w:rsidP="001C6E32">
      <w:pPr>
        <w:pStyle w:val="21"/>
        <w:numPr>
          <w:ilvl w:val="12"/>
          <w:numId w:val="0"/>
        </w:numPr>
        <w:rPr>
          <w:color w:val="000000"/>
          <w:sz w:val="22"/>
          <w:szCs w:val="22"/>
        </w:rPr>
      </w:pPr>
      <w:r w:rsidRPr="00592C7C">
        <w:rPr>
          <w:color w:val="000000"/>
          <w:sz w:val="22"/>
          <w:szCs w:val="22"/>
        </w:rPr>
        <w:t>д).   Инструменты для строгания класть на верстак только на бок лезвиями ножа от себя.</w:t>
      </w:r>
    </w:p>
    <w:p w:rsidR="001C6E32" w:rsidRPr="00592C7C" w:rsidRDefault="001C6E32" w:rsidP="001C6E32">
      <w:pPr>
        <w:pStyle w:val="21"/>
        <w:numPr>
          <w:ilvl w:val="12"/>
          <w:numId w:val="0"/>
        </w:numPr>
        <w:rPr>
          <w:color w:val="000000"/>
          <w:sz w:val="22"/>
          <w:szCs w:val="22"/>
        </w:rPr>
      </w:pPr>
    </w:p>
    <w:p w:rsidR="001C6E32" w:rsidRPr="00592C7C" w:rsidRDefault="001C6E32" w:rsidP="001C6E32">
      <w:pPr>
        <w:pStyle w:val="21"/>
        <w:numPr>
          <w:ilvl w:val="12"/>
          <w:numId w:val="0"/>
        </w:numPr>
        <w:rPr>
          <w:b/>
          <w:color w:val="000000"/>
          <w:sz w:val="22"/>
          <w:szCs w:val="22"/>
        </w:rPr>
      </w:pPr>
      <w:r w:rsidRPr="00592C7C">
        <w:rPr>
          <w:color w:val="000000"/>
          <w:sz w:val="22"/>
          <w:szCs w:val="22"/>
        </w:rPr>
        <w:t xml:space="preserve">4. </w:t>
      </w:r>
      <w:r w:rsidRPr="00592C7C">
        <w:rPr>
          <w:b/>
          <w:color w:val="000000"/>
          <w:sz w:val="22"/>
          <w:szCs w:val="22"/>
        </w:rPr>
        <w:t>Физкуль</w:t>
      </w:r>
      <w:r>
        <w:rPr>
          <w:b/>
          <w:color w:val="000000"/>
          <w:sz w:val="22"/>
          <w:szCs w:val="22"/>
        </w:rPr>
        <w:t>т</w:t>
      </w:r>
      <w:r w:rsidR="001478ED">
        <w:rPr>
          <w:b/>
          <w:color w:val="000000"/>
          <w:sz w:val="22"/>
          <w:szCs w:val="22"/>
        </w:rPr>
        <w:t>минутка  (1</w:t>
      </w:r>
      <w:r w:rsidRPr="00592C7C">
        <w:rPr>
          <w:b/>
          <w:color w:val="000000"/>
          <w:sz w:val="22"/>
          <w:szCs w:val="22"/>
        </w:rPr>
        <w:t>мин.)</w:t>
      </w:r>
    </w:p>
    <w:p w:rsidR="001C6E32" w:rsidRPr="00592C7C" w:rsidRDefault="001C6E32" w:rsidP="001C6E32">
      <w:pPr>
        <w:pStyle w:val="21"/>
        <w:numPr>
          <w:ilvl w:val="12"/>
          <w:numId w:val="0"/>
        </w:numPr>
        <w:rPr>
          <w:color w:val="000000"/>
          <w:sz w:val="22"/>
          <w:szCs w:val="22"/>
        </w:rPr>
      </w:pPr>
    </w:p>
    <w:p w:rsidR="001C6E32" w:rsidRPr="00592C7C" w:rsidRDefault="001C6E32" w:rsidP="001C6E32">
      <w:pPr>
        <w:pStyle w:val="21"/>
        <w:numPr>
          <w:ilvl w:val="12"/>
          <w:numId w:val="0"/>
        </w:numPr>
        <w:rPr>
          <w:b/>
          <w:sz w:val="22"/>
          <w:szCs w:val="22"/>
        </w:rPr>
      </w:pPr>
      <w:r w:rsidRPr="00592C7C">
        <w:rPr>
          <w:color w:val="000000"/>
          <w:sz w:val="22"/>
          <w:szCs w:val="22"/>
        </w:rPr>
        <w:t xml:space="preserve">5. </w:t>
      </w:r>
      <w:r w:rsidRPr="00592C7C">
        <w:rPr>
          <w:b/>
          <w:color w:val="000000"/>
          <w:sz w:val="22"/>
          <w:szCs w:val="22"/>
        </w:rPr>
        <w:t>Водный инструктаж по</w:t>
      </w:r>
      <w:r w:rsidR="001478ED">
        <w:rPr>
          <w:b/>
          <w:color w:val="000000"/>
          <w:sz w:val="22"/>
          <w:szCs w:val="22"/>
        </w:rPr>
        <w:t xml:space="preserve"> Т.Б.и определение задания </w:t>
      </w:r>
      <w:proofErr w:type="gramStart"/>
      <w:r w:rsidR="001478ED">
        <w:rPr>
          <w:b/>
          <w:color w:val="000000"/>
          <w:sz w:val="22"/>
          <w:szCs w:val="22"/>
        </w:rPr>
        <w:t xml:space="preserve">( </w:t>
      </w:r>
      <w:proofErr w:type="gramEnd"/>
      <w:r w:rsidR="001478ED">
        <w:rPr>
          <w:b/>
          <w:color w:val="000000"/>
          <w:sz w:val="22"/>
          <w:szCs w:val="22"/>
        </w:rPr>
        <w:t>3</w:t>
      </w:r>
      <w:r w:rsidRPr="00592C7C">
        <w:rPr>
          <w:b/>
          <w:color w:val="000000"/>
          <w:sz w:val="22"/>
          <w:szCs w:val="22"/>
        </w:rPr>
        <w:t>мин.)</w:t>
      </w:r>
    </w:p>
    <w:p w:rsidR="001C6E32" w:rsidRPr="00592C7C" w:rsidRDefault="001C6E32" w:rsidP="001C6E32">
      <w:pPr>
        <w:pStyle w:val="21"/>
        <w:ind w:left="360" w:firstLine="0"/>
        <w:jc w:val="both"/>
        <w:rPr>
          <w:sz w:val="22"/>
          <w:szCs w:val="22"/>
        </w:rPr>
      </w:pPr>
    </w:p>
    <w:p w:rsidR="001C6E32" w:rsidRPr="00592C7C" w:rsidRDefault="001C6E32" w:rsidP="001C6E32">
      <w:pPr>
        <w:rPr>
          <w:rFonts w:ascii="Times New Roman" w:eastAsia="Times New Roman" w:hAnsi="Times New Roman"/>
          <w:lang w:eastAsia="ru-RU"/>
        </w:rPr>
      </w:pPr>
      <w:r w:rsidRPr="00592C7C">
        <w:rPr>
          <w:rFonts w:ascii="Times New Roman" w:eastAsia="Times New Roman" w:hAnsi="Times New Roman"/>
          <w:b/>
          <w:bCs/>
          <w:lang w:eastAsia="ru-RU"/>
        </w:rPr>
        <w:t>6. Практическая работа и текущий</w:t>
      </w:r>
      <w:r w:rsidR="001478ED">
        <w:rPr>
          <w:rFonts w:ascii="Times New Roman" w:eastAsia="Times New Roman" w:hAnsi="Times New Roman"/>
          <w:b/>
          <w:bCs/>
          <w:lang w:eastAsia="ru-RU"/>
        </w:rPr>
        <w:t xml:space="preserve"> инструктаж (16</w:t>
      </w:r>
      <w:r w:rsidRPr="00592C7C">
        <w:rPr>
          <w:rFonts w:ascii="Times New Roman" w:eastAsia="Times New Roman" w:hAnsi="Times New Roman"/>
          <w:b/>
          <w:bCs/>
          <w:lang w:eastAsia="ru-RU"/>
        </w:rPr>
        <w:t xml:space="preserve"> мин.)</w:t>
      </w:r>
      <w:r w:rsidRPr="00592C7C">
        <w:rPr>
          <w:rFonts w:ascii="Times New Roman" w:eastAsia="Times New Roman" w:hAnsi="Times New Roman"/>
          <w:lang w:eastAsia="ru-RU"/>
        </w:rPr>
        <w:br/>
        <w:t>- Расстановка учащихся по рабочим местам.</w:t>
      </w:r>
      <w:r w:rsidRPr="00592C7C">
        <w:rPr>
          <w:rFonts w:ascii="Times New Roman" w:eastAsia="Times New Roman" w:hAnsi="Times New Roman"/>
          <w:lang w:eastAsia="ru-RU"/>
        </w:rPr>
        <w:br/>
        <w:t>- Выдача задания и контроль работы.</w:t>
      </w:r>
      <w:r w:rsidRPr="00592C7C">
        <w:rPr>
          <w:rFonts w:ascii="Times New Roman" w:eastAsia="Times New Roman" w:hAnsi="Times New Roman"/>
          <w:lang w:eastAsia="ru-RU"/>
        </w:rPr>
        <w:br/>
        <w:t>- Проведение целевых обходов рабочих мест</w:t>
      </w:r>
    </w:p>
    <w:p w:rsidR="001C6E32" w:rsidRPr="00592C7C" w:rsidRDefault="001C6E32" w:rsidP="001C6E32">
      <w:pPr>
        <w:rPr>
          <w:rFonts w:ascii="Times New Roman" w:eastAsia="Times New Roman" w:hAnsi="Times New Roman"/>
          <w:lang w:eastAsia="ru-RU"/>
        </w:rPr>
      </w:pPr>
      <w:r w:rsidRPr="00592C7C">
        <w:rPr>
          <w:rFonts w:ascii="Times New Roman" w:eastAsia="Times New Roman" w:hAnsi="Times New Roman"/>
          <w:lang w:eastAsia="ru-RU"/>
        </w:rPr>
        <w:t>7.</w:t>
      </w:r>
      <w:r w:rsidRPr="00592C7C">
        <w:rPr>
          <w:rFonts w:ascii="Times New Roman" w:eastAsia="Times New Roman" w:hAnsi="Times New Roman"/>
          <w:b/>
          <w:lang w:eastAsia="ru-RU"/>
        </w:rPr>
        <w:t>Закр</w:t>
      </w:r>
      <w:r w:rsidR="001478ED">
        <w:rPr>
          <w:rFonts w:ascii="Times New Roman" w:eastAsia="Times New Roman" w:hAnsi="Times New Roman"/>
          <w:b/>
          <w:lang w:eastAsia="ru-RU"/>
        </w:rPr>
        <w:t xml:space="preserve">епление изучаемого материала </w:t>
      </w:r>
      <w:proofErr w:type="gramStart"/>
      <w:r w:rsidR="001478ED">
        <w:rPr>
          <w:rFonts w:ascii="Times New Roman" w:eastAsia="Times New Roman" w:hAnsi="Times New Roman"/>
          <w:b/>
          <w:lang w:eastAsia="ru-RU"/>
        </w:rPr>
        <w:t xml:space="preserve">( </w:t>
      </w:r>
      <w:proofErr w:type="gramEnd"/>
      <w:r w:rsidR="001478ED">
        <w:rPr>
          <w:rFonts w:ascii="Times New Roman" w:eastAsia="Times New Roman" w:hAnsi="Times New Roman"/>
          <w:b/>
          <w:lang w:eastAsia="ru-RU"/>
        </w:rPr>
        <w:t>3</w:t>
      </w:r>
      <w:r w:rsidRPr="00592C7C">
        <w:rPr>
          <w:rFonts w:ascii="Times New Roman" w:eastAsia="Times New Roman" w:hAnsi="Times New Roman"/>
          <w:b/>
          <w:lang w:eastAsia="ru-RU"/>
        </w:rPr>
        <w:t>мин.)</w:t>
      </w:r>
    </w:p>
    <w:p w:rsidR="001C6E32" w:rsidRPr="00592C7C" w:rsidRDefault="001C6E32" w:rsidP="001C6E32">
      <w:pPr>
        <w:rPr>
          <w:rFonts w:ascii="Times New Roman" w:eastAsia="Times New Roman" w:hAnsi="Times New Roman"/>
          <w:lang w:eastAsia="ru-RU"/>
        </w:rPr>
      </w:pPr>
      <w:r w:rsidRPr="00592C7C">
        <w:rPr>
          <w:rFonts w:ascii="Times New Roman" w:eastAsia="Times New Roman" w:hAnsi="Times New Roman"/>
          <w:lang w:eastAsia="ru-RU"/>
        </w:rPr>
        <w:t xml:space="preserve"> </w:t>
      </w:r>
      <w:r w:rsidRPr="00592C7C">
        <w:rPr>
          <w:rFonts w:ascii="Times New Roman" w:eastAsia="Times New Roman" w:hAnsi="Times New Roman"/>
          <w:lang w:eastAsia="ru-RU"/>
        </w:rPr>
        <w:br/>
      </w:r>
      <w:r w:rsidR="001478ED">
        <w:rPr>
          <w:rFonts w:ascii="Times New Roman" w:eastAsia="Times New Roman" w:hAnsi="Times New Roman"/>
          <w:b/>
          <w:bCs/>
          <w:lang w:eastAsia="ru-RU"/>
        </w:rPr>
        <w:t>8. Заключительный инструктаж (2</w:t>
      </w:r>
      <w:r w:rsidRPr="00592C7C">
        <w:rPr>
          <w:rFonts w:ascii="Times New Roman" w:eastAsia="Times New Roman" w:hAnsi="Times New Roman"/>
          <w:b/>
          <w:bCs/>
          <w:lang w:eastAsia="ru-RU"/>
        </w:rPr>
        <w:t xml:space="preserve"> мин)</w:t>
      </w:r>
      <w:r w:rsidR="00160186">
        <w:rPr>
          <w:rFonts w:ascii="Times New Roman" w:eastAsia="Times New Roman" w:hAnsi="Times New Roman"/>
          <w:lang w:eastAsia="ru-RU"/>
        </w:rPr>
        <w:br/>
        <w:t>- Указание типичных ошибок</w:t>
      </w:r>
      <w:r w:rsidRPr="00592C7C">
        <w:rPr>
          <w:rFonts w:ascii="Times New Roman" w:eastAsia="Times New Roman" w:hAnsi="Times New Roman"/>
          <w:lang w:eastAsia="ru-RU"/>
        </w:rPr>
        <w:t>.</w:t>
      </w:r>
      <w:r w:rsidRPr="00592C7C">
        <w:rPr>
          <w:rFonts w:ascii="Times New Roman" w:eastAsia="Times New Roman" w:hAnsi="Times New Roman"/>
          <w:lang w:eastAsia="ru-RU"/>
        </w:rPr>
        <w:br/>
        <w:t>-</w:t>
      </w:r>
      <w:r w:rsidR="00160186">
        <w:rPr>
          <w:rFonts w:ascii="Times New Roman" w:eastAsia="Times New Roman" w:hAnsi="Times New Roman"/>
          <w:lang w:eastAsia="ru-RU"/>
        </w:rPr>
        <w:t xml:space="preserve"> </w:t>
      </w:r>
      <w:r w:rsidRPr="00592C7C">
        <w:rPr>
          <w:rFonts w:ascii="Times New Roman" w:eastAsia="Times New Roman" w:hAnsi="Times New Roman"/>
          <w:lang w:eastAsia="ru-RU"/>
        </w:rPr>
        <w:t>Отметка лучших работ.</w:t>
      </w:r>
      <w:r w:rsidRPr="00592C7C">
        <w:rPr>
          <w:rFonts w:ascii="Times New Roman" w:eastAsia="Times New Roman" w:hAnsi="Times New Roman"/>
          <w:lang w:eastAsia="ru-RU"/>
        </w:rPr>
        <w:br/>
        <w:t>- Сообщение оценки качества работы каждого учащегося.</w:t>
      </w:r>
      <w:r w:rsidRPr="00592C7C">
        <w:rPr>
          <w:rFonts w:ascii="Times New Roman" w:eastAsia="Times New Roman" w:hAnsi="Times New Roman"/>
          <w:lang w:eastAsia="ru-RU"/>
        </w:rPr>
        <w:br/>
        <w:t>- Выдача домашнего задания.</w:t>
      </w:r>
      <w:r w:rsidRPr="00592C7C">
        <w:rPr>
          <w:rFonts w:ascii="Times New Roman" w:eastAsia="Times New Roman" w:hAnsi="Times New Roman"/>
          <w:lang w:eastAsia="ru-RU"/>
        </w:rPr>
        <w:br/>
      </w:r>
      <w:r w:rsidRPr="00592C7C">
        <w:rPr>
          <w:rFonts w:ascii="Times New Roman" w:eastAsia="Times New Roman" w:hAnsi="Times New Roman"/>
          <w:b/>
          <w:bCs/>
          <w:lang w:eastAsia="ru-RU"/>
        </w:rPr>
        <w:t>9. Уборка рабочих мест (2 мин)</w:t>
      </w:r>
      <w:r w:rsidRPr="00592C7C">
        <w:rPr>
          <w:rFonts w:ascii="Times New Roman" w:eastAsia="Times New Roman" w:hAnsi="Times New Roman"/>
          <w:lang w:eastAsia="ru-RU"/>
        </w:rPr>
        <w:br/>
        <w:t>- Осуществление проверки проведения уборки на рабочих местах учащихся.</w:t>
      </w:r>
    </w:p>
    <w:p w:rsidR="001C6E32" w:rsidRPr="00592C7C" w:rsidRDefault="001C6E32" w:rsidP="001C6E32">
      <w:pPr>
        <w:rPr>
          <w:rFonts w:ascii="Times New Roman" w:hAnsi="Times New Roman"/>
        </w:rPr>
      </w:pPr>
    </w:p>
    <w:p w:rsidR="00094867" w:rsidRPr="001C2F15" w:rsidRDefault="001C6E32" w:rsidP="001C2F15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592C7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</w:p>
    <w:sectPr w:rsidR="00094867" w:rsidRPr="001C2F15" w:rsidSect="0009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E2D"/>
    <w:multiLevelType w:val="hybridMultilevel"/>
    <w:tmpl w:val="D9E02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E32"/>
    <w:rsid w:val="00094867"/>
    <w:rsid w:val="001478ED"/>
    <w:rsid w:val="00160186"/>
    <w:rsid w:val="001C2F15"/>
    <w:rsid w:val="001C6E32"/>
    <w:rsid w:val="002A345E"/>
    <w:rsid w:val="00376EDE"/>
    <w:rsid w:val="00732053"/>
    <w:rsid w:val="008A1F3E"/>
    <w:rsid w:val="00EE232C"/>
    <w:rsid w:val="00FB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E32"/>
    <w:pPr>
      <w:ind w:left="720"/>
      <w:contextualSpacing/>
    </w:pPr>
  </w:style>
  <w:style w:type="paragraph" w:styleId="a4">
    <w:name w:val="No Spacing"/>
    <w:uiPriority w:val="1"/>
    <w:qFormat/>
    <w:rsid w:val="001C6E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1C6E32"/>
    <w:pPr>
      <w:overflowPunct w:val="0"/>
      <w:autoSpaceDE w:val="0"/>
      <w:autoSpaceDN w:val="0"/>
      <w:adjustRightInd w:val="0"/>
      <w:spacing w:after="0" w:line="240" w:lineRule="auto"/>
      <w:ind w:left="1560" w:hanging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742</Words>
  <Characters>4234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user</cp:lastModifiedBy>
  <cp:revision>7</cp:revision>
  <dcterms:created xsi:type="dcterms:W3CDTF">2013-12-17T16:47:00Z</dcterms:created>
  <dcterms:modified xsi:type="dcterms:W3CDTF">2015-05-25T05:26:00Z</dcterms:modified>
</cp:coreProperties>
</file>