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B3" w:rsidRPr="00E14597" w:rsidRDefault="001518B3" w:rsidP="001518B3">
      <w:pPr>
        <w:jc w:val="both"/>
        <w:rPr>
          <w:rFonts w:ascii="Times New Roman" w:hAnsi="Times New Roman" w:cs="Times New Roman"/>
          <w:sz w:val="28"/>
          <w:szCs w:val="28"/>
          <w:lang w:val="kk-KZ"/>
        </w:rPr>
      </w:pPr>
      <w:r>
        <w:rPr>
          <w:rFonts w:ascii="Times New Roman" w:hAnsi="Times New Roman" w:cs="Times New Roman"/>
          <w:sz w:val="28"/>
          <w:szCs w:val="28"/>
          <w:lang w:val="kk-KZ"/>
        </w:rPr>
        <w:t>17.04.2015</w:t>
      </w:r>
      <w:r w:rsidR="0042175B">
        <w:rPr>
          <w:rFonts w:ascii="Times New Roman" w:hAnsi="Times New Roman" w:cs="Times New Roman"/>
          <w:sz w:val="28"/>
          <w:szCs w:val="28"/>
          <w:lang w:val="kk-KZ"/>
        </w:rPr>
        <w:t xml:space="preserve"> күні 5 «А» сынып оқушыларымен түзету-дамыту жұмыстары жүргізілді. </w:t>
      </w:r>
    </w:p>
    <w:p w:rsidR="001518B3" w:rsidRPr="00E14597" w:rsidRDefault="001518B3" w:rsidP="001518B3">
      <w:pPr>
        <w:jc w:val="both"/>
        <w:rPr>
          <w:rFonts w:ascii="Times New Roman" w:hAnsi="Times New Roman" w:cs="Times New Roman"/>
          <w:sz w:val="28"/>
          <w:szCs w:val="28"/>
          <w:lang w:val="kk-KZ"/>
        </w:rPr>
      </w:pPr>
      <w:r>
        <w:rPr>
          <w:rFonts w:ascii="Times New Roman" w:hAnsi="Times New Roman" w:cs="Times New Roman"/>
          <w:b/>
          <w:i/>
          <w:sz w:val="28"/>
          <w:szCs w:val="28"/>
          <w:lang w:val="kk-KZ"/>
        </w:rPr>
        <w:t>Мақсаты:</w:t>
      </w:r>
      <w:r>
        <w:rPr>
          <w:rFonts w:ascii="Times New Roman" w:hAnsi="Times New Roman" w:cs="Times New Roman"/>
          <w:sz w:val="28"/>
          <w:szCs w:val="28"/>
          <w:lang w:val="kk-KZ"/>
        </w:rPr>
        <w:t xml:space="preserve"> Сынып оқушыларының бесінші сыныпқа бейімделуіне және сынып оқушыларының бір-бірімен қарым-қатынасын жақсарту, зейіндерін тұрақтандыру.</w:t>
      </w:r>
    </w:p>
    <w:p w:rsidR="001518B3" w:rsidRPr="00E14597" w:rsidRDefault="001518B3" w:rsidP="001518B3">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Жұмыстың түрі: </w:t>
      </w:r>
      <w:r>
        <w:rPr>
          <w:rFonts w:ascii="Times New Roman" w:hAnsi="Times New Roman" w:cs="Times New Roman"/>
          <w:sz w:val="28"/>
          <w:szCs w:val="28"/>
          <w:lang w:val="kk-KZ"/>
        </w:rPr>
        <w:t>тренинг</w:t>
      </w:r>
    </w:p>
    <w:p w:rsidR="001518B3" w:rsidRPr="00E14597" w:rsidRDefault="001518B3" w:rsidP="001518B3">
      <w:pPr>
        <w:jc w:val="both"/>
        <w:rPr>
          <w:rFonts w:ascii="Times New Roman" w:hAnsi="Times New Roman" w:cs="Times New Roman"/>
          <w:sz w:val="28"/>
          <w:szCs w:val="28"/>
          <w:lang w:val="kk-KZ"/>
        </w:rPr>
      </w:pPr>
      <w:r>
        <w:rPr>
          <w:rFonts w:ascii="Times New Roman" w:hAnsi="Times New Roman" w:cs="Times New Roman"/>
          <w:b/>
          <w:i/>
          <w:sz w:val="28"/>
          <w:szCs w:val="28"/>
          <w:lang w:val="kk-KZ"/>
        </w:rPr>
        <w:t>Қатысушылар:</w:t>
      </w:r>
      <w:r>
        <w:rPr>
          <w:rFonts w:ascii="Times New Roman" w:hAnsi="Times New Roman" w:cs="Times New Roman"/>
          <w:sz w:val="28"/>
          <w:szCs w:val="28"/>
          <w:lang w:val="kk-KZ"/>
        </w:rPr>
        <w:t xml:space="preserve"> 5 «А» сынып оқушылары</w:t>
      </w:r>
    </w:p>
    <w:p w:rsidR="001518B3" w:rsidRDefault="001518B3" w:rsidP="001518B3">
      <w:pPr>
        <w:rPr>
          <w:rFonts w:ascii="Times New Roman" w:hAnsi="Times New Roman" w:cs="Times New Roman"/>
          <w:b/>
          <w:i/>
          <w:sz w:val="28"/>
          <w:szCs w:val="28"/>
          <w:lang w:val="kk-KZ"/>
        </w:rPr>
      </w:pPr>
      <w:r>
        <w:rPr>
          <w:rFonts w:ascii="Times New Roman" w:hAnsi="Times New Roman" w:cs="Times New Roman"/>
          <w:b/>
          <w:i/>
          <w:sz w:val="28"/>
          <w:szCs w:val="28"/>
          <w:lang w:val="kk-KZ"/>
        </w:rPr>
        <w:t>Мазмұны: «Танысу»</w:t>
      </w:r>
    </w:p>
    <w:p w:rsidR="001518B3" w:rsidRPr="00383E34" w:rsidRDefault="001518B3" w:rsidP="001518B3">
      <w:pPr>
        <w:pStyle w:val="a3"/>
        <w:numPr>
          <w:ilvl w:val="0"/>
          <w:numId w:val="1"/>
        </w:numPr>
        <w:jc w:val="both"/>
        <w:rPr>
          <w:rFonts w:ascii="Times New Roman" w:hAnsi="Times New Roman" w:cs="Times New Roman"/>
          <w:b/>
          <w:i/>
          <w:sz w:val="28"/>
          <w:szCs w:val="28"/>
          <w:lang w:val="kk-KZ"/>
        </w:rPr>
      </w:pPr>
      <w:r>
        <w:rPr>
          <w:rFonts w:ascii="Times New Roman" w:hAnsi="Times New Roman" w:cs="Times New Roman"/>
          <w:b/>
          <w:i/>
          <w:sz w:val="28"/>
          <w:szCs w:val="28"/>
          <w:lang w:val="kk-KZ"/>
        </w:rPr>
        <w:t>Сәлемдесу.</w:t>
      </w:r>
      <w:r>
        <w:rPr>
          <w:rFonts w:ascii="Times New Roman" w:hAnsi="Times New Roman" w:cs="Times New Roman"/>
          <w:sz w:val="28"/>
          <w:szCs w:val="28"/>
          <w:lang w:val="kk-KZ"/>
        </w:rPr>
        <w:t xml:space="preserve"> «Есімдер және белгі»</w:t>
      </w:r>
    </w:p>
    <w:p w:rsidR="001518B3" w:rsidRDefault="001518B3" w:rsidP="001518B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шеңбер бойымен тұрады. Оқушы көршісінің есімін атап, бір белгімен көрсетеді. Көршісі қасындағы көршісіне өз есімін айтып, белгісімен көрсетіп, көршісінің есімін айтып, белгімен көрсетеді. Солай шеңбер бойымен кете береді.</w:t>
      </w:r>
    </w:p>
    <w:p w:rsidR="001518B3" w:rsidRDefault="001518B3" w:rsidP="001518B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Рефлексия жұмыстары жүргізіліеді.</w:t>
      </w:r>
    </w:p>
    <w:p w:rsidR="001518B3" w:rsidRDefault="001518B3" w:rsidP="001518B3">
      <w:pPr>
        <w:pStyle w:val="a3"/>
        <w:numPr>
          <w:ilvl w:val="0"/>
          <w:numId w:val="1"/>
        </w:numPr>
        <w:jc w:val="both"/>
        <w:rPr>
          <w:rFonts w:ascii="Times New Roman" w:hAnsi="Times New Roman" w:cs="Times New Roman"/>
          <w:sz w:val="28"/>
          <w:szCs w:val="28"/>
          <w:lang w:val="kk-KZ"/>
        </w:rPr>
      </w:pPr>
      <w:r>
        <w:rPr>
          <w:rFonts w:ascii="Times New Roman" w:hAnsi="Times New Roman" w:cs="Times New Roman"/>
          <w:b/>
          <w:i/>
          <w:sz w:val="28"/>
          <w:szCs w:val="28"/>
          <w:lang w:val="kk-KZ"/>
        </w:rPr>
        <w:t>«Шатасқан шеңбер» ойыны.</w:t>
      </w:r>
      <w:r>
        <w:rPr>
          <w:rFonts w:ascii="Times New Roman" w:hAnsi="Times New Roman" w:cs="Times New Roman"/>
          <w:sz w:val="28"/>
          <w:szCs w:val="28"/>
          <w:lang w:val="kk-KZ"/>
        </w:rPr>
        <w:t xml:space="preserve"> Оқушылар шеңбер бойымен тұрып, бір-бірімен шатаса бастайды, бір оқушы шығып, оларды тиісінше өз орындарына қайта шешеді.</w:t>
      </w:r>
    </w:p>
    <w:p w:rsidR="001518B3" w:rsidRDefault="001518B3" w:rsidP="001518B3">
      <w:pPr>
        <w:pStyle w:val="a3"/>
        <w:numPr>
          <w:ilvl w:val="0"/>
          <w:numId w:val="1"/>
        </w:numPr>
        <w:jc w:val="both"/>
        <w:rPr>
          <w:rFonts w:ascii="Times New Roman" w:hAnsi="Times New Roman" w:cs="Times New Roman"/>
          <w:sz w:val="28"/>
          <w:szCs w:val="28"/>
          <w:lang w:val="kk-KZ"/>
        </w:rPr>
      </w:pPr>
      <w:r>
        <w:rPr>
          <w:rFonts w:ascii="Times New Roman" w:hAnsi="Times New Roman" w:cs="Times New Roman"/>
          <w:b/>
          <w:i/>
          <w:sz w:val="28"/>
          <w:szCs w:val="28"/>
          <w:lang w:val="kk-KZ"/>
        </w:rPr>
        <w:t>«Біріккен сурет»ойыны .</w:t>
      </w:r>
      <w:r>
        <w:rPr>
          <w:rFonts w:ascii="Times New Roman" w:hAnsi="Times New Roman" w:cs="Times New Roman"/>
          <w:sz w:val="28"/>
          <w:szCs w:val="28"/>
          <w:lang w:val="kk-KZ"/>
        </w:rPr>
        <w:t>(тақтада немесе қағазда)</w:t>
      </w:r>
    </w:p>
    <w:p w:rsidR="001518B3" w:rsidRPr="001518B3" w:rsidRDefault="001518B3" w:rsidP="001518B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Тақтаға көзін байлап, қолына бор беріп, ол сурет салуды бастайды. Суретті әрі қарай оқушылар көздерін байлап, жалғастырады.</w:t>
      </w:r>
    </w:p>
    <w:p w:rsidR="001518B3" w:rsidRDefault="001518B3" w:rsidP="001518B3">
      <w:pPr>
        <w:pStyle w:val="a3"/>
        <w:numPr>
          <w:ilvl w:val="0"/>
          <w:numId w:val="1"/>
        </w:num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«Сақина» ойыны.</w:t>
      </w:r>
      <w:r>
        <w:rPr>
          <w:rFonts w:ascii="Times New Roman" w:hAnsi="Times New Roman" w:cs="Times New Roman"/>
          <w:sz w:val="28"/>
          <w:szCs w:val="28"/>
          <w:lang w:val="kk-KZ"/>
        </w:rPr>
        <w:t xml:space="preserve">  Ойын топпен жүргізіледі.  Бір оқушының қолына «сақинаға» ұқсас бір зат беріледі. </w:t>
      </w:r>
      <w:r w:rsidR="00DD153A">
        <w:rPr>
          <w:rFonts w:ascii="Times New Roman" w:hAnsi="Times New Roman" w:cs="Times New Roman"/>
          <w:sz w:val="28"/>
          <w:szCs w:val="28"/>
          <w:lang w:val="kk-KZ"/>
        </w:rPr>
        <w:t xml:space="preserve"> Ол сақинаны тізбектеліп тұрған оқушылардың біреуінің қолына салады, салып болғаннан кейін, оқушылар сақина кімнің қолында екенін табу керек.</w:t>
      </w:r>
    </w:p>
    <w:p w:rsidR="001518B3" w:rsidRPr="00DD153A" w:rsidRDefault="00DD153A" w:rsidP="001518B3">
      <w:pPr>
        <w:pStyle w:val="a3"/>
        <w:numPr>
          <w:ilvl w:val="0"/>
          <w:numId w:val="1"/>
        </w:numPr>
        <w:jc w:val="both"/>
        <w:rPr>
          <w:rFonts w:ascii="Times New Roman" w:hAnsi="Times New Roman" w:cs="Times New Roman"/>
          <w:b/>
          <w:i/>
          <w:sz w:val="28"/>
          <w:szCs w:val="28"/>
          <w:lang w:val="kk-KZ"/>
        </w:rPr>
      </w:pPr>
      <w:r>
        <w:rPr>
          <w:rFonts w:ascii="Times New Roman" w:hAnsi="Times New Roman" w:cs="Times New Roman"/>
          <w:b/>
          <w:i/>
          <w:sz w:val="28"/>
          <w:szCs w:val="28"/>
          <w:lang w:val="kk-KZ"/>
        </w:rPr>
        <w:t>«Хат</w:t>
      </w:r>
      <w:r w:rsidR="001518B3" w:rsidRPr="00DD153A">
        <w:rPr>
          <w:rFonts w:ascii="Times New Roman" w:hAnsi="Times New Roman" w:cs="Times New Roman"/>
          <w:b/>
          <w:i/>
          <w:sz w:val="28"/>
          <w:szCs w:val="28"/>
          <w:lang w:val="kk-KZ"/>
        </w:rPr>
        <w:t>» ойыны.</w:t>
      </w:r>
    </w:p>
    <w:p w:rsidR="001518B3" w:rsidRPr="00E14597" w:rsidRDefault="00F20B1E" w:rsidP="001518B3">
      <w:pPr>
        <w:jc w:val="both"/>
        <w:rPr>
          <w:rFonts w:ascii="Times New Roman" w:hAnsi="Times New Roman" w:cs="Times New Roman"/>
          <w:sz w:val="28"/>
          <w:szCs w:val="28"/>
          <w:lang w:val="kk-KZ"/>
        </w:rPr>
      </w:pPr>
      <w:r>
        <w:rPr>
          <w:rFonts w:ascii="Times New Roman" w:hAnsi="Times New Roman" w:cs="Times New Roman"/>
          <w:sz w:val="28"/>
          <w:szCs w:val="28"/>
          <w:lang w:val="kk-KZ"/>
        </w:rPr>
        <w:t>Ортаға бақылаушы бір оқушыны шығарып, қалған оқушылар шеңбер бойымен тұрады. Соның ішінде біреуі кімге «хат жолдайтынын» айтады. Ол хатын бақылаушыға көрсетпей, алақанымен жібереді. Хат алған адам «хатты алдым» деп айтады. Бақылаушы, «хат» кім арқылы жеткізілгенін табу керек.</w:t>
      </w:r>
    </w:p>
    <w:p w:rsidR="001518B3" w:rsidRDefault="001518B3" w:rsidP="001518B3">
      <w:pPr>
        <w:pStyle w:val="a3"/>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Қорытынды: </w:t>
      </w:r>
      <w:r>
        <w:rPr>
          <w:rFonts w:ascii="Times New Roman" w:hAnsi="Times New Roman" w:cs="Times New Roman"/>
          <w:sz w:val="28"/>
          <w:szCs w:val="28"/>
          <w:lang w:val="kk-KZ"/>
        </w:rPr>
        <w:t>Тренинг оқушыларға ұнады, жақсы әсер алды. Рефлексия, тренинг аяқталады.</w:t>
      </w:r>
    </w:p>
    <w:p w:rsidR="00F20B1E" w:rsidRDefault="00F20B1E" w:rsidP="001518B3">
      <w:pPr>
        <w:pStyle w:val="a3"/>
        <w:jc w:val="both"/>
        <w:rPr>
          <w:rFonts w:ascii="Times New Roman" w:hAnsi="Times New Roman" w:cs="Times New Roman"/>
          <w:sz w:val="28"/>
          <w:szCs w:val="28"/>
          <w:lang w:val="kk-KZ"/>
        </w:rPr>
      </w:pPr>
    </w:p>
    <w:p w:rsidR="00F20B1E" w:rsidRDefault="00F20B1E" w:rsidP="001518B3">
      <w:pPr>
        <w:pStyle w:val="a3"/>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1495425" cy="1993588"/>
            <wp:effectExtent l="19050" t="0" r="9525" b="0"/>
            <wp:docPr id="1" name="Рисунок 1" descr="C:\Documents and Settings\1\Рабочий стол\СОШ 10\2014-2015 оку жылы\фотки\IMG_4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Рабочий стол\СОШ 10\2014-2015 оку жылы\фотки\IMG_4007.JPG"/>
                    <pic:cNvPicPr>
                      <a:picLocks noChangeAspect="1" noChangeArrowheads="1"/>
                    </pic:cNvPicPr>
                  </pic:nvPicPr>
                  <pic:blipFill>
                    <a:blip r:embed="rId5" cstate="print"/>
                    <a:srcRect/>
                    <a:stretch>
                      <a:fillRect/>
                    </a:stretch>
                  </pic:blipFill>
                  <pic:spPr bwMode="auto">
                    <a:xfrm>
                      <a:off x="0" y="0"/>
                      <a:ext cx="1500324" cy="2000119"/>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1552575" cy="2069777"/>
            <wp:effectExtent l="19050" t="0" r="9525" b="0"/>
            <wp:docPr id="2" name="Рисунок 2" descr="C:\Documents and Settings\1\Рабочий стол\СОШ 10\2014-2015 оку жылы\фотки\IMG_4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1\Рабочий стол\СОШ 10\2014-2015 оку жылы\фотки\IMG_4008.JPG"/>
                    <pic:cNvPicPr>
                      <a:picLocks noChangeAspect="1" noChangeArrowheads="1"/>
                    </pic:cNvPicPr>
                  </pic:nvPicPr>
                  <pic:blipFill>
                    <a:blip r:embed="rId6" cstate="print"/>
                    <a:srcRect/>
                    <a:stretch>
                      <a:fillRect/>
                    </a:stretch>
                  </pic:blipFill>
                  <pic:spPr bwMode="auto">
                    <a:xfrm>
                      <a:off x="0" y="0"/>
                      <a:ext cx="1553370" cy="207083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1562100" cy="2082474"/>
            <wp:effectExtent l="19050" t="0" r="0" b="0"/>
            <wp:docPr id="3" name="Рисунок 3" descr="C:\Documents and Settings\1\Рабочий стол\СОШ 10\2014-2015 оку жылы\фотки\IMG_4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1\Рабочий стол\СОШ 10\2014-2015 оку жылы\фотки\IMG_4009.JPG"/>
                    <pic:cNvPicPr>
                      <a:picLocks noChangeAspect="1" noChangeArrowheads="1"/>
                    </pic:cNvPicPr>
                  </pic:nvPicPr>
                  <pic:blipFill>
                    <a:blip r:embed="rId7" cstate="print"/>
                    <a:srcRect/>
                    <a:stretch>
                      <a:fillRect/>
                    </a:stretch>
                  </pic:blipFill>
                  <pic:spPr bwMode="auto">
                    <a:xfrm>
                      <a:off x="0" y="0"/>
                      <a:ext cx="1562900" cy="2083541"/>
                    </a:xfrm>
                    <a:prstGeom prst="rect">
                      <a:avLst/>
                    </a:prstGeom>
                    <a:noFill/>
                    <a:ln w="9525">
                      <a:noFill/>
                      <a:miter lim="800000"/>
                      <a:headEnd/>
                      <a:tailEnd/>
                    </a:ln>
                  </pic:spPr>
                </pic:pic>
              </a:graphicData>
            </a:graphic>
          </wp:inline>
        </w:drawing>
      </w:r>
    </w:p>
    <w:p w:rsidR="00F20B1E" w:rsidRDefault="00F20B1E" w:rsidP="001518B3">
      <w:pPr>
        <w:pStyle w:val="a3"/>
        <w:jc w:val="both"/>
        <w:rPr>
          <w:rFonts w:ascii="Times New Roman" w:hAnsi="Times New Roman" w:cs="Times New Roman"/>
          <w:sz w:val="28"/>
          <w:szCs w:val="28"/>
          <w:lang w:val="kk-KZ"/>
        </w:rPr>
      </w:pPr>
    </w:p>
    <w:p w:rsidR="00F20B1E" w:rsidRDefault="00F20B1E" w:rsidP="001518B3">
      <w:pPr>
        <w:pStyle w:val="a3"/>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1390650" cy="1853910"/>
            <wp:effectExtent l="19050" t="0" r="0" b="0"/>
            <wp:docPr id="4" name="Рисунок 4" descr="C:\Documents and Settings\1\Рабочий стол\СОШ 10\2014-2015 оку жылы\фотки\IMG_4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1\Рабочий стол\СОШ 10\2014-2015 оку жылы\фотки\IMG_4010.JPG"/>
                    <pic:cNvPicPr>
                      <a:picLocks noChangeAspect="1" noChangeArrowheads="1"/>
                    </pic:cNvPicPr>
                  </pic:nvPicPr>
                  <pic:blipFill>
                    <a:blip r:embed="rId8" cstate="print"/>
                    <a:srcRect/>
                    <a:stretch>
                      <a:fillRect/>
                    </a:stretch>
                  </pic:blipFill>
                  <pic:spPr bwMode="auto">
                    <a:xfrm>
                      <a:off x="0" y="0"/>
                      <a:ext cx="1391362" cy="185486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1581150" cy="2107870"/>
            <wp:effectExtent l="19050" t="0" r="0" b="0"/>
            <wp:docPr id="5" name="Рисунок 5" descr="C:\Documents and Settings\1\Рабочий стол\СОШ 10\2014-2015 оку жылы\фотки\IMG_4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1\Рабочий стол\СОШ 10\2014-2015 оку жылы\фотки\IMG_4011.JPG"/>
                    <pic:cNvPicPr>
                      <a:picLocks noChangeAspect="1" noChangeArrowheads="1"/>
                    </pic:cNvPicPr>
                  </pic:nvPicPr>
                  <pic:blipFill>
                    <a:blip r:embed="rId9" cstate="print"/>
                    <a:srcRect/>
                    <a:stretch>
                      <a:fillRect/>
                    </a:stretch>
                  </pic:blipFill>
                  <pic:spPr bwMode="auto">
                    <a:xfrm>
                      <a:off x="0" y="0"/>
                      <a:ext cx="1583694" cy="2111262"/>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1781175" cy="2374530"/>
            <wp:effectExtent l="19050" t="0" r="9525" b="0"/>
            <wp:docPr id="6" name="Рисунок 6" descr="C:\Documents and Settings\1\Рабочий стол\СОШ 10\2014-2015 оку жылы\фотки\IMG_4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1\Рабочий стол\СОШ 10\2014-2015 оку жылы\фотки\IMG_4012.JPG"/>
                    <pic:cNvPicPr>
                      <a:picLocks noChangeAspect="1" noChangeArrowheads="1"/>
                    </pic:cNvPicPr>
                  </pic:nvPicPr>
                  <pic:blipFill>
                    <a:blip r:embed="rId10" cstate="print"/>
                    <a:srcRect/>
                    <a:stretch>
                      <a:fillRect/>
                    </a:stretch>
                  </pic:blipFill>
                  <pic:spPr bwMode="auto">
                    <a:xfrm>
                      <a:off x="0" y="0"/>
                      <a:ext cx="1783871" cy="2378124"/>
                    </a:xfrm>
                    <a:prstGeom prst="rect">
                      <a:avLst/>
                    </a:prstGeom>
                    <a:noFill/>
                    <a:ln w="9525">
                      <a:noFill/>
                      <a:miter lim="800000"/>
                      <a:headEnd/>
                      <a:tailEnd/>
                    </a:ln>
                  </pic:spPr>
                </pic:pic>
              </a:graphicData>
            </a:graphic>
          </wp:inline>
        </w:drawing>
      </w:r>
    </w:p>
    <w:p w:rsidR="00F20B1E" w:rsidRDefault="00F20B1E" w:rsidP="001518B3">
      <w:pPr>
        <w:pStyle w:val="a3"/>
        <w:jc w:val="both"/>
        <w:rPr>
          <w:rFonts w:ascii="Times New Roman" w:hAnsi="Times New Roman" w:cs="Times New Roman"/>
          <w:sz w:val="28"/>
          <w:szCs w:val="28"/>
          <w:lang w:val="kk-KZ"/>
        </w:rPr>
      </w:pPr>
    </w:p>
    <w:p w:rsidR="00F20B1E" w:rsidRDefault="00F20B1E" w:rsidP="001518B3">
      <w:pPr>
        <w:pStyle w:val="a3"/>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645896" cy="3527310"/>
            <wp:effectExtent l="19050" t="0" r="2054" b="0"/>
            <wp:docPr id="7" name="Рисунок 7" descr="C:\Documents and Settings\1\Рабочий стол\СОШ 10\2014-2015 оку жылы\фотки\IMG_4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1\Рабочий стол\СОШ 10\2014-2015 оку жылы\фотки\IMG_4013.JPG"/>
                    <pic:cNvPicPr>
                      <a:picLocks noChangeAspect="1" noChangeArrowheads="1"/>
                    </pic:cNvPicPr>
                  </pic:nvPicPr>
                  <pic:blipFill>
                    <a:blip r:embed="rId11" cstate="print"/>
                    <a:srcRect/>
                    <a:stretch>
                      <a:fillRect/>
                    </a:stretch>
                  </pic:blipFill>
                  <pic:spPr bwMode="auto">
                    <a:xfrm>
                      <a:off x="0" y="0"/>
                      <a:ext cx="2650263" cy="3533132"/>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rPr>
        <w:drawing>
          <wp:inline distT="0" distB="0" distL="0" distR="0">
            <wp:extent cx="2543175" cy="3390370"/>
            <wp:effectExtent l="19050" t="0" r="9525" b="0"/>
            <wp:docPr id="8" name="Рисунок 8" descr="C:\Documents and Settings\1\Рабочий стол\СОШ 10\2014-2015 оку жылы\фотки\IMG_4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1\Рабочий стол\СОШ 10\2014-2015 оку жылы\фотки\IMG_4014.JPG"/>
                    <pic:cNvPicPr>
                      <a:picLocks noChangeAspect="1" noChangeArrowheads="1"/>
                    </pic:cNvPicPr>
                  </pic:nvPicPr>
                  <pic:blipFill>
                    <a:blip r:embed="rId12" cstate="print"/>
                    <a:srcRect/>
                    <a:stretch>
                      <a:fillRect/>
                    </a:stretch>
                  </pic:blipFill>
                  <pic:spPr bwMode="auto">
                    <a:xfrm>
                      <a:off x="0" y="0"/>
                      <a:ext cx="2544477" cy="3392106"/>
                    </a:xfrm>
                    <a:prstGeom prst="rect">
                      <a:avLst/>
                    </a:prstGeom>
                    <a:noFill/>
                    <a:ln w="9525">
                      <a:noFill/>
                      <a:miter lim="800000"/>
                      <a:headEnd/>
                      <a:tailEnd/>
                    </a:ln>
                  </pic:spPr>
                </pic:pic>
              </a:graphicData>
            </a:graphic>
          </wp:inline>
        </w:drawing>
      </w:r>
    </w:p>
    <w:p w:rsidR="001518B3" w:rsidRPr="00E14597" w:rsidRDefault="001518B3" w:rsidP="001518B3">
      <w:pPr>
        <w:jc w:val="both"/>
        <w:rPr>
          <w:rFonts w:ascii="Times New Roman" w:hAnsi="Times New Roman" w:cs="Times New Roman"/>
          <w:sz w:val="28"/>
          <w:szCs w:val="28"/>
          <w:lang w:val="kk-KZ"/>
        </w:rPr>
      </w:pPr>
    </w:p>
    <w:p w:rsidR="00F154AA" w:rsidRPr="00F20B1E" w:rsidRDefault="00F20B1E">
      <w:pPr>
        <w:rPr>
          <w:lang w:val="kk-KZ"/>
        </w:rPr>
      </w:pPr>
      <w:r>
        <w:rPr>
          <w:lang w:val="kk-KZ"/>
        </w:rPr>
        <w:t>Педагог- психолог                      Рахимбекова А.С.</w:t>
      </w:r>
    </w:p>
    <w:sectPr w:rsidR="00F154AA" w:rsidRPr="00F20B1E" w:rsidSect="00D87D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91E"/>
    <w:multiLevelType w:val="hybridMultilevel"/>
    <w:tmpl w:val="EB441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12175"/>
    <w:multiLevelType w:val="hybridMultilevel"/>
    <w:tmpl w:val="D9D4495C"/>
    <w:lvl w:ilvl="0" w:tplc="A3660B10">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18B3"/>
    <w:rsid w:val="001518B3"/>
    <w:rsid w:val="0042175B"/>
    <w:rsid w:val="00B705B8"/>
    <w:rsid w:val="00DD153A"/>
    <w:rsid w:val="00F154AA"/>
    <w:rsid w:val="00F20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5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18B3"/>
    <w:pPr>
      <w:ind w:left="720"/>
      <w:contextualSpacing/>
    </w:pPr>
  </w:style>
  <w:style w:type="paragraph" w:styleId="a4">
    <w:name w:val="Balloon Text"/>
    <w:basedOn w:val="a"/>
    <w:link w:val="a5"/>
    <w:uiPriority w:val="99"/>
    <w:semiHidden/>
    <w:unhideWhenUsed/>
    <w:rsid w:val="00F20B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0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2015-04-18T03:30:00Z</cp:lastPrinted>
  <dcterms:created xsi:type="dcterms:W3CDTF">2015-04-18T03:02:00Z</dcterms:created>
  <dcterms:modified xsi:type="dcterms:W3CDTF">2015-05-21T05:09:00Z</dcterms:modified>
</cp:coreProperties>
</file>