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1. Дайте своему ребенку право выбора будущей профессии </w:t>
      </w:r>
    </w:p>
    <w:p w:rsidR="009C3309" w:rsidRPr="00A85574" w:rsidRDefault="009C3309" w:rsidP="009C3309">
      <w:pPr>
        <w:jc w:val="center"/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noProof/>
          <w:sz w:val="28"/>
        </w:rPr>
        <w:drawing>
          <wp:inline distT="0" distB="0" distL="0" distR="0">
            <wp:extent cx="1394114" cy="13275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7" cy="132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2. Обсуждайте вместе с ним возможные «за» и «против» выбранной им профессии.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3. Рассматривайте выбор будущей профессии не только с позиции материальной выгоды, но и с позиции морального удовлетворения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4. Учитывайте в выборе будущей профессии личностные качества своего ребенка, которые необходимы ему в данной специальности.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5. Если возникают разногласия в выборе профессии, используйте возможность </w:t>
      </w:r>
      <w:r w:rsidRPr="00A85574">
        <w:rPr>
          <w:rFonts w:ascii="Bookman Old Style" w:hAnsi="Bookman Old Style"/>
          <w:sz w:val="28"/>
        </w:rPr>
        <w:lastRenderedPageBreak/>
        <w:t xml:space="preserve">посоветоваться со специалистами.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6. Не давите на ребенка в выборе профессии, иначе это может обернуться стойкими конфликтами.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7. Поддерживайте ребенка, если у него есть терпение и желание, чтобы его мечта сбылась.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8. Если ваш ребенок ошибся в выборе, не корите его за это. Ошибку можно исправить.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 xml:space="preserve">9. Если ваш ребенок рано увлекся какой-то профессией, дайте ему возможность поддерживать этот интерес с помощью литературы, занятия в кружках и т.д. 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  <w:r w:rsidRPr="00A85574">
        <w:rPr>
          <w:rFonts w:ascii="Bookman Old Style" w:hAnsi="Bookman Old Style"/>
          <w:sz w:val="28"/>
        </w:rPr>
        <w:t>10. Помните, что дети перенимают традиции</w:t>
      </w:r>
      <w:r w:rsidR="006D65D3">
        <w:rPr>
          <w:rFonts w:ascii="Bookman Old Style" w:hAnsi="Bookman Old Style"/>
          <w:sz w:val="28"/>
        </w:rPr>
        <w:t xml:space="preserve"> </w:t>
      </w:r>
      <w:r w:rsidRPr="00A85574">
        <w:rPr>
          <w:rFonts w:ascii="Bookman Old Style" w:hAnsi="Bookman Old Style"/>
          <w:sz w:val="28"/>
        </w:rPr>
        <w:t>отношения к профессии своих родителей!</w:t>
      </w:r>
    </w:p>
    <w:p w:rsidR="009C3309" w:rsidRPr="00A85574" w:rsidRDefault="009C3309" w:rsidP="009C3309">
      <w:pPr>
        <w:rPr>
          <w:rFonts w:ascii="Bookman Old Style" w:hAnsi="Bookman Old Style"/>
          <w:sz w:val="28"/>
        </w:rPr>
      </w:pPr>
    </w:p>
    <w:p w:rsidR="004F7FFE" w:rsidRPr="002C60C7" w:rsidRDefault="004F7FFE" w:rsidP="008F4F07">
      <w:pPr>
        <w:jc w:val="center"/>
        <w:rPr>
          <w:rFonts w:ascii="Segoe Script" w:hAnsi="Segoe Script"/>
          <w:b/>
          <w:color w:val="00B050"/>
          <w:sz w:val="32"/>
          <w:u w:val="single"/>
        </w:rPr>
      </w:pPr>
      <w:r w:rsidRPr="002C60C7">
        <w:rPr>
          <w:rFonts w:ascii="Segoe Script" w:hAnsi="Segoe Script"/>
          <w:b/>
          <w:color w:val="00B050"/>
          <w:sz w:val="32"/>
          <w:u w:val="single"/>
        </w:rPr>
        <w:lastRenderedPageBreak/>
        <w:t>Типичные ошибки ребенка и семьи при выборе профессии:</w:t>
      </w:r>
    </w:p>
    <w:p w:rsidR="004F7FFE" w:rsidRPr="002C60C7" w:rsidRDefault="004F7FFE" w:rsidP="004F7FFE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1. Ориентация ребенка семьей сразу на профессию высшей квалификации (ученый, дипломат, директор, управляющий банком и т.п.). </w:t>
      </w:r>
    </w:p>
    <w:p w:rsidR="004F7FFE" w:rsidRPr="002C60C7" w:rsidRDefault="004F7FFE" w:rsidP="004F7FFE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2. Пренебрежение к профессиям, которые являются </w:t>
      </w:r>
      <w:proofErr w:type="spellStart"/>
      <w:r w:rsidRPr="002C60C7">
        <w:rPr>
          <w:rFonts w:ascii="Bookman Old Style" w:hAnsi="Bookman Old Style"/>
          <w:sz w:val="28"/>
        </w:rPr>
        <w:t>непрестижными</w:t>
      </w:r>
      <w:proofErr w:type="spellEnd"/>
      <w:r w:rsidRPr="002C60C7">
        <w:rPr>
          <w:rFonts w:ascii="Bookman Old Style" w:hAnsi="Bookman Old Style"/>
          <w:sz w:val="28"/>
        </w:rPr>
        <w:t xml:space="preserve">, хотя и значимыми в жизни. </w:t>
      </w:r>
    </w:p>
    <w:p w:rsidR="004F7FFE" w:rsidRPr="002C60C7" w:rsidRDefault="004F7FFE" w:rsidP="004F7FFE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3. Отсутствие своего мнения и принятие решения не по собственной воле, а по требованию родителей или других людей. </w:t>
      </w:r>
    </w:p>
    <w:p w:rsidR="004F7FFE" w:rsidRPr="002C60C7" w:rsidRDefault="004F7FFE" w:rsidP="004F7FFE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4. Перенос отношения к конкретному человеку - представителю той или иной профессии на саму профессию. </w:t>
      </w:r>
    </w:p>
    <w:p w:rsidR="004F7FFE" w:rsidRDefault="004F7FFE" w:rsidP="004F7FFE">
      <w:pPr>
        <w:rPr>
          <w:rFonts w:ascii="Monotype Corsiva" w:hAnsi="Monotype Corsiva"/>
        </w:rPr>
      </w:pPr>
    </w:p>
    <w:p w:rsidR="009C3309" w:rsidRPr="002C60C7" w:rsidRDefault="009C3309" w:rsidP="009C3309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lastRenderedPageBreak/>
        <w:t xml:space="preserve">5. Увлечение только внешней или какой-либо одной стороной профессии. </w:t>
      </w:r>
    </w:p>
    <w:p w:rsidR="009C3309" w:rsidRPr="002C60C7" w:rsidRDefault="009C3309" w:rsidP="009C3309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6. Перенос отношения к учебному предмету на профессию, связанную с этим предметом. </w:t>
      </w:r>
    </w:p>
    <w:p w:rsidR="009C3309" w:rsidRPr="002C60C7" w:rsidRDefault="009C3309" w:rsidP="009C3309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7. Подверженность влиянию друзей на выбор профессии. </w:t>
      </w:r>
    </w:p>
    <w:p w:rsidR="009C3309" w:rsidRPr="002C60C7" w:rsidRDefault="009C3309" w:rsidP="009C3309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8. Отсутствие умений оценивать свои способности и возможности в выбранной профессии. </w:t>
      </w:r>
    </w:p>
    <w:p w:rsidR="009C3309" w:rsidRPr="002C60C7" w:rsidRDefault="009C3309" w:rsidP="009C3309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 xml:space="preserve">9. Выбор профессии, определяемый материальными соображениями семьи и самого ребенка. </w:t>
      </w:r>
    </w:p>
    <w:p w:rsidR="006D2714" w:rsidRDefault="009C3309" w:rsidP="009C3309">
      <w:pPr>
        <w:rPr>
          <w:rFonts w:ascii="Bookman Old Style" w:hAnsi="Bookman Old Style"/>
          <w:sz w:val="28"/>
        </w:rPr>
      </w:pPr>
      <w:r w:rsidRPr="002C60C7">
        <w:rPr>
          <w:rFonts w:ascii="Bookman Old Style" w:hAnsi="Bookman Old Style"/>
          <w:sz w:val="28"/>
        </w:rPr>
        <w:t>10. Завышенная или заниженная самооценка, формирующая неадекватность в выборе той или иной профессии.</w:t>
      </w:r>
    </w:p>
    <w:p w:rsidR="002C60C7" w:rsidRDefault="002C60C7" w:rsidP="009C3309">
      <w:pPr>
        <w:rPr>
          <w:rFonts w:ascii="Bookman Old Style" w:hAnsi="Bookman Old Style"/>
          <w:sz w:val="28"/>
        </w:rPr>
      </w:pPr>
    </w:p>
    <w:p w:rsidR="002C60C7" w:rsidRDefault="002C60C7" w:rsidP="009C3309">
      <w:pPr>
        <w:rPr>
          <w:rFonts w:ascii="Bookman Old Style" w:hAnsi="Bookman Old Style"/>
          <w:sz w:val="28"/>
        </w:rPr>
      </w:pPr>
    </w:p>
    <w:p w:rsidR="006D65D3" w:rsidRDefault="006D65D3" w:rsidP="003609E5">
      <w:pPr>
        <w:jc w:val="center"/>
        <w:rPr>
          <w:rFonts w:ascii="Bookman Old Style" w:hAnsi="Bookman Old Style"/>
          <w:sz w:val="28"/>
        </w:rPr>
      </w:pPr>
    </w:p>
    <w:p w:rsidR="003609E5" w:rsidRPr="00C32B62" w:rsidRDefault="003609E5" w:rsidP="003609E5">
      <w:pPr>
        <w:jc w:val="center"/>
        <w:rPr>
          <w:rFonts w:ascii="Monotype Corsiva" w:hAnsi="Monotype Corsiva"/>
          <w:b/>
          <w:color w:val="00B050"/>
          <w:sz w:val="32"/>
        </w:rPr>
      </w:pPr>
      <w:r w:rsidRPr="00C32B62">
        <w:rPr>
          <w:rFonts w:ascii="Monotype Corsiva" w:hAnsi="Monotype Corsiva"/>
          <w:b/>
          <w:color w:val="00B050"/>
          <w:sz w:val="32"/>
        </w:rPr>
        <w:t>СЕМЬЯ - ЭТО МЕСТО ПРИЗЕМЛЕНИЯ ДЛЯ СТАРШИХ,</w:t>
      </w:r>
    </w:p>
    <w:p w:rsidR="003609E5" w:rsidRPr="00C32B62" w:rsidRDefault="003609E5" w:rsidP="003609E5">
      <w:pPr>
        <w:jc w:val="center"/>
        <w:rPr>
          <w:rFonts w:ascii="Monotype Corsiva" w:hAnsi="Monotype Corsiva"/>
          <w:b/>
          <w:color w:val="00B050"/>
          <w:sz w:val="32"/>
        </w:rPr>
      </w:pPr>
      <w:r w:rsidRPr="00C32B62">
        <w:rPr>
          <w:rFonts w:ascii="Monotype Corsiva" w:hAnsi="Monotype Corsiva"/>
          <w:b/>
          <w:color w:val="00B050"/>
          <w:sz w:val="32"/>
        </w:rPr>
        <w:t>СТАРТОВАЯ ПЛОЩАДКА ДЛЯ МЛАДШИХ И МАЯЧОК ВЗАИМООТНОШЕНИЙ ДЛЯ КАЖДОГО, ВСЁ В ВАШИХ РУКАХ!</w:t>
      </w:r>
    </w:p>
    <w:p w:rsidR="002C60C7" w:rsidRDefault="003609E5" w:rsidP="003609E5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2672080" cy="23749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08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E5" w:rsidRDefault="003609E5" w:rsidP="003609E5">
      <w:pPr>
        <w:jc w:val="center"/>
        <w:rPr>
          <w:rFonts w:ascii="Bookman Old Style" w:hAnsi="Bookman Old Style"/>
          <w:sz w:val="28"/>
        </w:rPr>
      </w:pPr>
    </w:p>
    <w:p w:rsidR="00C32B62" w:rsidRDefault="00C32B62" w:rsidP="003609E5">
      <w:pPr>
        <w:jc w:val="center"/>
        <w:rPr>
          <w:rFonts w:ascii="Bookman Old Style" w:hAnsi="Bookman Old Style"/>
          <w:sz w:val="28"/>
        </w:rPr>
      </w:pPr>
    </w:p>
    <w:p w:rsidR="00C32B62" w:rsidRDefault="00C32B62" w:rsidP="00C32B62">
      <w:pPr>
        <w:jc w:val="righ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Составила: педагог – психолог</w:t>
      </w:r>
    </w:p>
    <w:p w:rsidR="00C32B62" w:rsidRDefault="00C32B62" w:rsidP="00C32B62">
      <w:pPr>
        <w:jc w:val="right"/>
        <w:rPr>
          <w:rFonts w:ascii="Bookman Old Style" w:hAnsi="Bookman Old Style"/>
          <w:sz w:val="28"/>
        </w:rPr>
      </w:pPr>
      <w:proofErr w:type="spellStart"/>
      <w:r>
        <w:rPr>
          <w:rFonts w:ascii="Bookman Old Style" w:hAnsi="Bookman Old Style"/>
          <w:sz w:val="28"/>
        </w:rPr>
        <w:t>Кострова</w:t>
      </w:r>
      <w:proofErr w:type="spellEnd"/>
      <w:r>
        <w:rPr>
          <w:rFonts w:ascii="Bookman Old Style" w:hAnsi="Bookman Old Style"/>
          <w:sz w:val="28"/>
        </w:rPr>
        <w:t xml:space="preserve"> К.В.</w:t>
      </w:r>
    </w:p>
    <w:p w:rsidR="006D65D3" w:rsidRPr="001D6F98" w:rsidRDefault="001D6F98" w:rsidP="006D65D3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1D6F98">
        <w:rPr>
          <w:rFonts w:ascii="Times New Roman" w:hAnsi="Times New Roman" w:cs="Times New Roman"/>
          <w:b/>
          <w:color w:val="000000" w:themeColor="text1"/>
          <w:sz w:val="40"/>
        </w:rPr>
        <w:lastRenderedPageBreak/>
        <w:t>КГУ «КШДС № 33»</w:t>
      </w:r>
    </w:p>
    <w:p w:rsidR="001D6F98" w:rsidRDefault="001D6F98" w:rsidP="001D6F98">
      <w:pPr>
        <w:rPr>
          <w:rFonts w:ascii="Monotype Corsiva" w:hAnsi="Monotype Corsiva"/>
          <w:b/>
          <w:color w:val="00B050"/>
          <w:sz w:val="44"/>
        </w:rPr>
      </w:pPr>
    </w:p>
    <w:p w:rsidR="006D65D3" w:rsidRPr="009C3309" w:rsidRDefault="006D65D3" w:rsidP="001D6F98">
      <w:pPr>
        <w:jc w:val="center"/>
        <w:rPr>
          <w:rFonts w:ascii="Monotype Corsiva" w:hAnsi="Monotype Corsiva"/>
          <w:b/>
          <w:color w:val="00B050"/>
          <w:sz w:val="44"/>
        </w:rPr>
      </w:pPr>
      <w:r w:rsidRPr="009C3309">
        <w:rPr>
          <w:rFonts w:ascii="Monotype Corsiva" w:hAnsi="Monotype Corsiva"/>
          <w:b/>
          <w:color w:val="00B050"/>
          <w:sz w:val="44"/>
        </w:rPr>
        <w:t>Памятка для родителей (как помочь ребенку в выборе профессии)</w:t>
      </w:r>
    </w:p>
    <w:p w:rsidR="006D65D3" w:rsidRPr="009C3309" w:rsidRDefault="006D65D3" w:rsidP="006D65D3">
      <w:pPr>
        <w:jc w:val="center"/>
        <w:rPr>
          <w:rFonts w:ascii="Monotype Corsiva" w:hAnsi="Monotype Corsiva"/>
        </w:rPr>
      </w:pPr>
      <w:r>
        <w:rPr>
          <w:rFonts w:ascii="Monotype Corsiva" w:hAnsi="Monotype Corsiva"/>
          <w:noProof/>
        </w:rPr>
        <w:drawing>
          <wp:inline distT="0" distB="0" distL="0" distR="0">
            <wp:extent cx="1496060" cy="1579245"/>
            <wp:effectExtent l="19050" t="0" r="889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157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5D3" w:rsidRPr="00A85574" w:rsidRDefault="006D65D3" w:rsidP="006D65D3">
      <w:pPr>
        <w:jc w:val="center"/>
        <w:rPr>
          <w:rFonts w:ascii="Segoe Script" w:hAnsi="Segoe Script"/>
          <w:b/>
          <w:color w:val="002060"/>
          <w:sz w:val="24"/>
        </w:rPr>
      </w:pPr>
      <w:r w:rsidRPr="00A85574">
        <w:rPr>
          <w:rFonts w:ascii="Segoe Script" w:hAnsi="Segoe Script"/>
          <w:b/>
          <w:color w:val="002060"/>
          <w:sz w:val="24"/>
        </w:rPr>
        <w:t>Выбор профессии - важное и ответственное дело. Выбирая профессию, нужно учитывать, в первую очередь, интересы ребенка, его склонности, способности, желания и только потом семейные традиции и интересы.</w:t>
      </w:r>
    </w:p>
    <w:p w:rsidR="006D65D3" w:rsidRPr="009C3309" w:rsidRDefault="006D65D3" w:rsidP="006D65D3">
      <w:pPr>
        <w:jc w:val="center"/>
        <w:rPr>
          <w:rFonts w:ascii="Monotype Corsiva" w:hAnsi="Monotype Corsiva"/>
        </w:rPr>
      </w:pPr>
    </w:p>
    <w:p w:rsidR="006D65D3" w:rsidRDefault="006D65D3" w:rsidP="00C32B62">
      <w:pPr>
        <w:jc w:val="right"/>
        <w:rPr>
          <w:rFonts w:ascii="Bookman Old Style" w:hAnsi="Bookman Old Style"/>
          <w:sz w:val="28"/>
        </w:rPr>
      </w:pPr>
    </w:p>
    <w:sectPr w:rsidR="006D65D3" w:rsidSect="008F4F07">
      <w:pgSz w:w="16838" w:h="11906" w:orient="landscape"/>
      <w:pgMar w:top="709" w:right="395" w:bottom="707" w:left="426" w:header="708" w:footer="708" w:gutter="0"/>
      <w:cols w:num="3" w:space="11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3309"/>
    <w:rsid w:val="00115770"/>
    <w:rsid w:val="00173365"/>
    <w:rsid w:val="001D6F98"/>
    <w:rsid w:val="002C60C7"/>
    <w:rsid w:val="003609E5"/>
    <w:rsid w:val="004F7FFE"/>
    <w:rsid w:val="006D2714"/>
    <w:rsid w:val="006D65D3"/>
    <w:rsid w:val="008F4F07"/>
    <w:rsid w:val="009C3309"/>
    <w:rsid w:val="00A85574"/>
    <w:rsid w:val="00B37D72"/>
    <w:rsid w:val="00C32B62"/>
    <w:rsid w:val="00E6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3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0284-0048-4CE8-9898-E46F634B4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</dc:creator>
  <cp:keywords/>
  <dc:description/>
  <cp:lastModifiedBy>ДАНА</cp:lastModifiedBy>
  <cp:revision>8</cp:revision>
  <cp:lastPrinted>2015-02-12T10:08:00Z</cp:lastPrinted>
  <dcterms:created xsi:type="dcterms:W3CDTF">2015-02-11T04:30:00Z</dcterms:created>
  <dcterms:modified xsi:type="dcterms:W3CDTF">2015-02-12T10:27:00Z</dcterms:modified>
</cp:coreProperties>
</file>