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C9" w:rsidRPr="009B5AC9" w:rsidRDefault="009B5AC9" w:rsidP="009B5AC9">
      <w:pPr>
        <w:spacing w:after="0"/>
        <w:rPr>
          <w:rFonts w:ascii="Times New Roman" w:hAnsi="Times New Roman" w:cs="Times New Roman"/>
        </w:rPr>
      </w:pPr>
      <w:r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margin-left:0;margin-top:0;width:534.75pt;height:97.5pt;z-index:251660288;mso-position-horizontal:left" adj="8717,10800" fillcolor="gray" strokeweight="1pt">
            <v:fill r:id="rId5" o:title="Частый вертикальный" color2="yellow" type="pattern"/>
            <v:shadow on="t" opacity="52429f" offset="3pt"/>
            <v:textpath style="font-family:&quot;Arial Black&quot;;v-text-kern:t" trim="t" fitpath="t" xscale="f" string="Психологическое сопровождение профориентационной работы в школе."/>
            <w10:wrap type="square" side="right"/>
          </v:shape>
        </w:pict>
      </w:r>
      <w:r>
        <w:rPr>
          <w:rFonts w:ascii="Times New Roman" w:hAnsi="Times New Roman" w:cs="Times New Roman"/>
        </w:rPr>
        <w:br w:type="textWrapping" w:clear="all"/>
      </w:r>
    </w:p>
    <w:p w:rsidR="009B5AC9" w:rsidRPr="009B5AC9" w:rsidRDefault="009B5AC9" w:rsidP="009B5AC9">
      <w:pPr>
        <w:spacing w:after="0"/>
        <w:rPr>
          <w:rFonts w:ascii="Times New Roman" w:hAnsi="Times New Roman" w:cs="Times New Roman"/>
        </w:rPr>
      </w:pPr>
      <w:r w:rsidRPr="009B5AC9">
        <w:rPr>
          <w:rFonts w:ascii="Times New Roman" w:hAnsi="Times New Roman" w:cs="Times New Roman"/>
        </w:rPr>
        <w:t xml:space="preserve"> </w:t>
      </w:r>
    </w:p>
    <w:p w:rsidR="009B5AC9" w:rsidRDefault="00366E94" w:rsidP="00366E94">
      <w:pPr>
        <w:spacing w:after="0"/>
        <w:jc w:val="center"/>
        <w:rPr>
          <w:rFonts w:ascii="Monotype Corsiva" w:hAnsi="Monotype Corsiva" w:cs="Times New Roman"/>
          <w:sz w:val="32"/>
        </w:rPr>
      </w:pPr>
      <w:r w:rsidRPr="00EC3BC8">
        <w:rPr>
          <w:rFonts w:ascii="Monotype Corsiva" w:hAnsi="Monotype Corsiva" w:cs="Times New Roman"/>
          <w:b/>
          <w:color w:val="215868" w:themeColor="accent5" w:themeShade="80"/>
          <w:sz w:val="32"/>
        </w:rPr>
        <w:t>Основная задача</w:t>
      </w:r>
      <w:r w:rsidR="009B5AC9" w:rsidRPr="00EC3BC8">
        <w:rPr>
          <w:rFonts w:ascii="Monotype Corsiva" w:hAnsi="Monotype Corsiva" w:cs="Times New Roman"/>
          <w:color w:val="215868" w:themeColor="accent5" w:themeShade="80"/>
          <w:sz w:val="32"/>
        </w:rPr>
        <w:t xml:space="preserve"> </w:t>
      </w:r>
      <w:r w:rsidRPr="00EC3BC8">
        <w:rPr>
          <w:rFonts w:ascii="Monotype Corsiva" w:hAnsi="Monotype Corsiva" w:cs="Times New Roman"/>
          <w:sz w:val="32"/>
        </w:rPr>
        <w:t>–</w:t>
      </w:r>
      <w:r w:rsidR="009B5AC9" w:rsidRPr="00EC3BC8">
        <w:rPr>
          <w:rFonts w:ascii="Monotype Corsiva" w:hAnsi="Monotype Corsiva" w:cs="Times New Roman"/>
          <w:sz w:val="32"/>
        </w:rPr>
        <w:t xml:space="preserve"> постепенное</w:t>
      </w:r>
      <w:r w:rsidRPr="00EC3BC8">
        <w:rPr>
          <w:rFonts w:ascii="Monotype Corsiva" w:hAnsi="Monotype Corsiva" w:cs="Times New Roman"/>
          <w:sz w:val="32"/>
        </w:rPr>
        <w:t xml:space="preserve"> </w:t>
      </w:r>
      <w:r w:rsidR="009B5AC9" w:rsidRPr="00EC3BC8">
        <w:rPr>
          <w:rFonts w:ascii="Monotype Corsiva" w:hAnsi="Monotype Corsiva" w:cs="Times New Roman"/>
          <w:sz w:val="32"/>
        </w:rPr>
        <w:t>формирование у ученика внутренней готовности к осознанному и самостоятельному планированию, корректировке и реализации своих профессиональных планов и перспектив.</w:t>
      </w:r>
    </w:p>
    <w:p w:rsidR="00745D1D" w:rsidRPr="00EC3BC8" w:rsidRDefault="00745D1D" w:rsidP="00745D1D">
      <w:pPr>
        <w:spacing w:after="0"/>
        <w:jc w:val="center"/>
        <w:rPr>
          <w:rFonts w:ascii="Monotype Corsiva" w:hAnsi="Monotype Corsiva" w:cs="Times New Roman"/>
          <w:sz w:val="32"/>
        </w:rPr>
      </w:pPr>
      <w:r w:rsidRPr="00745D1D">
        <w:rPr>
          <w:rFonts w:ascii="Monotype Corsiva" w:hAnsi="Monotype Corsiva" w:cs="Times New Roman"/>
          <w:sz w:val="32"/>
        </w:rPr>
        <w:drawing>
          <wp:inline distT="0" distB="0" distL="0" distR="0">
            <wp:extent cx="2095500" cy="1314450"/>
            <wp:effectExtent l="19050" t="0" r="0" b="0"/>
            <wp:docPr id="1" name="Рисунок 1" descr="C:\Users\админ\Desktop\images (8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25" descr="C:\Users\админ\Desktop\images (8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AC9" w:rsidRPr="00EC3BC8" w:rsidRDefault="009B5AC9" w:rsidP="009B5AC9">
      <w:pPr>
        <w:spacing w:after="0"/>
        <w:rPr>
          <w:rFonts w:ascii="Times New Roman" w:hAnsi="Times New Roman" w:cs="Times New Roman"/>
          <w:sz w:val="32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  <w:u w:val="single"/>
        </w:rPr>
        <w:t>Основным принципом психологического сопровождения</w:t>
      </w:r>
      <w:r w:rsidRPr="00745D1D">
        <w:rPr>
          <w:rFonts w:ascii="Bookman Old Style" w:hAnsi="Bookman Old Style" w:cs="Times New Roman"/>
          <w:sz w:val="24"/>
        </w:rPr>
        <w:t xml:space="preserve"> системы профориентационной работы в рамках школы является отход от директивно-диагностического подхода, целью которого является поиск соответствия между требованиями профессии и индивидуальными особенностями ученика, в сторону развивающей (активизирующей) </w:t>
      </w:r>
      <w:proofErr w:type="spellStart"/>
      <w:r w:rsidRPr="00745D1D">
        <w:rPr>
          <w:rFonts w:ascii="Bookman Old Style" w:hAnsi="Bookman Old Style" w:cs="Times New Roman"/>
          <w:sz w:val="24"/>
        </w:rPr>
        <w:t>профконсультации</w:t>
      </w:r>
      <w:proofErr w:type="spellEnd"/>
      <w:r w:rsidRPr="00745D1D">
        <w:rPr>
          <w:rFonts w:ascii="Bookman Old Style" w:hAnsi="Bookman Old Style" w:cs="Times New Roman"/>
          <w:sz w:val="24"/>
        </w:rPr>
        <w:t>, не исключающей активности самого субъекта из процесса решения жизненно важной задачи и рассматривающей ее как главный фактор правильного выбора.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  <w:u w:val="single"/>
        </w:rPr>
        <w:t xml:space="preserve">Основная цель развивающей </w:t>
      </w:r>
      <w:proofErr w:type="spellStart"/>
      <w:r w:rsidRPr="00745D1D">
        <w:rPr>
          <w:rFonts w:ascii="Bookman Old Style" w:hAnsi="Bookman Old Style" w:cs="Times New Roman"/>
          <w:sz w:val="24"/>
          <w:u w:val="single"/>
        </w:rPr>
        <w:t>профконсультаци</w:t>
      </w:r>
      <w:proofErr w:type="gramStart"/>
      <w:r w:rsidRPr="00745D1D">
        <w:rPr>
          <w:rFonts w:ascii="Bookman Old Style" w:hAnsi="Bookman Old Style" w:cs="Times New Roman"/>
          <w:sz w:val="24"/>
          <w:u w:val="single"/>
        </w:rPr>
        <w:t>и</w:t>
      </w:r>
      <w:proofErr w:type="spellEnd"/>
      <w:r w:rsidRPr="00745D1D">
        <w:rPr>
          <w:rFonts w:ascii="Bookman Old Style" w:hAnsi="Bookman Old Style" w:cs="Times New Roman"/>
          <w:sz w:val="24"/>
        </w:rPr>
        <w:t>-</w:t>
      </w:r>
      <w:proofErr w:type="gramEnd"/>
      <w:r w:rsidRPr="00745D1D">
        <w:rPr>
          <w:rFonts w:ascii="Bookman Old Style" w:hAnsi="Bookman Old Style" w:cs="Times New Roman"/>
          <w:sz w:val="24"/>
        </w:rPr>
        <w:t xml:space="preserve"> это активизация процесса формирования психологической готовности учащегося к профессиональному самоопределению, которая включается в учебно-воспитательный процесс. Причем деятельность по системе </w:t>
      </w:r>
      <w:proofErr w:type="gramStart"/>
      <w:r w:rsidRPr="00745D1D">
        <w:rPr>
          <w:rFonts w:ascii="Bookman Old Style" w:hAnsi="Bookman Old Style" w:cs="Times New Roman"/>
          <w:sz w:val="24"/>
        </w:rPr>
        <w:t>развивающих</w:t>
      </w:r>
      <w:proofErr w:type="gramEnd"/>
      <w:r w:rsidRPr="00745D1D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745D1D">
        <w:rPr>
          <w:rFonts w:ascii="Bookman Old Style" w:hAnsi="Bookman Old Style" w:cs="Times New Roman"/>
          <w:sz w:val="24"/>
        </w:rPr>
        <w:t>профконсультаций</w:t>
      </w:r>
      <w:proofErr w:type="spellEnd"/>
      <w:r w:rsidRPr="00745D1D">
        <w:rPr>
          <w:rFonts w:ascii="Bookman Old Style" w:hAnsi="Bookman Old Style" w:cs="Times New Roman"/>
          <w:sz w:val="24"/>
        </w:rPr>
        <w:t xml:space="preserve"> подразумевает работу с учащимися разного возраста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  <w:u w:val="single"/>
        </w:rPr>
        <w:t>Главный принцип развивающей</w:t>
      </w:r>
      <w:r w:rsidR="00366E94" w:rsidRPr="00745D1D">
        <w:rPr>
          <w:rFonts w:ascii="Bookman Old Style" w:hAnsi="Bookman Old Style" w:cs="Times New Roman"/>
          <w:sz w:val="24"/>
          <w:u w:val="single"/>
        </w:rPr>
        <w:t xml:space="preserve"> </w:t>
      </w:r>
      <w:proofErr w:type="spellStart"/>
      <w:r w:rsidRPr="00745D1D">
        <w:rPr>
          <w:rFonts w:ascii="Bookman Old Style" w:hAnsi="Bookman Old Style" w:cs="Times New Roman"/>
          <w:sz w:val="24"/>
          <w:u w:val="single"/>
        </w:rPr>
        <w:t>профконсультации</w:t>
      </w:r>
      <w:proofErr w:type="spellEnd"/>
      <w:r w:rsidRPr="00745D1D">
        <w:rPr>
          <w:rFonts w:ascii="Bookman Old Style" w:hAnsi="Bookman Old Style" w:cs="Times New Roman"/>
          <w:sz w:val="24"/>
        </w:rPr>
        <w:t xml:space="preserve"> - перенесение акцента с акта выбора профессии на подготовку к ней путем правильной оценки природных особенностей и направленного формирования необходимых качеств и свойств личности.</w:t>
      </w:r>
    </w:p>
    <w:p w:rsidR="009B5AC9" w:rsidRPr="00EC3BC8" w:rsidRDefault="009B5AC9" w:rsidP="009B5AC9">
      <w:pPr>
        <w:spacing w:after="0"/>
        <w:rPr>
          <w:rFonts w:ascii="Times New Roman" w:hAnsi="Times New Roman" w:cs="Times New Roman"/>
          <w:sz w:val="24"/>
        </w:rPr>
      </w:pPr>
    </w:p>
    <w:p w:rsidR="009B5AC9" w:rsidRPr="00EC3BC8" w:rsidRDefault="009B5AC9" w:rsidP="00EC3BC8">
      <w:pPr>
        <w:spacing w:after="0"/>
        <w:jc w:val="center"/>
        <w:rPr>
          <w:rFonts w:ascii="Bookman Old Style" w:hAnsi="Bookman Old Style" w:cs="Times New Roman"/>
          <w:b/>
          <w:color w:val="002060"/>
          <w:sz w:val="24"/>
        </w:rPr>
      </w:pPr>
      <w:r w:rsidRPr="00EC3BC8">
        <w:rPr>
          <w:rFonts w:ascii="Bookman Old Style" w:hAnsi="Bookman Old Style" w:cs="Times New Roman"/>
          <w:b/>
          <w:color w:val="002060"/>
          <w:sz w:val="24"/>
        </w:rPr>
        <w:t>Основными формами деятельности</w:t>
      </w:r>
      <w:r w:rsidR="00366E94" w:rsidRPr="00EC3BC8">
        <w:rPr>
          <w:rFonts w:ascii="Bookman Old Style" w:hAnsi="Bookman Old Style" w:cs="Times New Roman"/>
          <w:b/>
          <w:color w:val="002060"/>
          <w:sz w:val="24"/>
        </w:rPr>
        <w:t xml:space="preserve"> </w:t>
      </w:r>
      <w:r w:rsidRPr="00EC3BC8">
        <w:rPr>
          <w:rFonts w:ascii="Bookman Old Style" w:hAnsi="Bookman Old Style" w:cs="Times New Roman"/>
          <w:b/>
          <w:color w:val="002060"/>
          <w:sz w:val="24"/>
        </w:rPr>
        <w:t>психологической службы в рамках сопровождения профориентационной работы школы</w:t>
      </w:r>
      <w:r w:rsidR="00366E94" w:rsidRPr="00EC3BC8">
        <w:rPr>
          <w:rFonts w:ascii="Bookman Old Style" w:hAnsi="Bookman Old Style" w:cs="Times New Roman"/>
          <w:b/>
          <w:color w:val="002060"/>
          <w:sz w:val="24"/>
        </w:rPr>
        <w:t xml:space="preserve"> </w:t>
      </w:r>
      <w:r w:rsidRPr="00EC3BC8">
        <w:rPr>
          <w:rFonts w:ascii="Bookman Old Style" w:hAnsi="Bookman Old Style" w:cs="Times New Roman"/>
          <w:b/>
          <w:color w:val="002060"/>
          <w:sz w:val="24"/>
        </w:rPr>
        <w:t>являются:</w:t>
      </w:r>
    </w:p>
    <w:p w:rsidR="009B5AC9" w:rsidRPr="00EC3BC8" w:rsidRDefault="009B5AC9" w:rsidP="009B5AC9">
      <w:pPr>
        <w:spacing w:after="0"/>
        <w:rPr>
          <w:rFonts w:ascii="Times New Roman" w:hAnsi="Times New Roman" w:cs="Times New Roman"/>
          <w:sz w:val="24"/>
        </w:rPr>
      </w:pPr>
    </w:p>
    <w:p w:rsidR="009B5AC9" w:rsidRPr="00745D1D" w:rsidRDefault="00745D1D" w:rsidP="009B5AC9">
      <w:pPr>
        <w:spacing w:after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1) П</w:t>
      </w:r>
      <w:r w:rsidR="009B5AC9" w:rsidRPr="00745D1D">
        <w:rPr>
          <w:rFonts w:ascii="Bookman Old Style" w:hAnsi="Bookman Old Style" w:cs="Times New Roman"/>
          <w:sz w:val="24"/>
        </w:rPr>
        <w:t>сихологическая диагностика с целью:</w:t>
      </w:r>
    </w:p>
    <w:p w:rsidR="009B5AC9" w:rsidRPr="00745D1D" w:rsidRDefault="00745D1D" w:rsidP="00745D1D">
      <w:pPr>
        <w:tabs>
          <w:tab w:val="left" w:pos="1305"/>
        </w:tabs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ab/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lastRenderedPageBreak/>
        <w:t xml:space="preserve"> - использования ее результатов для выявления недостатков, пробелов в развитии тех или иных качеств, способностей, которые важны для будущей профессиональной деятельности;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 - учета ее результатов при принятии решения о характере коррекционно-развивающей работы с целью подготовки к будущей профессии;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 - учета результатов диагностического обследования для определения ограничений в выборе сфер профессиональной деятельности, предъявляющей жесткие требования к психофизиологическим особенностям индивида;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 - использования результатов для стимулирования потребностей учащегося к самопознанию и самосовершенствованию в ходе подготовки к своему профессиональному трупу в будущем.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 2) Развивающая </w:t>
      </w:r>
      <w:proofErr w:type="spellStart"/>
      <w:r w:rsidRPr="00745D1D">
        <w:rPr>
          <w:rFonts w:ascii="Bookman Old Style" w:hAnsi="Bookman Old Style" w:cs="Times New Roman"/>
          <w:sz w:val="24"/>
        </w:rPr>
        <w:t>профконсультация</w:t>
      </w:r>
      <w:proofErr w:type="spellEnd"/>
      <w:r w:rsidRPr="00745D1D">
        <w:rPr>
          <w:rFonts w:ascii="Bookman Old Style" w:hAnsi="Bookman Old Style" w:cs="Times New Roman"/>
          <w:sz w:val="24"/>
        </w:rPr>
        <w:t xml:space="preserve"> для учащихся, построенная на принципе сотрудничества, </w:t>
      </w:r>
      <w:proofErr w:type="gramStart"/>
      <w:r w:rsidRPr="00745D1D">
        <w:rPr>
          <w:rFonts w:ascii="Bookman Old Style" w:hAnsi="Bookman Old Style" w:cs="Times New Roman"/>
          <w:sz w:val="24"/>
        </w:rPr>
        <w:t>цель</w:t>
      </w:r>
      <w:proofErr w:type="gramEnd"/>
      <w:r w:rsidRPr="00745D1D">
        <w:rPr>
          <w:rFonts w:ascii="Bookman Old Style" w:hAnsi="Bookman Old Style" w:cs="Times New Roman"/>
          <w:sz w:val="24"/>
        </w:rPr>
        <w:t xml:space="preserve"> которой — активизировать учащегося, сформировать у него стремление к самостоятельному выбору профессии с учетом полученных с помощью психолога знаний о себе, своих способностях и перспективах их развития.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B53EAA" w:rsidRDefault="009B5AC9" w:rsidP="00B53EAA">
      <w:pPr>
        <w:spacing w:after="0"/>
        <w:jc w:val="center"/>
        <w:rPr>
          <w:rFonts w:ascii="Bookman Old Style" w:hAnsi="Bookman Old Style" w:cs="Times New Roman"/>
          <w:b/>
          <w:color w:val="002060"/>
          <w:sz w:val="24"/>
        </w:rPr>
      </w:pPr>
      <w:r w:rsidRPr="00B53EAA">
        <w:rPr>
          <w:rFonts w:ascii="Bookman Old Style" w:hAnsi="Bookman Old Style" w:cs="Times New Roman"/>
          <w:b/>
          <w:color w:val="002060"/>
          <w:sz w:val="24"/>
        </w:rPr>
        <w:t xml:space="preserve">Структура </w:t>
      </w:r>
      <w:proofErr w:type="gramStart"/>
      <w:r w:rsidRPr="00B53EAA">
        <w:rPr>
          <w:rFonts w:ascii="Bookman Old Style" w:hAnsi="Bookman Old Style" w:cs="Times New Roman"/>
          <w:b/>
          <w:color w:val="002060"/>
          <w:sz w:val="24"/>
        </w:rPr>
        <w:t>развивающей</w:t>
      </w:r>
      <w:proofErr w:type="gramEnd"/>
      <w:r w:rsidRPr="00B53EAA">
        <w:rPr>
          <w:rFonts w:ascii="Bookman Old Style" w:hAnsi="Bookman Old Style" w:cs="Times New Roman"/>
          <w:b/>
          <w:color w:val="002060"/>
          <w:sz w:val="24"/>
        </w:rPr>
        <w:t xml:space="preserve"> </w:t>
      </w:r>
      <w:proofErr w:type="spellStart"/>
      <w:r w:rsidRPr="00B53EAA">
        <w:rPr>
          <w:rFonts w:ascii="Bookman Old Style" w:hAnsi="Bookman Old Style" w:cs="Times New Roman"/>
          <w:b/>
          <w:color w:val="002060"/>
          <w:sz w:val="24"/>
        </w:rPr>
        <w:t>профконсультации</w:t>
      </w:r>
      <w:proofErr w:type="spellEnd"/>
      <w:r w:rsidRPr="00B53EAA">
        <w:rPr>
          <w:rFonts w:ascii="Bookman Old Style" w:hAnsi="Bookman Old Style" w:cs="Times New Roman"/>
          <w:b/>
          <w:color w:val="002060"/>
          <w:sz w:val="24"/>
        </w:rPr>
        <w:t>: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 - констатация стадии профессионального плана учащегося;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 - проведение диагностического обследования интересов, </w:t>
      </w:r>
      <w:r w:rsidR="00745D1D" w:rsidRPr="00745D1D">
        <w:rPr>
          <w:rFonts w:ascii="Bookman Old Style" w:hAnsi="Bookman Old Style" w:cs="Times New Roman"/>
          <w:sz w:val="24"/>
        </w:rPr>
        <w:t>склонностей</w:t>
      </w:r>
      <w:r w:rsidRPr="00745D1D">
        <w:rPr>
          <w:rFonts w:ascii="Bookman Old Style" w:hAnsi="Bookman Old Style" w:cs="Times New Roman"/>
          <w:sz w:val="24"/>
        </w:rPr>
        <w:t>, способностей, типологических особенностей ученика;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 - оценка вместе с учащимся полученных результатов, совместная разработка плана подготовки к профессиональному выбору,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 - подготовка для учащегося индивидуальной системы коррекционно-развивающих мероприятий по самовоспитанию, развитию необходимых качеств;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 - проведение контроля за тем, как осуществляется намеченный план подготовки к профессии;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 - завершающая беседа с обсуждением всей проведенной работы, совместное принятие решения о продолжении выполнения намеченного плана либо о пересмотре первоначально избранных сфер деятельности, корректировка </w:t>
      </w:r>
      <w:proofErr w:type="spellStart"/>
      <w:r w:rsidRPr="00745D1D">
        <w:rPr>
          <w:rFonts w:ascii="Bookman Old Style" w:hAnsi="Bookman Old Style" w:cs="Times New Roman"/>
          <w:sz w:val="24"/>
        </w:rPr>
        <w:t>профнамерений</w:t>
      </w:r>
      <w:proofErr w:type="spellEnd"/>
      <w:r w:rsidRPr="00745D1D">
        <w:rPr>
          <w:rFonts w:ascii="Bookman Old Style" w:hAnsi="Bookman Old Style" w:cs="Times New Roman"/>
          <w:sz w:val="24"/>
        </w:rPr>
        <w:t>, смена их, переориентация на другую профессию.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>групповая работа:</w:t>
      </w:r>
    </w:p>
    <w:p w:rsidR="009B5AC9" w:rsidRPr="00745D1D" w:rsidRDefault="009B5AC9" w:rsidP="009B5AC9">
      <w:pPr>
        <w:spacing w:after="0"/>
        <w:rPr>
          <w:rFonts w:ascii="Bookman Old Style" w:hAnsi="Bookman Old Style" w:cs="Times New Roman"/>
          <w:sz w:val="24"/>
        </w:rPr>
      </w:pPr>
    </w:p>
    <w:p w:rsidR="007356A7" w:rsidRDefault="009B5AC9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 -  проф</w:t>
      </w:r>
      <w:r w:rsidR="007356A7" w:rsidRPr="00745D1D">
        <w:rPr>
          <w:rFonts w:ascii="Bookman Old Style" w:hAnsi="Bookman Old Style" w:cs="Times New Roman"/>
          <w:sz w:val="24"/>
        </w:rPr>
        <w:t>ориентацинные игры (9 -11 классы) являются эффективной формой профориентационной работы со старшеклассниками.</w:t>
      </w:r>
    </w:p>
    <w:p w:rsidR="00B53EAA" w:rsidRPr="00745D1D" w:rsidRDefault="00B53EAA" w:rsidP="009B5AC9">
      <w:pPr>
        <w:spacing w:after="0"/>
        <w:rPr>
          <w:rFonts w:ascii="Bookman Old Style" w:hAnsi="Bookman Old Style" w:cs="Times New Roman"/>
          <w:sz w:val="24"/>
        </w:rPr>
      </w:pPr>
    </w:p>
    <w:p w:rsidR="00C5493B" w:rsidRPr="00745D1D" w:rsidRDefault="007356A7" w:rsidP="009B5AC9">
      <w:pPr>
        <w:spacing w:after="0"/>
        <w:rPr>
          <w:rFonts w:ascii="Bookman Old Style" w:hAnsi="Bookman Old Style" w:cs="Times New Roman"/>
          <w:sz w:val="24"/>
        </w:rPr>
      </w:pPr>
      <w:r w:rsidRPr="00745D1D">
        <w:rPr>
          <w:rFonts w:ascii="Bookman Old Style" w:hAnsi="Bookman Old Style" w:cs="Times New Roman"/>
          <w:sz w:val="24"/>
        </w:rPr>
        <w:t xml:space="preserve">-  </w:t>
      </w:r>
      <w:r w:rsidR="009B5AC9" w:rsidRPr="00745D1D">
        <w:rPr>
          <w:rFonts w:ascii="Bookman Old Style" w:hAnsi="Bookman Old Style" w:cs="Times New Roman"/>
          <w:sz w:val="24"/>
        </w:rPr>
        <w:t>участие в проведении родительских собраний по вопросам профориентации</w:t>
      </w:r>
      <w:r w:rsidR="00745D1D">
        <w:rPr>
          <w:rFonts w:ascii="Bookman Old Style" w:hAnsi="Bookman Old Style" w:cs="Times New Roman"/>
          <w:sz w:val="24"/>
        </w:rPr>
        <w:t>.</w:t>
      </w:r>
    </w:p>
    <w:sectPr w:rsidR="00C5493B" w:rsidRPr="00745D1D" w:rsidSect="00B53EAA">
      <w:pgSz w:w="11906" w:h="16838"/>
      <w:pgMar w:top="851" w:right="424" w:bottom="1134" w:left="56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AC9"/>
    <w:rsid w:val="00366E94"/>
    <w:rsid w:val="007356A7"/>
    <w:rsid w:val="00745D1D"/>
    <w:rsid w:val="009B5AC9"/>
    <w:rsid w:val="00B53EAA"/>
    <w:rsid w:val="00C5493B"/>
    <w:rsid w:val="00EC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9D21-88E4-43D5-A440-EB049CDB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2</cp:revision>
  <dcterms:created xsi:type="dcterms:W3CDTF">2015-02-12T10:38:00Z</dcterms:created>
  <dcterms:modified xsi:type="dcterms:W3CDTF">2015-02-12T10:58:00Z</dcterms:modified>
</cp:coreProperties>
</file>