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0F" w:rsidRPr="00C60149" w:rsidRDefault="00B41221" w:rsidP="007C6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8D900E3" wp14:editId="0803A909">
            <wp:simplePos x="0" y="0"/>
            <wp:positionH relativeFrom="column">
              <wp:posOffset>-1109396</wp:posOffset>
            </wp:positionH>
            <wp:positionV relativeFrom="paragraph">
              <wp:posOffset>-720090</wp:posOffset>
            </wp:positionV>
            <wp:extent cx="7600493" cy="10684033"/>
            <wp:effectExtent l="0" t="0" r="0" b="0"/>
            <wp:wrapNone/>
            <wp:docPr id="1" name="Рисунок 1" descr="C:\Users\user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481" cy="1068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40F" w:rsidRPr="00C601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Утверждаю</w:t>
      </w:r>
    </w:p>
    <w:p w:rsidR="007C640F" w:rsidRPr="00C60149" w:rsidRDefault="007C640F" w:rsidP="007C6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1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Директор ШЛ№ 101</w:t>
      </w:r>
    </w:p>
    <w:p w:rsidR="007C640F" w:rsidRPr="00C60149" w:rsidRDefault="007C640F" w:rsidP="007C6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1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__________ </w:t>
      </w:r>
      <w:proofErr w:type="spellStart"/>
      <w:r w:rsidRPr="00C60149">
        <w:rPr>
          <w:rFonts w:ascii="Times New Roman" w:hAnsi="Times New Roman" w:cs="Times New Roman"/>
          <w:b/>
          <w:sz w:val="28"/>
          <w:szCs w:val="28"/>
        </w:rPr>
        <w:t>Жумабекова</w:t>
      </w:r>
      <w:proofErr w:type="spellEnd"/>
      <w:r w:rsidRPr="00C60149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7C640F" w:rsidRPr="00C60149" w:rsidRDefault="007C640F" w:rsidP="007C64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1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«__» _________2014г.</w:t>
      </w:r>
    </w:p>
    <w:p w:rsidR="007C640F" w:rsidRPr="00C60149" w:rsidRDefault="007C640F" w:rsidP="007C640F">
      <w:pPr>
        <w:ind w:left="5664"/>
        <w:jc w:val="center"/>
        <w:rPr>
          <w:b/>
          <w:sz w:val="28"/>
          <w:szCs w:val="28"/>
        </w:rPr>
      </w:pPr>
    </w:p>
    <w:p w:rsidR="007C640F" w:rsidRPr="00C60149" w:rsidRDefault="007C640F" w:rsidP="00A67AE3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67AE3" w:rsidRPr="00C60149" w:rsidRDefault="00A67AE3" w:rsidP="00A67AE3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6014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План работы кабинета профессиональной карьеры</w:t>
      </w:r>
    </w:p>
    <w:p w:rsidR="00A67AE3" w:rsidRPr="00C60149" w:rsidRDefault="00A67AE3" w:rsidP="00A67A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C6014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на 2014/2015 учебный год</w:t>
      </w:r>
    </w:p>
    <w:p w:rsidR="00A67AE3" w:rsidRDefault="00A67AE3" w:rsidP="00A67A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149" w:rsidRPr="00C60149" w:rsidRDefault="00C60149" w:rsidP="00A67A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3900"/>
        <w:gridCol w:w="69"/>
        <w:gridCol w:w="2176"/>
        <w:gridCol w:w="2785"/>
      </w:tblGrid>
      <w:tr w:rsidR="00A67AE3" w:rsidRPr="00125C53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125C53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  <w:r w:rsidR="00C60149"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125C53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Содержание работы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125C53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125C53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25C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A67AE3" w:rsidRPr="00C60149" w:rsidTr="00125C53">
        <w:tc>
          <w:tcPr>
            <w:tcW w:w="9864" w:type="dxa"/>
            <w:gridSpan w:val="5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Pr="00C60149" w:rsidRDefault="00A67AE3" w:rsidP="00C60149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>Организационное направление</w:t>
            </w:r>
          </w:p>
        </w:tc>
      </w:tr>
      <w:tr w:rsidR="00A67AE3" w:rsidRPr="00C60149" w:rsidTr="00125C53">
        <w:trPr>
          <w:trHeight w:val="1062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Default="00A67AE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</w:t>
            </w:r>
            <w:r w:rsidR="001C3BE7" w:rsidRPr="00C60149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кабинета профессиональной карьеры</w:t>
            </w:r>
            <w:r w:rsidR="00B3146B" w:rsidRPr="00C60149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учебный го</w:t>
            </w:r>
            <w:r w:rsidR="005F45A4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C60149" w:rsidRP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A67AE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A67AE3" w:rsidRPr="00C60149" w:rsidRDefault="00A67AE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</w:p>
        </w:tc>
      </w:tr>
      <w:tr w:rsidR="00A67AE3" w:rsidRPr="00C60149" w:rsidTr="00125C53">
        <w:trPr>
          <w:trHeight w:val="1436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364C7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Default="00A67AE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 (перезаключение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договоров о взаимном сотрудничестве с учебными заведениями профессионального образования</w:t>
            </w:r>
          </w:p>
          <w:p w:rsid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0149" w:rsidRP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364C73" w:rsidRPr="00C60149" w:rsidRDefault="00364C7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364C73" w:rsidRPr="00C60149" w:rsidRDefault="00364C7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67AE3" w:rsidRPr="00C60149" w:rsidRDefault="00A67AE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277" w:rsidRPr="00C60149" w:rsidTr="00125C53">
        <w:trPr>
          <w:trHeight w:val="1436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Согласование плана совместной работы с Палатой  предпринимателей Карагандинской области</w:t>
            </w:r>
          </w:p>
          <w:p w:rsid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149" w:rsidRP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AE3" w:rsidRPr="00C60149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Default="00A67AE3" w:rsidP="00C60149">
            <w:pPr>
              <w:pStyle w:val="a6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Утверждение графика работы </w:t>
            </w:r>
            <w:r w:rsidR="00A737BD" w:rsidRPr="00C60149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кабинета профессиональной карьеры</w:t>
            </w:r>
          </w:p>
          <w:p w:rsidR="00C60149" w:rsidRDefault="00C60149" w:rsidP="00C60149">
            <w:pPr>
              <w:pStyle w:val="a6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25C53" w:rsidRPr="00C60149" w:rsidRDefault="00125C53" w:rsidP="00C60149">
            <w:pPr>
              <w:pStyle w:val="a6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67AE3" w:rsidRPr="00C60149" w:rsidRDefault="00A67AE3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C3BE7" w:rsidRPr="00C60149" w:rsidRDefault="001C3BE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A67AE3" w:rsidRPr="00C60149" w:rsidRDefault="00A67AE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1C3BE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-лицея №101</w:t>
            </w:r>
          </w:p>
        </w:tc>
      </w:tr>
      <w:tr w:rsidR="00E00277" w:rsidRPr="00C60149" w:rsidTr="00125C53">
        <w:tc>
          <w:tcPr>
            <w:tcW w:w="9864" w:type="dxa"/>
            <w:gridSpan w:val="5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B41221" w:rsidP="00C60149">
            <w:pPr>
              <w:pStyle w:val="a6"/>
              <w:spacing w:line="276" w:lineRule="auto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E2ABF57" wp14:editId="28FB495E">
                  <wp:simplePos x="0" y="0"/>
                  <wp:positionH relativeFrom="column">
                    <wp:posOffset>-1115578</wp:posOffset>
                  </wp:positionH>
                  <wp:positionV relativeFrom="paragraph">
                    <wp:posOffset>-773119</wp:posOffset>
                  </wp:positionV>
                  <wp:extent cx="7600315" cy="10683875"/>
                  <wp:effectExtent l="0" t="0" r="0" b="0"/>
                  <wp:wrapNone/>
                  <wp:docPr id="2" name="Рисунок 2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1068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277" w:rsidRP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>II. Информационное направление</w:t>
            </w:r>
          </w:p>
        </w:tc>
      </w:tr>
      <w:tr w:rsidR="00E00277" w:rsidRPr="00C60149" w:rsidTr="00125C53">
        <w:trPr>
          <w:trHeight w:val="1546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нормативно-правовых документов, обеспечивающих функционирование системы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</w:p>
        </w:tc>
      </w:tr>
      <w:tr w:rsidR="00E00277" w:rsidRPr="00C60149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Пополнение электронного банка данных о склонностях и увлечениях обучающихся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A2251B" w:rsidRPr="00C60149" w:rsidRDefault="00A2251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A2251B" w:rsidRPr="00C60149" w:rsidRDefault="00A2251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E00277" w:rsidRPr="00C60149" w:rsidRDefault="00A2251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</w:t>
            </w:r>
            <w:r w:rsidR="00E0027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</w:t>
            </w:r>
          </w:p>
        </w:tc>
      </w:tr>
      <w:tr w:rsidR="00E00277" w:rsidRPr="00C60149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  и обновление информационных стендов  в</w:t>
            </w:r>
            <w:r w:rsidRPr="00C60149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кабинете профессиональной карьеры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«100 дорог одна твоя»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« Выбираешь профессию 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ыбираешь свою судьбу»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«Мир профессий»</w:t>
            </w:r>
          </w:p>
          <w:p w:rsidR="00E00277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«Профессиональное самоопределение школьников в рамках модели непрерывного многоуровневого профессионального образования, на основе ранней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профилизации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60149" w:rsidRP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Исаинов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С.О. 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277" w:rsidRPr="00C60149" w:rsidTr="00125C53">
        <w:trPr>
          <w:trHeight w:val="1156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буклетов по курсам профессионально ориентированного обучения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Брежнева Н.С., зав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афедрой ПОО, 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Даулетова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Ж.К.</w:t>
            </w:r>
          </w:p>
        </w:tc>
      </w:tr>
      <w:tr w:rsidR="00E00277" w:rsidRPr="00C60149" w:rsidTr="00125C53">
        <w:trPr>
          <w:trHeight w:val="1648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экскурсий 9-11 классов в колледжи и ВУЗы 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ПОО </w:t>
            </w:r>
          </w:p>
        </w:tc>
      </w:tr>
      <w:tr w:rsidR="00E00277" w:rsidRPr="00C60149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Посещение предприятий </w:t>
            </w:r>
            <w:r w:rsidR="000F5233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города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0027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графику </w:t>
            </w:r>
            <w:proofErr w:type="spellStart"/>
            <w:r w:rsidR="00E0027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ГорОО</w:t>
            </w:r>
            <w:proofErr w:type="spellEnd"/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00277" w:rsidRPr="00C60149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Посещение Ярмарки </w:t>
            </w:r>
            <w:bookmarkStart w:id="0" w:name="_GoBack"/>
            <w:r w:rsidR="00B4122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1F80706" wp14:editId="733238BC">
                  <wp:simplePos x="0" y="0"/>
                  <wp:positionH relativeFrom="column">
                    <wp:posOffset>-1677035</wp:posOffset>
                  </wp:positionH>
                  <wp:positionV relativeFrom="paragraph">
                    <wp:posOffset>-749056</wp:posOffset>
                  </wp:positionV>
                  <wp:extent cx="7600315" cy="10683875"/>
                  <wp:effectExtent l="0" t="0" r="0" b="0"/>
                  <wp:wrapNone/>
                  <wp:docPr id="3" name="Рисунок 3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1068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учебных мест для выпускников школ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ПОО </w:t>
            </w:r>
          </w:p>
        </w:tc>
      </w:tr>
      <w:tr w:rsidR="00E00277" w:rsidRPr="00C60149" w:rsidTr="00125C53"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364C7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учащихся и их родителей об образовательных возможностях территориально доступной им образовательной сферы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ПОО,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  </w:t>
            </w:r>
          </w:p>
        </w:tc>
      </w:tr>
      <w:tr w:rsidR="00E00277" w:rsidRPr="00C60149" w:rsidTr="00125C53">
        <w:trPr>
          <w:trHeight w:val="2182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1970A2" w:rsidP="00565E99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кабинета профессиональной карьеры по информированию учащихся о востребованных профессиях на рынке труда региона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E00277" w:rsidRPr="00C60149" w:rsidRDefault="00E0027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</w:t>
            </w:r>
          </w:p>
        </w:tc>
      </w:tr>
      <w:tr w:rsidR="00637BB7" w:rsidRPr="00C60149" w:rsidTr="00125C53">
        <w:trPr>
          <w:trHeight w:val="1606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565E99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о профориентации на сайте в раздел «Профориентация и профессиональное самоопределение»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7BB7"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BB7" w:rsidRPr="00C60149" w:rsidTr="00125C53">
        <w:trPr>
          <w:trHeight w:val="256"/>
        </w:trPr>
        <w:tc>
          <w:tcPr>
            <w:tcW w:w="9864" w:type="dxa"/>
            <w:gridSpan w:val="5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>III. Консультационная и психолого-педагогическая поддержка</w:t>
            </w: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консультации: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учащихся 7-х классов в выборе профиля обучения;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-учащихся 9 и 11 классов по проблеме выбора профессии (по запросу учащихся и  родителей);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учащихся 9 и 11 классов в выборе профессионального учебного заведения для продолжения обучения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ПОО 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637BB7" w:rsidRPr="00C60149" w:rsidTr="00125C53">
        <w:trPr>
          <w:trHeight w:val="54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тестирования, анкетирования учащихся 9 и</w:t>
            </w:r>
            <w:r w:rsid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11 классов с целью определения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предпочтений и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склонностей:</w:t>
            </w:r>
            <w:r w:rsid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7BB7" w:rsidRPr="00C60149" w:rsidRDefault="00B41221" w:rsidP="00C60149">
            <w:pPr>
              <w:pStyle w:val="a6"/>
              <w:ind w:right="-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2F14F77" wp14:editId="6E82460B">
                  <wp:simplePos x="0" y="0"/>
                  <wp:positionH relativeFrom="column">
                    <wp:posOffset>-1670685</wp:posOffset>
                  </wp:positionH>
                  <wp:positionV relativeFrom="paragraph">
                    <wp:posOffset>-978535</wp:posOffset>
                  </wp:positionV>
                  <wp:extent cx="7600315" cy="10683875"/>
                  <wp:effectExtent l="0" t="0" r="0" b="0"/>
                  <wp:wrapNone/>
                  <wp:docPr id="4" name="Рисунок 4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1068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7BB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«Карта ДДО по Климову А.Е.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«Тест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Холланда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Диагностика интеллектуальных способностей «Эрудит»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декабрь-январь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сихологи</w:t>
            </w:r>
          </w:p>
        </w:tc>
      </w:tr>
      <w:tr w:rsidR="00637BB7" w:rsidRPr="00C60149" w:rsidTr="00125C53">
        <w:trPr>
          <w:trHeight w:val="34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родителей с исследованиями психологов по выявлению склонностей и способностейучащихся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сихологи,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бесед для обучающихся и их родителей по вопросам профессионального самоопределения детей:</w:t>
            </w:r>
          </w:p>
          <w:p w:rsidR="00125C53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Роль родителей в процессе вы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бора профессии, самоопределении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(5-9 классы)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Трудности лично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стно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роста и их влияни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 на </w:t>
            </w:r>
            <w:proofErr w:type="gramStart"/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выбор профессии 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(5-9кл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ассы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25C53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Профессиональные намерени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и возможности учащихся класса 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(5-9классы)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сихологи,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 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BB7" w:rsidRPr="00C60149" w:rsidTr="00125C53">
        <w:trPr>
          <w:trHeight w:val="99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классных руководителей</w:t>
            </w:r>
            <w:r w:rsidR="00125C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результатами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профдиагностики</w:t>
            </w:r>
            <w:proofErr w:type="spellEnd"/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37BB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запросу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 </w:t>
            </w:r>
          </w:p>
        </w:tc>
      </w:tr>
      <w:tr w:rsidR="00637BB7" w:rsidRPr="00C60149" w:rsidTr="00125C53">
        <w:trPr>
          <w:trHeight w:val="78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учащимися банка данных кабинета профессиональной карьеры в выборе профессии.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BB7" w:rsidRPr="00C60149" w:rsidTr="00125C53">
        <w:trPr>
          <w:trHeight w:val="34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лекторской группы.</w:t>
            </w:r>
            <w:r w:rsidR="00A2251B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Выступления перед учащимися классов: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- 9 классы  «Колледжи города»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 классы «ВУЗы»</w:t>
            </w:r>
          </w:p>
          <w:p w:rsidR="00637BB7" w:rsidRPr="00C60149" w:rsidRDefault="00B41221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32B12D84" wp14:editId="522BF4CC">
                  <wp:simplePos x="0" y="0"/>
                  <wp:positionH relativeFrom="column">
                    <wp:posOffset>-1671603</wp:posOffset>
                  </wp:positionH>
                  <wp:positionV relativeFrom="paragraph">
                    <wp:posOffset>-785517</wp:posOffset>
                  </wp:positionV>
                  <wp:extent cx="7600493" cy="10684033"/>
                  <wp:effectExtent l="0" t="0" r="0" b="0"/>
                  <wp:wrapNone/>
                  <wp:docPr id="5" name="Рисунок 5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493" cy="1068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7BB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-9 классы «Новые профессии»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-7 классы «Сферы профессиональной деятельности, которые мы выбираем»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 классы «Многообразие профессий»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-3-4 классы «Профессия моих родителей»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-1-2 классы «Все работы хороши»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251B" w:rsidRPr="00C60149" w:rsidRDefault="00A2251B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,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учителя ПОО,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профориентаторы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колледжей и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ВУЗов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Работа школы семейного воспитания. Тренинги для родителей: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«Выбор будущей профессии»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«Время выбирает нас»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«На пороге взрослой жизни»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«Наше право зваться людьми»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251B" w:rsidRPr="00C60149" w:rsidRDefault="00A2251B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3174E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74E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3174E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3174E9" w:rsidRDefault="003174E9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225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сихологи,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руководители,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Гельманова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Я.М.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соцпедагог</w:t>
            </w:r>
            <w:proofErr w:type="spellEnd"/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125C5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  <w:r w:rsidR="00637BB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«Роль семьи в профессиональном определении детей»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«Профессиональная ориентация старшеклассников»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«Профессии, которые выбирают наши дети»</w:t>
            </w:r>
          </w:p>
          <w:p w:rsidR="00637BB7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О модели непрерывного многоуровневого профессионального образования»</w:t>
            </w:r>
          </w:p>
          <w:p w:rsidR="00125C53" w:rsidRPr="00C60149" w:rsidRDefault="00125C5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3174E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37BB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637BB7" w:rsidRPr="00C60149" w:rsidRDefault="00637BB7" w:rsidP="00192FFF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192FFF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3174E9" w:rsidRDefault="003174E9" w:rsidP="00192FFF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7BB7" w:rsidRPr="00C60149" w:rsidRDefault="00637BB7" w:rsidP="00192FFF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педагоги-психологи,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37BB7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Занятия по курсу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«Технология профессиональной карьеры. Эффективное поведение на рынке труда»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37BB7" w:rsidRPr="00C60149" w:rsidRDefault="003174E9" w:rsidP="00591346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37BB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Мини-лекторий «Твое здоровье и твоя будущая </w:t>
            </w:r>
            <w:r w:rsidR="00B4122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32B12D84" wp14:editId="522BF4CC">
                  <wp:simplePos x="0" y="0"/>
                  <wp:positionH relativeFrom="column">
                    <wp:posOffset>-1685688</wp:posOffset>
                  </wp:positionH>
                  <wp:positionV relativeFrom="paragraph">
                    <wp:posOffset>-772390</wp:posOffset>
                  </wp:positionV>
                  <wp:extent cx="7600493" cy="10684033"/>
                  <wp:effectExtent l="0" t="0" r="0" b="0"/>
                  <wp:wrapNone/>
                  <wp:docPr id="6" name="Рисунок 6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493" cy="1068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профессия» с привлечением школьных медработников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Школьный врач</w:t>
            </w:r>
          </w:p>
        </w:tc>
      </w:tr>
      <w:tr w:rsidR="00637BB7" w:rsidRPr="00C60149" w:rsidTr="00125C53">
        <w:trPr>
          <w:trHeight w:val="420"/>
        </w:trPr>
        <w:tc>
          <w:tcPr>
            <w:tcW w:w="9864" w:type="dxa"/>
            <w:gridSpan w:val="5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lastRenderedPageBreak/>
              <w:t>V Реализация эксперимента “Модель непрерывного многоуровневого профессионального образования</w:t>
            </w:r>
            <w:r w:rsid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 xml:space="preserve">, на основе ранней </w:t>
            </w:r>
            <w:proofErr w:type="spellStart"/>
            <w:r w:rsid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>профилизации</w:t>
            </w:r>
            <w:proofErr w:type="spellEnd"/>
            <w:r w:rsidRP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>”</w:t>
            </w: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Корректировка состава участников эксперимента 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3174E9" w:rsidP="00BA2EB6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37BB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ентябрь 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анализа поступления и трудоустройства выпускников 2013/2014 уч. года.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3174E9" w:rsidP="0095581C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5581C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С.Л.</w:t>
            </w:r>
          </w:p>
          <w:p w:rsidR="00637BB7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УР</w:t>
            </w:r>
            <w:r w:rsidR="00637BB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BB7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Корректировка диагностических методик (при необходимости)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37BB7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37BB7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  <w:p w:rsidR="00637BB7" w:rsidRPr="00C60149" w:rsidRDefault="00637BB7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637BB7" w:rsidRPr="00C60149" w:rsidRDefault="00637BB7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Апробировать программу  профессиональных проб </w:t>
            </w:r>
            <w:r w:rsidRPr="00C60149">
              <w:rPr>
                <w:rFonts w:ascii="Times New Roman" w:hAnsi="Times New Roman" w:cs="Times New Roman"/>
                <w:bCs/>
                <w:sz w:val="28"/>
                <w:szCs w:val="28"/>
              </w:rPr>
              <w:t>для учащихся 9-х классов курсов профессионально ориентированного обучения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pacing w:val="-19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Брежнева Н.С.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Молдабаев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Михайлов А.С.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Гудун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Л.Л,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Разработать</w:t>
            </w:r>
            <w:r w:rsidRPr="00C60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апробировать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практические задания профессиональных проб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по курсу ПОО «Выполнение изделий художественных промыслов» (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совместно с 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Карагандинским технико-строительным колледжем (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№26);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Скорикова М.П.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Разработать</w:t>
            </w:r>
            <w:r w:rsidRPr="00C60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апробировать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практические задания профессиональных проб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по курсу ПОО «Изготовление швейных изделий»  на государственном языке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совместно с 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преподавателями и мастерами </w:t>
            </w:r>
            <w:r w:rsidR="00B4122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32B12D84" wp14:editId="522BF4CC">
                  <wp:simplePos x="0" y="0"/>
                  <wp:positionH relativeFrom="column">
                    <wp:posOffset>-1669814</wp:posOffset>
                  </wp:positionH>
                  <wp:positionV relativeFrom="paragraph">
                    <wp:posOffset>-779780</wp:posOffset>
                  </wp:positionV>
                  <wp:extent cx="7600493" cy="10684033"/>
                  <wp:effectExtent l="0" t="0" r="0" b="0"/>
                  <wp:wrapNone/>
                  <wp:docPr id="7" name="Рисунок 7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493" cy="1068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производственного обучения Карагандинского колледжа технологии и сервиса (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№19)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3A2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Кайырберлина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Разработать</w:t>
            </w:r>
            <w:r w:rsidRPr="00C60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апробировать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практические задания профессиональных проб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по курсу ПОО </w:t>
            </w:r>
            <w:r w:rsidRPr="00C6014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ремонт автомобиля» на государственном языке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совместно с 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преподавателями и мастерами производственного обучения Карагандинского транспортно-технологического колледжа (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№30)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Молдабаев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Разработать</w:t>
            </w:r>
            <w:r w:rsidRPr="00C60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апробировать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практические задания профессиональных проб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по курсу ПОО «Информационные технологии и программирование» на государственном языке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совместно с 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преподавателями Карагандинского колледжа при КЭУ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125C53">
            <w:pPr>
              <w:pStyle w:val="a6"/>
              <w:ind w:right="-83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Разработать</w:t>
            </w:r>
            <w:r w:rsidRPr="00C601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апробировать </w:t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практические задания профессиональных проб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по курсу ПОО «Изготовление швейных изделий» на государственном языке </w:t>
            </w:r>
            <w:r w:rsidR="00125C5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совместно с </w:t>
            </w: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преподавателями Карагандинского колледжа технологии и сервиса (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№19)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Кайырберлина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Создать сборник профессиональных проб по </w:t>
            </w:r>
            <w:r w:rsidR="00B4122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32B12D84" wp14:editId="522BF4CC">
                  <wp:simplePos x="0" y="0"/>
                  <wp:positionH relativeFrom="column">
                    <wp:posOffset>-1675639</wp:posOffset>
                  </wp:positionH>
                  <wp:positionV relativeFrom="paragraph">
                    <wp:posOffset>-777414</wp:posOffset>
                  </wp:positionV>
                  <wp:extent cx="7600493" cy="10684033"/>
                  <wp:effectExtent l="0" t="0" r="0" b="0"/>
                  <wp:wrapNone/>
                  <wp:docPr id="8" name="Рисунок 8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493" cy="1068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01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курсам профессионально ориентированного обучения на государственном языке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Кайырберлина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Молдабаев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наставничества, уроков-конкурсов, выставок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Брежнева Н.С.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профессиональных проб совместно с учебными заведениями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50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>огласно плана</w:t>
            </w:r>
            <w:proofErr w:type="gramEnd"/>
            <w:r w:rsidR="0095581C" w:rsidRPr="00C601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Брежнева Н.С.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Учителя ПОО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семинарах, проводимых в рамках эксперимента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581C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ПОО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1970A2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групп старшеклассников, не самоопределившихся с выбором профессии и нуждающихся в помощи профконсультантов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95581C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нварь-февраль</w:t>
            </w:r>
          </w:p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Ильяшова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Муканова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психологи,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1970A2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70A2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школы с учетом требований современного рынка труда</w:t>
            </w:r>
          </w:p>
        </w:tc>
        <w:tc>
          <w:tcPr>
            <w:tcW w:w="2176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581C" w:rsidRPr="00C60149" w:rsidTr="00125C53">
        <w:trPr>
          <w:trHeight w:val="420"/>
        </w:trPr>
        <w:tc>
          <w:tcPr>
            <w:tcW w:w="9864" w:type="dxa"/>
            <w:gridSpan w:val="5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C60149">
              <w:rPr>
                <w:rFonts w:ascii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  <w:lang w:eastAsia="ru-RU"/>
              </w:rPr>
              <w:t>VI. Внеклассная и урочная деятельность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классных часов по профориентации в кабинете профессиональной карьеры</w:t>
            </w:r>
          </w:p>
          <w:p w:rsidR="00125C53" w:rsidRPr="00C60149" w:rsidRDefault="00125C53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3057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Пополнение информацией банка данных о востребованных профессиях региона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581C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Встреча со студентами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КарГТУ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КарГУ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КЭУ </w:t>
            </w:r>
          </w:p>
          <w:p w:rsidR="00125C53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3174E9" w:rsidP="00646941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581C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95581C" w:rsidRPr="00C60149" w:rsidRDefault="0095581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рисунков-плакатов «Славим человека труда»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Скорикова М.П.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B41221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46E091EC" wp14:editId="304AE95F">
                  <wp:simplePos x="0" y="0"/>
                  <wp:positionH relativeFrom="column">
                    <wp:posOffset>-1083310</wp:posOffset>
                  </wp:positionH>
                  <wp:positionV relativeFrom="paragraph">
                    <wp:posOffset>-774700</wp:posOffset>
                  </wp:positionV>
                  <wp:extent cx="7600315" cy="10683875"/>
                  <wp:effectExtent l="0" t="0" r="0" b="0"/>
                  <wp:wrapNone/>
                  <wp:docPr id="9" name="Рисунок 9" descr="C:\Users\user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1068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5FB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Default="00C60149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профессий»</w:t>
            </w:r>
            <w:r w:rsidR="007135FB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35FB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 представителями различных профессий.  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 кл</w:t>
            </w:r>
            <w:r w:rsid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ассы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«Куда пойти учиться?» (встречи с представителями учебных заведений города) 9-11 классы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учителя ПОО 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Круглый стол с предпринимателями города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открытых дверей колледжей и ВУЗов города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135FB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Козловская М.Н.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технологических проектов учащихся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5-7 классов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Брежнева Н.С.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Учителя ПОО</w:t>
            </w:r>
          </w:p>
        </w:tc>
      </w:tr>
      <w:tr w:rsidR="007135FB" w:rsidRPr="00C60149" w:rsidTr="00125C53">
        <w:trPr>
          <w:trHeight w:val="420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курсовых проектов  учащихся 11 классов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502C45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Козловская М.Н.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Брежнева Н.С.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</w:rPr>
              <w:t>Учителя ПОО</w:t>
            </w:r>
          </w:p>
        </w:tc>
      </w:tr>
      <w:tr w:rsidR="007135FB" w:rsidRPr="00C60149" w:rsidTr="00125C53">
        <w:trPr>
          <w:trHeight w:val="2205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детского творчества по профориентации «Профессия будущего»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1-4 классы 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–х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удожественные работы;</w:t>
            </w:r>
          </w:p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 классы – сочинения, стихотворения или цикл стихов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3174E9" w:rsidP="003174E9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135FB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35FB" w:rsidRPr="00C60149" w:rsidRDefault="007135FB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A564C" w:rsidRPr="00C60149" w:rsidTr="00125C53">
        <w:trPr>
          <w:trHeight w:val="1027"/>
        </w:trPr>
        <w:tc>
          <w:tcPr>
            <w:tcW w:w="934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A564C" w:rsidRPr="00C60149" w:rsidRDefault="00EA564C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00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A564C" w:rsidRPr="00C60149" w:rsidRDefault="00EA564C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r w:rsidR="00716781"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олимпиадах, конференциях, конкурсах 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A564C" w:rsidRPr="00C60149" w:rsidRDefault="003174E9" w:rsidP="00A67AE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A564C" w:rsidRPr="00C6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85" w:type="dxa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16781" w:rsidRPr="00C60149" w:rsidRDefault="00716781" w:rsidP="00C6014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Привалова Е.Н., зам</w:t>
            </w:r>
            <w:proofErr w:type="gramStart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0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инновации, классные руководители</w:t>
            </w:r>
          </w:p>
        </w:tc>
      </w:tr>
    </w:tbl>
    <w:p w:rsidR="00ED270C" w:rsidRPr="00C60149" w:rsidRDefault="00ED270C">
      <w:pPr>
        <w:rPr>
          <w:rFonts w:ascii="Times New Roman" w:hAnsi="Times New Roman" w:cs="Times New Roman"/>
          <w:sz w:val="28"/>
          <w:szCs w:val="28"/>
        </w:rPr>
      </w:pPr>
    </w:p>
    <w:sectPr w:rsidR="00ED270C" w:rsidRPr="00C60149" w:rsidSect="00C6014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4B31"/>
    <w:multiLevelType w:val="hybridMultilevel"/>
    <w:tmpl w:val="87E2627C"/>
    <w:lvl w:ilvl="0" w:tplc="85626852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>
    <w:nsid w:val="172B7D2C"/>
    <w:multiLevelType w:val="hybridMultilevel"/>
    <w:tmpl w:val="48124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67746"/>
    <w:multiLevelType w:val="hybridMultilevel"/>
    <w:tmpl w:val="F254440A"/>
    <w:lvl w:ilvl="0" w:tplc="CCB02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147BF"/>
    <w:multiLevelType w:val="hybridMultilevel"/>
    <w:tmpl w:val="091487A8"/>
    <w:lvl w:ilvl="0" w:tplc="ACFA7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62B52"/>
    <w:multiLevelType w:val="hybridMultilevel"/>
    <w:tmpl w:val="51CA2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E3"/>
    <w:rsid w:val="0007457C"/>
    <w:rsid w:val="000F5233"/>
    <w:rsid w:val="00125C53"/>
    <w:rsid w:val="00192FFF"/>
    <w:rsid w:val="001970A2"/>
    <w:rsid w:val="001C3BE7"/>
    <w:rsid w:val="002E2F69"/>
    <w:rsid w:val="003174E9"/>
    <w:rsid w:val="00364C73"/>
    <w:rsid w:val="003A2B6F"/>
    <w:rsid w:val="004617CE"/>
    <w:rsid w:val="004D35E2"/>
    <w:rsid w:val="00565E99"/>
    <w:rsid w:val="00572AFD"/>
    <w:rsid w:val="005F45A4"/>
    <w:rsid w:val="00637BB7"/>
    <w:rsid w:val="00646941"/>
    <w:rsid w:val="0069475B"/>
    <w:rsid w:val="006C5F9A"/>
    <w:rsid w:val="007135FB"/>
    <w:rsid w:val="00716781"/>
    <w:rsid w:val="00726718"/>
    <w:rsid w:val="007C640F"/>
    <w:rsid w:val="007F5599"/>
    <w:rsid w:val="00860045"/>
    <w:rsid w:val="008B50DA"/>
    <w:rsid w:val="009130B0"/>
    <w:rsid w:val="0095581C"/>
    <w:rsid w:val="009D1F57"/>
    <w:rsid w:val="009E7104"/>
    <w:rsid w:val="00A2251B"/>
    <w:rsid w:val="00A67AE3"/>
    <w:rsid w:val="00A70222"/>
    <w:rsid w:val="00A737BD"/>
    <w:rsid w:val="00B3146B"/>
    <w:rsid w:val="00B41221"/>
    <w:rsid w:val="00B51F4C"/>
    <w:rsid w:val="00B83DF9"/>
    <w:rsid w:val="00BA2EB6"/>
    <w:rsid w:val="00BD3057"/>
    <w:rsid w:val="00C60149"/>
    <w:rsid w:val="00D81556"/>
    <w:rsid w:val="00D84F3B"/>
    <w:rsid w:val="00E00277"/>
    <w:rsid w:val="00EA564C"/>
    <w:rsid w:val="00ED270C"/>
    <w:rsid w:val="00F06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6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AE3"/>
    <w:rPr>
      <w:b/>
      <w:bCs/>
    </w:rPr>
  </w:style>
  <w:style w:type="paragraph" w:styleId="a5">
    <w:name w:val="List Paragraph"/>
    <w:basedOn w:val="a"/>
    <w:uiPriority w:val="34"/>
    <w:qFormat/>
    <w:rsid w:val="001C3BE7"/>
    <w:pPr>
      <w:ind w:left="720"/>
      <w:contextualSpacing/>
    </w:pPr>
  </w:style>
  <w:style w:type="paragraph" w:styleId="a6">
    <w:name w:val="No Spacing"/>
    <w:uiPriority w:val="1"/>
    <w:qFormat/>
    <w:rsid w:val="00C6014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6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AE3"/>
    <w:rPr>
      <w:b/>
      <w:bCs/>
    </w:rPr>
  </w:style>
  <w:style w:type="paragraph" w:styleId="a5">
    <w:name w:val="List Paragraph"/>
    <w:basedOn w:val="a"/>
    <w:uiPriority w:val="34"/>
    <w:qFormat/>
    <w:rsid w:val="001C3BE7"/>
    <w:pPr>
      <w:ind w:left="720"/>
      <w:contextualSpacing/>
    </w:pPr>
  </w:style>
  <w:style w:type="paragraph" w:styleId="a6">
    <w:name w:val="No Spacing"/>
    <w:uiPriority w:val="1"/>
    <w:qFormat/>
    <w:rsid w:val="00C6014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2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2015-01-13T10:59:00Z</cp:lastPrinted>
  <dcterms:created xsi:type="dcterms:W3CDTF">2015-01-13T11:13:00Z</dcterms:created>
  <dcterms:modified xsi:type="dcterms:W3CDTF">2015-01-13T11:13:00Z</dcterms:modified>
</cp:coreProperties>
</file>