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D3" w:rsidRDefault="00EF24D3" w:rsidP="00EF24D3">
      <w:pPr>
        <w:pStyle w:val="a4"/>
        <w:ind w:left="7513" w:hanging="6378"/>
        <w:jc w:val="right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14435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1-қосымша </w:t>
      </w:r>
    </w:p>
    <w:p w:rsidR="00EF24D3" w:rsidRPr="00D14435" w:rsidRDefault="00EF24D3" w:rsidP="00EF24D3">
      <w:pPr>
        <w:pStyle w:val="a4"/>
        <w:ind w:left="7513" w:hanging="6378"/>
        <w:jc w:val="right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EF24D3" w:rsidRPr="00D14435" w:rsidRDefault="00EF24D3" w:rsidP="00EF24D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14435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«Білім беру мекемесіндегі 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үздік логопедтік</w:t>
      </w:r>
      <w:r w:rsidRPr="00D14435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кабинет»</w:t>
      </w:r>
    </w:p>
    <w:p w:rsidR="00EF24D3" w:rsidRPr="00D14435" w:rsidRDefault="00EF24D3" w:rsidP="00EF24D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14435">
        <w:rPr>
          <w:rFonts w:ascii="Times New Roman" w:hAnsi="Times New Roman" w:cs="Times New Roman"/>
          <w:b/>
          <w:sz w:val="28"/>
          <w:szCs w:val="28"/>
          <w:lang w:val="kk-KZ" w:eastAsia="ru-RU"/>
        </w:rPr>
        <w:t>қалалық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байқау</w:t>
      </w:r>
      <w:r w:rsidRPr="00606817">
        <w:rPr>
          <w:rFonts w:ascii="Times New Roman" w:hAnsi="Times New Roman" w:cs="Times New Roman"/>
          <w:b/>
          <w:sz w:val="28"/>
          <w:szCs w:val="28"/>
          <w:lang w:val="kk-KZ"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конкурс</w:t>
      </w:r>
      <w:r w:rsidRPr="00D14435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туралы Ереже</w:t>
      </w:r>
    </w:p>
    <w:p w:rsidR="00EF24D3" w:rsidRPr="00D14435" w:rsidRDefault="00EF24D3" w:rsidP="00EF24D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 w:eastAsia="ru-RU"/>
        </w:rPr>
      </w:pPr>
      <w:r w:rsidRPr="00D144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 w:eastAsia="ru-RU"/>
        </w:rPr>
        <w:t xml:space="preserve">1. Жалпы ережелер </w:t>
      </w:r>
    </w:p>
    <w:p w:rsidR="00EF24D3" w:rsidRPr="00D14435" w:rsidRDefault="00EF24D3" w:rsidP="00EF24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Конкурсты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Қарағанды қаласының мектеп және мектепке дейінгі білім беру мекемелерінің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логопед-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мұғалімдері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арасында Қ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ал 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ББ өткізеді. </w:t>
      </w:r>
    </w:p>
    <w:p w:rsidR="00EF24D3" w:rsidRPr="00D14435" w:rsidRDefault="00EF24D3" w:rsidP="00EF24D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 w:eastAsia="ru-RU"/>
        </w:rPr>
      </w:pPr>
      <w:r w:rsidRPr="00D144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 w:eastAsia="ru-RU"/>
        </w:rPr>
        <w:t>Байқау-конкурстың</w:t>
      </w:r>
      <w:r w:rsidRPr="00D144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 w:eastAsia="ru-RU"/>
        </w:rPr>
        <w:t xml:space="preserve"> мақсаттары.</w:t>
      </w:r>
    </w:p>
    <w:p w:rsidR="00EF24D3" w:rsidRPr="00D14435" w:rsidRDefault="00EF24D3" w:rsidP="00EF24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Конкурс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: </w:t>
      </w:r>
    </w:p>
    <w:p w:rsidR="00EF24D3" w:rsidRPr="00D14435" w:rsidRDefault="00EF24D3" w:rsidP="00EF24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қаланың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білім беру мекеме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леріндегі балаларға логопедтік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көмекті жетілдіруге; </w:t>
      </w:r>
    </w:p>
    <w:p w:rsidR="00EF24D3" w:rsidRPr="00D14435" w:rsidRDefault="00EF24D3" w:rsidP="00EF24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 логопедтердің шығармашылық жұмысын жалпылау мен жүйелеуге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;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</w:p>
    <w:p w:rsidR="00EF24D3" w:rsidRPr="00D14435" w:rsidRDefault="00EF24D3" w:rsidP="00EF24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 жаңашыл логопедтердің тиімді тәжірибесін таратуға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;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</w:p>
    <w:p w:rsidR="00EF24D3" w:rsidRPr="00D14435" w:rsidRDefault="00EF24D3" w:rsidP="00EF24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- педагогикалық еңбекті ынталандыруға бағытталған. </w:t>
      </w:r>
    </w:p>
    <w:p w:rsidR="00EF24D3" w:rsidRPr="00D14435" w:rsidRDefault="00EF24D3" w:rsidP="00EF24D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 w:eastAsia="ru-RU"/>
        </w:rPr>
      </w:pPr>
      <w:r w:rsidRPr="00D144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 w:eastAsia="ru-RU"/>
        </w:rPr>
        <w:t>Байқау-конкурсқа</w:t>
      </w:r>
      <w:r w:rsidRPr="00D144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 w:eastAsia="ru-RU"/>
        </w:rPr>
        <w:t xml:space="preserve"> қатысушылар. </w:t>
      </w:r>
    </w:p>
    <w:p w:rsidR="00EF24D3" w:rsidRPr="00D14435" w:rsidRDefault="00EF24D3" w:rsidP="00EF24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Б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айқау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-конкурсқа қатысушылар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м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ектеп және мектепке дейінгі білім беру мек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емелерінің логопед- мұғалімдері 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бола алады. </w:t>
      </w:r>
    </w:p>
    <w:p w:rsidR="00EF24D3" w:rsidRPr="00D14435" w:rsidRDefault="00EF24D3" w:rsidP="00EF24D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 w:eastAsia="ru-RU"/>
        </w:rPr>
      </w:pPr>
      <w:r w:rsidRPr="00D144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 w:eastAsia="ru-RU"/>
        </w:rPr>
        <w:t xml:space="preserve">4. Ұсынылған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 w:eastAsia="ru-RU"/>
        </w:rPr>
        <w:t>тәжірибені бағалау белгілері</w:t>
      </w:r>
      <w:r w:rsidRPr="00D144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 w:eastAsia="ru-RU"/>
        </w:rPr>
        <w:t>:</w:t>
      </w:r>
    </w:p>
    <w:p w:rsidR="00EF24D3" w:rsidRPr="00D14435" w:rsidRDefault="00EF24D3" w:rsidP="00EF24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 Түзете оқыту үрдісін ұйымдастыруға қойылатын талаптарды орындау</w:t>
      </w:r>
    </w:p>
    <w:p w:rsidR="00EF24D3" w:rsidRPr="00D14435" w:rsidRDefault="00EF24D3" w:rsidP="00EF24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к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абинетті </w:t>
      </w:r>
      <w:r w:rsidRPr="00A760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безеңдіру 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эстетикасы. </w:t>
      </w:r>
    </w:p>
    <w:p w:rsidR="00EF24D3" w:rsidRPr="00D14435" w:rsidRDefault="00EF24D3" w:rsidP="00EF24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D144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Байқау-конкурсты</w:t>
      </w:r>
      <w:r w:rsidRPr="00D144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өткізуді ұйымдастыру </w:t>
      </w:r>
    </w:p>
    <w:p w:rsidR="00EF24D3" w:rsidRPr="00D14435" w:rsidRDefault="00EF24D3" w:rsidP="00EF24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Байқау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-конкурс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екі номинация бойынша өтеді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F24D3" w:rsidRPr="00D14435" w:rsidRDefault="00EF24D3" w:rsidP="00EF24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Бірінші 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номинация – </w:t>
      </w:r>
      <w:r w:rsidRPr="00D144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</w:t>
      </w:r>
      <w:r w:rsidRPr="00D144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Мектепке дейінгі білім беру м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екемесіндегі үздік логопедтік </w:t>
      </w:r>
      <w:r w:rsidRPr="00D144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кабинет</w:t>
      </w:r>
      <w:r w:rsidRPr="00D144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kk-KZ" w:eastAsia="ru-RU"/>
        </w:rPr>
        <w:t xml:space="preserve"> үздік логопедтік</w:t>
      </w:r>
      <w:r w:rsidRPr="00D144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kk-KZ" w:eastAsia="ru-RU"/>
        </w:rPr>
        <w:t xml:space="preserve"> бұрыш</w:t>
      </w:r>
      <w:r w:rsidRPr="00D144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)</w:t>
      </w:r>
    </w:p>
    <w:p w:rsidR="00EF24D3" w:rsidRPr="00D14435" w:rsidRDefault="00EF24D3" w:rsidP="00EF24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Екінші 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номинация – </w:t>
      </w:r>
      <w:r w:rsidRPr="00D144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</w:t>
      </w:r>
      <w:r w:rsidRPr="00D144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kk-KZ" w:eastAsia="ru-RU"/>
        </w:rPr>
        <w:t>Жалпы білім береті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kk-KZ" w:eastAsia="ru-RU"/>
        </w:rPr>
        <w:t xml:space="preserve">н мектептегі үздік логопедтік </w:t>
      </w:r>
      <w:r w:rsidRPr="00D144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kk-KZ" w:eastAsia="ru-RU"/>
        </w:rPr>
        <w:t>кабинет</w:t>
      </w:r>
      <w:r w:rsidRPr="00D1443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»</w:t>
      </w:r>
    </w:p>
    <w:p w:rsidR="00EF24D3" w:rsidRDefault="00EF24D3" w:rsidP="00EF24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Байқау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 конкурс 2015 жылғы 16-21 ақпан аралығында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өткізіледі.</w:t>
      </w:r>
    </w:p>
    <w:p w:rsidR="00EF24D3" w:rsidRPr="00606817" w:rsidRDefault="00EF24D3" w:rsidP="00EF24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Қорытынды шығару 25 ақпанда </w:t>
      </w:r>
      <w:r w:rsidRPr="0060681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Қуаныш» балабақшасында өтеді.</w:t>
      </w:r>
    </w:p>
    <w:p w:rsidR="00EF24D3" w:rsidRPr="0048532D" w:rsidRDefault="00EF24D3" w:rsidP="00EF24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A239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 xml:space="preserve">6. Жеңімпаздарды марапаттау </w:t>
      </w:r>
    </w:p>
    <w:p w:rsidR="00EF24D3" w:rsidRDefault="00EF24D3" w:rsidP="00EF24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Қалалық байқау-конкурстың қорытындысы бойынша қазылар алқасы «Жылдың үздік логопедтік кабинеті» санатын берумен 1,2,3 орындарға ие болған жеңімпаздарды анықтайды.  Жеңімпаздар ҚалББ грамоталарымен марапатталады. 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</w:p>
    <w:p w:rsidR="00EF24D3" w:rsidRPr="00A23982" w:rsidRDefault="00EF24D3" w:rsidP="00EF24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A239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7. Байқау-конкурстың үлестірушісі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- </w:t>
      </w:r>
      <w:r w:rsidRPr="00A2398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У.Н.Исатаева,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әдіскер</w:t>
      </w:r>
      <w:r w:rsidRPr="00A2398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т.343911</w:t>
      </w:r>
    </w:p>
    <w:p w:rsidR="00EF24D3" w:rsidRPr="00A23982" w:rsidRDefault="00EF24D3" w:rsidP="00EF24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8</w:t>
      </w:r>
      <w:r w:rsidRPr="00A23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. </w:t>
      </w:r>
      <w:r w:rsidRPr="00D144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Байқау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-конкурстың</w:t>
      </w:r>
      <w:r w:rsidRPr="00D144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қазылар алқасы</w:t>
      </w:r>
      <w:r w:rsidRPr="00D144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</w:t>
      </w:r>
    </w:p>
    <w:p w:rsidR="00EF24D3" w:rsidRPr="00D14435" w:rsidRDefault="00EF24D3" w:rsidP="00EF24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Қ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азылар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алқасының 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құрамына әдіскерлер</w:t>
      </w:r>
      <w:r w:rsidRPr="00A2398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,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белсенді, І және жоғарғы  санатты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белсенді логопед-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мұғалімдер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кіреді. </w:t>
      </w:r>
      <w:r w:rsidRPr="00A23982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Қ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азы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лар алқасы мүшелерінің саны 9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адам</w:t>
      </w:r>
      <w:r w:rsidRPr="00137D4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Қазылар алқасы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бағалау парақтарын, әрбір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белгі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бойынша ұпайлар санын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әзірлейді және бекітеді. 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</w:p>
    <w:p w:rsidR="00EF24D3" w:rsidRPr="00137D4C" w:rsidRDefault="00EF24D3" w:rsidP="00EF24D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kk-KZ" w:eastAsia="ru-RU"/>
        </w:rPr>
      </w:pPr>
    </w:p>
    <w:p w:rsidR="00EF24D3" w:rsidRPr="00137D4C" w:rsidRDefault="00EF24D3" w:rsidP="00EF24D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kk-KZ" w:eastAsia="ru-RU"/>
        </w:rPr>
      </w:pPr>
    </w:p>
    <w:p w:rsidR="00EF24D3" w:rsidRPr="00D14435" w:rsidRDefault="00EF24D3" w:rsidP="00EF24D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 w:rsidRPr="00A7607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</w:t>
      </w:r>
      <w:r w:rsidRPr="00A7607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kk-KZ" w:eastAsia="ru-RU"/>
        </w:rPr>
        <w:t>Үздік логопедті</w:t>
      </w:r>
      <w:proofErr w:type="gramStart"/>
      <w:r w:rsidRPr="00A7607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kk-KZ" w:eastAsia="ru-RU"/>
        </w:rPr>
        <w:t>к</w:t>
      </w:r>
      <w:proofErr w:type="gramEnd"/>
      <w:r w:rsidRPr="00A7607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kk-KZ" w:eastAsia="ru-RU"/>
        </w:rPr>
        <w:t xml:space="preserve"> кабинет</w:t>
      </w:r>
      <w:r w:rsidRPr="00A7607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  <w:r w:rsidRPr="00A7607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kk-KZ" w:eastAsia="ru-RU"/>
        </w:rPr>
        <w:t xml:space="preserve"> бағалау белгілері</w:t>
      </w:r>
      <w:r w:rsidRPr="00D144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.</w:t>
      </w:r>
    </w:p>
    <w:p w:rsidR="00EF24D3" w:rsidRPr="00D14435" w:rsidRDefault="00EF24D3" w:rsidP="00EF24D3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D144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 w:eastAsia="ru-RU"/>
        </w:rPr>
        <w:t xml:space="preserve">І. </w:t>
      </w:r>
      <w:r w:rsidRPr="00D144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  <w:t>Түзете оқыту үрдісін ұйымдастыруға қойылатын талаптарды орындау.</w:t>
      </w:r>
    </w:p>
    <w:p w:rsidR="00EF24D3" w:rsidRPr="00D14435" w:rsidRDefault="00EF24D3" w:rsidP="00EF24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 БЛОК</w:t>
      </w:r>
    </w:p>
    <w:p w:rsidR="00EF24D3" w:rsidRPr="00D14435" w:rsidRDefault="00EF24D3" w:rsidP="00EF24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АҚПАРАТТЫҚ-ӘДІСТЕМЕЛІК</w:t>
      </w:r>
    </w:p>
    <w:p w:rsidR="00EF24D3" w:rsidRPr="00D14435" w:rsidRDefault="00EF24D3" w:rsidP="00EF24D3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Түзете-дамыту бағыты бойынша әдістемелік әдебиеттер саны мен сапасы. </w:t>
      </w:r>
    </w:p>
    <w:p w:rsidR="00EF24D3" w:rsidRPr="00D14435" w:rsidRDefault="00EF24D3" w:rsidP="00EF24D3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Түзете-дамыту бағыты бойынша жазылған басылымдар, олардың түрлілігі, жазылу мерзімі.</w:t>
      </w:r>
    </w:p>
    <w:p w:rsidR="00EF24D3" w:rsidRPr="00D14435" w:rsidRDefault="00EF24D3" w:rsidP="00EF24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 БЛОК</w:t>
      </w:r>
    </w:p>
    <w:p w:rsidR="00EF24D3" w:rsidRPr="00D14435" w:rsidRDefault="00EF24D3" w:rsidP="00EF24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ОҚУ-ДИДАКТИКАЛЫҚ  МАТЕРИАЛ</w:t>
      </w:r>
    </w:p>
    <w:p w:rsidR="00EF24D3" w:rsidRPr="00D14435" w:rsidRDefault="00EF24D3" w:rsidP="00EF24D3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Баларды тексеру мен дамыту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(түзету)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құралдары </w:t>
      </w:r>
    </w:p>
    <w:p w:rsidR="00EF24D3" w:rsidRPr="00D14435" w:rsidRDefault="00EF24D3" w:rsidP="00EF24D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дыбыс айту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F24D3" w:rsidRPr="00D14435" w:rsidRDefault="00EF24D3" w:rsidP="00EF24D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proofErr w:type="spellStart"/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лекси</w:t>
      </w:r>
      <w:proofErr w:type="spellEnd"/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калық 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материал;</w:t>
      </w:r>
    </w:p>
    <w:p w:rsidR="00EF24D3" w:rsidRPr="00D14435" w:rsidRDefault="00EF24D3" w:rsidP="00EF24D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proofErr w:type="spellStart"/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грамматикалық</w:t>
      </w:r>
      <w:proofErr w:type="spellEnd"/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құрылым</w:t>
      </w:r>
      <w:proofErr w:type="spellEnd"/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F24D3" w:rsidRPr="00D14435" w:rsidRDefault="00EF24D3" w:rsidP="00EF24D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байланыстырып сөйлеу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F24D3" w:rsidRPr="00D14435" w:rsidRDefault="00EF24D3" w:rsidP="00EF24D3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д) </w:t>
      </w:r>
      <w:proofErr w:type="spellStart"/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фонематикалық</w:t>
      </w:r>
      <w:proofErr w:type="spellEnd"/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қабылдау</w:t>
      </w:r>
      <w:proofErr w:type="spellEnd"/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F24D3" w:rsidRPr="00D14435" w:rsidRDefault="00EF24D3" w:rsidP="00EF24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зейін, есте сақтау және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ойлау әрекеті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F24D3" w:rsidRPr="00606817" w:rsidRDefault="00EF24D3" w:rsidP="00EF24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6068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</w:t>
      </w:r>
      <w:r w:rsidRPr="006068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БЛОК</w:t>
      </w:r>
      <w:r w:rsidRPr="0060681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КЕҢЕС БЕРУ</w:t>
      </w:r>
    </w:p>
    <w:p w:rsidR="00EF24D3" w:rsidRPr="00D14435" w:rsidRDefault="00EF24D3" w:rsidP="00EF24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gramStart"/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Логопед </w:t>
      </w:r>
      <w:proofErr w:type="spellStart"/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ұрышы</w:t>
      </w:r>
      <w:proofErr w:type="spellEnd"/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</w:p>
    <w:p w:rsidR="00EF24D3" w:rsidRPr="00D14435" w:rsidRDefault="00EF24D3" w:rsidP="00EF24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Ата-аналармен</w:t>
      </w:r>
      <w:proofErr w:type="spellEnd"/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және педагогтармен </w:t>
      </w:r>
      <w:proofErr w:type="spellStart"/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өзара</w:t>
      </w:r>
      <w:proofErr w:type="spellEnd"/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байланыс</w:t>
      </w:r>
      <w:proofErr w:type="spellEnd"/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папкасы</w:t>
      </w:r>
      <w:proofErr w:type="spellEnd"/>
    </w:p>
    <w:p w:rsidR="00EF24D3" w:rsidRPr="00D14435" w:rsidRDefault="00EF24D3" w:rsidP="00EF24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Кеңес</w:t>
      </w:r>
      <w:proofErr w:type="spellEnd"/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беру</w:t>
      </w:r>
    </w:p>
    <w:p w:rsidR="00EF24D3" w:rsidRPr="00D22CAF" w:rsidRDefault="00EF24D3" w:rsidP="00EF24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4 БЛОК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kk-KZ" w:eastAsia="ru-RU"/>
        </w:rPr>
        <w:t xml:space="preserve">        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ҚҰЖАТТАМА</w:t>
      </w:r>
    </w:p>
    <w:p w:rsidR="00EF24D3" w:rsidRPr="00D14435" w:rsidRDefault="00EF24D3" w:rsidP="00EF24D3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Әрбір балаға сөйлеу картасы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хаттамалар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)</w:t>
      </w:r>
    </w:p>
    <w:p w:rsidR="00EF24D3" w:rsidRPr="00D14435" w:rsidRDefault="00EF24D3" w:rsidP="00EF24D3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Сабақтарға қатысу журналы  </w:t>
      </w:r>
    </w:p>
    <w:p w:rsidR="00EF24D3" w:rsidRPr="00D14435" w:rsidRDefault="00EF24D3" w:rsidP="00EF24D3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Балаларды тіркеу журналы</w:t>
      </w:r>
    </w:p>
    <w:p w:rsidR="00EF24D3" w:rsidRPr="00D14435" w:rsidRDefault="00EF24D3" w:rsidP="00EF24D3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Тақырыптық-күнтізбе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лік жоспарлар</w:t>
      </w:r>
    </w:p>
    <w:p w:rsidR="00EF24D3" w:rsidRPr="00D14435" w:rsidRDefault="00EF24D3" w:rsidP="00EF24D3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еке және топтық сабақ жоспарлары-конспектілері</w:t>
      </w:r>
    </w:p>
    <w:p w:rsidR="00EF24D3" w:rsidRPr="00D14435" w:rsidRDefault="00EF24D3" w:rsidP="00EF24D3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Сабақ кестесі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</w:p>
    <w:p w:rsidR="00EF24D3" w:rsidRPr="00D14435" w:rsidRDefault="00EF24D3" w:rsidP="00EF24D3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Балалардың жеке дәптерлері</w:t>
      </w:r>
    </w:p>
    <w:p w:rsidR="00EF24D3" w:rsidRPr="00D14435" w:rsidRDefault="00EF24D3" w:rsidP="00EF24D3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Логопед-м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ұғалім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нің</w:t>
      </w:r>
      <w:r w:rsidRPr="00D1443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- портфолиосы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443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II. </w:t>
      </w:r>
      <w:r w:rsidRPr="00D14435">
        <w:rPr>
          <w:rFonts w:ascii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Кабинетті </w:t>
      </w:r>
      <w:r w:rsidRPr="00A7607A">
        <w:rPr>
          <w:rFonts w:ascii="Times New Roman" w:hAnsi="Times New Roman" w:cs="Times New Roman"/>
          <w:sz w:val="28"/>
          <w:szCs w:val="28"/>
          <w:shd w:val="clear" w:color="auto" w:fill="FFFFFF"/>
          <w:lang w:val="kk-KZ" w:eastAsia="ru-RU"/>
        </w:rPr>
        <w:t>безеңдіру</w:t>
      </w:r>
      <w:r w:rsidRPr="00D14435">
        <w:rPr>
          <w:rFonts w:ascii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эстетикасы 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   </w:t>
      </w:r>
      <w:r w:rsidRPr="00D14435">
        <w:rPr>
          <w:rFonts w:ascii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1. </w:t>
      </w:r>
      <w:proofErr w:type="spellStart"/>
      <w:r w:rsidRPr="00D1443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Санитарлы-гигиеналық</w:t>
      </w:r>
      <w:proofErr w:type="spellEnd"/>
      <w:r w:rsidRPr="00D1443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Pr="00D1443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нормалар</w:t>
      </w:r>
      <w:proofErr w:type="spellEnd"/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D14435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D1443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кабинет аумағы </w:t>
      </w:r>
      <w:r w:rsidRPr="00D14435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D1443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D14435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Pr="00D14435">
        <w:rPr>
          <w:rFonts w:ascii="Times New Roman" w:hAnsi="Times New Roman" w:cs="Times New Roman"/>
          <w:sz w:val="28"/>
          <w:szCs w:val="28"/>
          <w:lang w:val="kk-KZ" w:eastAsia="ru-RU"/>
        </w:rPr>
        <w:t>қол жуғыштың болуы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D1443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Pr="00D14435">
        <w:rPr>
          <w:rFonts w:ascii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Жағдайдың түзету үрдісімен сәйкестігі </w:t>
      </w:r>
    </w:p>
    <w:p w:rsidR="00EF24D3" w:rsidRDefault="00EF24D3" w:rsidP="00EF24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    </w:t>
      </w:r>
      <w:r w:rsidRPr="00D14435">
        <w:rPr>
          <w:rFonts w:ascii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</w:t>
      </w:r>
      <w:r w:rsidRPr="00D14435">
        <w:rPr>
          <w:rFonts w:ascii="Times New Roman" w:hAnsi="Times New Roman" w:cs="Times New Roman"/>
          <w:sz w:val="28"/>
          <w:szCs w:val="28"/>
          <w:lang w:val="kk-KZ" w:eastAsia="ru-RU"/>
        </w:rPr>
        <w:t>а) жиһаз</w:t>
      </w:r>
      <w:r w:rsidRPr="00D14435">
        <w:rPr>
          <w:rFonts w:ascii="Times New Roman" w:hAnsi="Times New Roman" w:cs="Times New Roman"/>
          <w:sz w:val="28"/>
          <w:szCs w:val="28"/>
        </w:rPr>
        <w:t>,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</w:t>
      </w:r>
      <w:r w:rsidRPr="00D1443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айналар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</w:t>
      </w:r>
      <w:r w:rsidRPr="00D1443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в) қабырғадағы жазбалар: суреттер, оқу тақталары, т.б. 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</w:t>
      </w:r>
      <w:r w:rsidRPr="00D14435">
        <w:rPr>
          <w:rFonts w:ascii="Times New Roman" w:hAnsi="Times New Roman" w:cs="Times New Roman"/>
          <w:sz w:val="28"/>
          <w:szCs w:val="28"/>
          <w:lang w:val="kk-KZ" w:eastAsia="ru-RU"/>
        </w:rPr>
        <w:t>г) ОТҚ </w:t>
      </w:r>
    </w:p>
    <w:p w:rsidR="00EF24D3" w:rsidRPr="00EF24D3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D14435">
        <w:rPr>
          <w:rFonts w:ascii="Times New Roman" w:hAnsi="Times New Roman" w:cs="Times New Roman"/>
          <w:sz w:val="28"/>
          <w:szCs w:val="28"/>
          <w:lang w:val="kk-KZ" w:eastAsia="ru-RU"/>
        </w:rPr>
        <w:t>3. Эстетикалық</w:t>
      </w:r>
      <w:r w:rsidRPr="000A6932">
        <w:rPr>
          <w:rFonts w:ascii="Times New Roman" w:hAnsi="Times New Roman" w:cs="Times New Roman"/>
          <w:color w:val="FF0000"/>
          <w:sz w:val="28"/>
          <w:szCs w:val="28"/>
          <w:lang w:val="kk-KZ" w:eastAsia="ru-RU"/>
        </w:rPr>
        <w:t xml:space="preserve"> </w:t>
      </w:r>
      <w:r w:rsidRPr="00A7607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рәсімдеу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</w:t>
      </w:r>
      <w:r w:rsidRPr="00D14435">
        <w:rPr>
          <w:rFonts w:ascii="Times New Roman" w:hAnsi="Times New Roman" w:cs="Times New Roman"/>
          <w:sz w:val="28"/>
          <w:szCs w:val="28"/>
          <w:lang w:val="kk-KZ" w:eastAsia="ru-RU"/>
        </w:rPr>
        <w:t>а) э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стетикалық жағы</w:t>
      </w:r>
    </w:p>
    <w:p w:rsidR="00EF24D3" w:rsidRDefault="00EF24D3" w:rsidP="00EF24D3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14435">
        <w:rPr>
          <w:rFonts w:ascii="Times New Roman" w:hAnsi="Times New Roman" w:cs="Times New Roman"/>
          <w:b/>
          <w:sz w:val="28"/>
          <w:szCs w:val="28"/>
          <w:lang w:val="kk-KZ" w:eastAsia="ru-RU"/>
        </w:rPr>
        <w:lastRenderedPageBreak/>
        <w:t xml:space="preserve">Приложение </w:t>
      </w:r>
      <w:r w:rsidRPr="00D14435">
        <w:rPr>
          <w:rFonts w:ascii="Times New Roman" w:hAnsi="Times New Roman" w:cs="Times New Roman"/>
          <w:b/>
          <w:sz w:val="28"/>
          <w:szCs w:val="28"/>
          <w:lang w:eastAsia="ru-RU"/>
        </w:rPr>
        <w:t>№</w:t>
      </w:r>
      <w:r w:rsidRPr="00D14435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1</w:t>
      </w:r>
    </w:p>
    <w:p w:rsidR="00EF24D3" w:rsidRDefault="00EF24D3" w:rsidP="00EF24D3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EF24D3" w:rsidRPr="00D14435" w:rsidRDefault="00EF24D3" w:rsidP="00EF24D3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EF24D3" w:rsidRDefault="00EF24D3" w:rsidP="00EF24D3">
      <w:pPr>
        <w:pStyle w:val="a4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1443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о городском смотре-конкурсе </w:t>
      </w:r>
      <w:bookmarkStart w:id="0" w:name="_GoBack"/>
      <w:bookmarkEnd w:id="0"/>
      <w:r w:rsidRPr="00D1443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"Лучший логопедический кабинет в образовательном учреждении"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144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1. Общие положения.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проводит отдел образования </w:t>
      </w:r>
      <w:r w:rsidRPr="00D14435">
        <w:rPr>
          <w:rFonts w:ascii="Times New Roman" w:hAnsi="Times New Roman" w:cs="Times New Roman"/>
          <w:sz w:val="28"/>
          <w:szCs w:val="28"/>
          <w:lang w:eastAsia="ru-RU"/>
        </w:rPr>
        <w:t>среди учителей-логопедов дошкольных и школьных образовательных учреждений города Караганды.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144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 Цели смотра-конкурса.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eastAsia="ru-RU"/>
        </w:rPr>
        <w:t>Конкурс призван способствовать: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eastAsia="ru-RU"/>
        </w:rPr>
        <w:t>- совершенствованию логопедической помощи детям в образовательных учреждениях города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eastAsia="ru-RU"/>
        </w:rPr>
        <w:t>- обобщению и систематизации творческой деятельности логопедов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eastAsia="ru-RU"/>
        </w:rPr>
        <w:t>- распространению положительного опыта логопедов-новаторов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eastAsia="ru-RU"/>
        </w:rPr>
        <w:t>- стимулированию педагогического труда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144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 Участники смотра-конкурса.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eastAsia="ru-RU"/>
        </w:rPr>
        <w:t>Участниками смотра-конкурса могут быть учителя-логопеды дошкольных и школьных образовательных учреждений.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144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4. Критерии оценки представленного опыта: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eastAsia="ru-RU"/>
        </w:rPr>
        <w:t xml:space="preserve">- выполнение требований </w:t>
      </w:r>
      <w:r w:rsidRPr="00D14435">
        <w:rPr>
          <w:rFonts w:ascii="Times New Roman" w:hAnsi="Times New Roman" w:cs="Times New Roman"/>
          <w:sz w:val="28"/>
          <w:szCs w:val="28"/>
          <w:lang w:val="kk-KZ" w:eastAsia="ru-RU"/>
        </w:rPr>
        <w:t>к организации процесса коррекционного обучения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eastAsia="ru-RU"/>
        </w:rPr>
        <w:t>- эстетика оформления кабинета</w:t>
      </w:r>
      <w:r w:rsidRPr="00D1443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. 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Организация проведения</w:t>
      </w:r>
      <w:r w:rsidRPr="00D1443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144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смотр</w:t>
      </w:r>
      <w:proofErr w:type="gramStart"/>
      <w:r w:rsidRPr="00D144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а-</w:t>
      </w:r>
      <w:proofErr w:type="gramEnd"/>
      <w:r w:rsidRPr="00D144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EF24D3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eastAsia="ru-RU"/>
        </w:rPr>
        <w:t>Смотр-конкурс проводится по двум номинациям: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24D3" w:rsidRDefault="00EF24D3" w:rsidP="00EF24D3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eastAsia="ru-RU"/>
        </w:rPr>
        <w:t>Первая номинация – </w:t>
      </w:r>
      <w:r w:rsidRPr="00D1443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«Лучший логопедический кабинет в дошкольном образовательном учреждении» </w:t>
      </w:r>
      <w:proofErr w:type="gramStart"/>
      <w:r w:rsidRPr="00D1443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 </w:t>
      </w:r>
      <w:proofErr w:type="gramEnd"/>
      <w:r w:rsidRPr="00D1443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лучший уголок логопеда)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</w:rPr>
      </w:pPr>
      <w:r w:rsidRPr="00D14435">
        <w:rPr>
          <w:rFonts w:ascii="Times New Roman" w:hAnsi="Times New Roman" w:cs="Times New Roman"/>
          <w:sz w:val="28"/>
          <w:szCs w:val="28"/>
          <w:lang w:eastAsia="ru-RU"/>
        </w:rPr>
        <w:t>Вторая номинация – </w:t>
      </w:r>
      <w:r w:rsidRPr="00D1443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«Лучший логопедический кабинет в общеобразовательной школе»</w:t>
      </w:r>
      <w:r w:rsidRPr="00D144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43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 </w:t>
      </w:r>
      <w:proofErr w:type="gramEnd"/>
      <w:r w:rsidRPr="00D1443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лучший уголок логопеда)</w:t>
      </w:r>
    </w:p>
    <w:p w:rsidR="00EF24D3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eastAsia="ru-RU"/>
        </w:rPr>
        <w:t>Смотр-конкурс проводится с 16.02.по 21.02.2015 года.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Подведение итогов состоится 25 февраля в КГКП я/с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Куаныш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4435">
        <w:rPr>
          <w:rFonts w:ascii="Times New Roman" w:hAnsi="Times New Roman" w:cs="Times New Roman"/>
          <w:b/>
          <w:sz w:val="28"/>
          <w:szCs w:val="28"/>
          <w:lang w:eastAsia="ru-RU"/>
        </w:rPr>
        <w:t>6.Награждение победителей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городского смотра – конкурса жюри определяет победителей, занявших 1,2,3 места с присвоением категории «Лучший логопедический кабинет года». Победители награждаются грамотами Гор ОО. 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44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7.Координатор смотра – конкурса - </w:t>
      </w:r>
      <w:proofErr w:type="spellStart"/>
      <w:r w:rsidRPr="00D14435">
        <w:rPr>
          <w:rFonts w:ascii="Times New Roman" w:hAnsi="Times New Roman" w:cs="Times New Roman"/>
          <w:sz w:val="28"/>
          <w:szCs w:val="28"/>
          <w:lang w:eastAsia="ru-RU"/>
        </w:rPr>
        <w:t>Исатаева</w:t>
      </w:r>
      <w:proofErr w:type="spellEnd"/>
      <w:r w:rsidRPr="00D14435">
        <w:rPr>
          <w:rFonts w:ascii="Times New Roman" w:hAnsi="Times New Roman" w:cs="Times New Roman"/>
          <w:sz w:val="28"/>
          <w:szCs w:val="28"/>
          <w:lang w:eastAsia="ru-RU"/>
        </w:rPr>
        <w:t xml:space="preserve"> У.Н., методист т.343911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4435">
        <w:rPr>
          <w:rFonts w:ascii="Times New Roman" w:hAnsi="Times New Roman" w:cs="Times New Roman"/>
          <w:b/>
          <w:sz w:val="28"/>
          <w:szCs w:val="28"/>
          <w:lang w:eastAsia="ru-RU"/>
        </w:rPr>
        <w:t>8. Жюри смотр</w:t>
      </w:r>
      <w:proofErr w:type="gramStart"/>
      <w:r w:rsidRPr="00D14435">
        <w:rPr>
          <w:rFonts w:ascii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 w:rsidRPr="00D144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EF24D3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eastAsia="ru-RU"/>
        </w:rPr>
        <w:t>В состав жюри включаются методисты, активные учителя-логопеды I и высшей квалификационной категории. Количество членов жюри 9 человек. Жюри разрабатывает и утверждает оценочные листы, количество баллов по каждому из критериев.</w:t>
      </w:r>
    </w:p>
    <w:p w:rsidR="00EF24D3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24D3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24D3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24D3" w:rsidRPr="00D22CAF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24D3" w:rsidRDefault="00EF24D3" w:rsidP="00EF24D3">
      <w:pPr>
        <w:pStyle w:val="a4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EF24D3" w:rsidRPr="0089578D" w:rsidRDefault="00EF24D3" w:rsidP="00EF24D3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9578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Критерии оценки «Лучший логопедический кабинет».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144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Выполнение требований </w:t>
      </w:r>
      <w:r w:rsidRPr="00D14435">
        <w:rPr>
          <w:rFonts w:ascii="Times New Roman" w:hAnsi="Times New Roman" w:cs="Times New Roman"/>
          <w:b/>
          <w:sz w:val="28"/>
          <w:szCs w:val="28"/>
          <w:lang w:val="kk-KZ" w:eastAsia="ru-RU"/>
        </w:rPr>
        <w:t>к организации процесса коррекционного обучения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14435">
        <w:rPr>
          <w:rFonts w:ascii="Times New Roman" w:hAnsi="Times New Roman" w:cs="Times New Roman"/>
          <w:sz w:val="28"/>
          <w:szCs w:val="28"/>
          <w:u w:val="single"/>
          <w:lang w:eastAsia="ru-RU"/>
        </w:rPr>
        <w:t>1 БЛОК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ИНФОРМАЦИОННО-МЕТОДИЧЕСКИЙ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eastAsia="ru-RU"/>
        </w:rPr>
        <w:t>Количество и качество методической литературы по коррекционно-развивающему направлению.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eastAsia="ru-RU"/>
        </w:rPr>
        <w:t>Подписные издания по коррекционно-развивающему направлению, их разнообразие, давность подписки.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14435">
        <w:rPr>
          <w:rFonts w:ascii="Times New Roman" w:hAnsi="Times New Roman" w:cs="Times New Roman"/>
          <w:sz w:val="28"/>
          <w:szCs w:val="28"/>
          <w:u w:val="single"/>
          <w:lang w:eastAsia="ru-RU"/>
        </w:rPr>
        <w:t>2 БЛОК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eastAsia="ru-RU"/>
        </w:rPr>
        <w:t>УЧЕБНО-ДИДАКТИЧЕСКИЙ МАТЕРИАЛ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eastAsia="ru-RU"/>
        </w:rPr>
        <w:t>1. Пособия для обследования и  развития (коррекции)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eastAsia="ru-RU"/>
        </w:rPr>
        <w:t>а) звукопроизношения;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eastAsia="ru-RU"/>
        </w:rPr>
        <w:t>б) лексического материала;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eastAsia="ru-RU"/>
        </w:rPr>
        <w:t>в) грамматического строя;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eastAsia="ru-RU"/>
        </w:rPr>
        <w:t>г) связной речи;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eastAsia="ru-RU"/>
        </w:rPr>
        <w:t>д) фонематического восприятия;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eastAsia="ru-RU"/>
        </w:rPr>
        <w:t>е) внимания, памяти и мыслительной деятельности.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14435">
        <w:rPr>
          <w:rFonts w:ascii="Times New Roman" w:hAnsi="Times New Roman" w:cs="Times New Roman"/>
          <w:sz w:val="28"/>
          <w:szCs w:val="28"/>
          <w:u w:val="single"/>
          <w:lang w:eastAsia="ru-RU"/>
        </w:rPr>
        <w:t>3 БЛОК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eastAsia="ru-RU"/>
        </w:rPr>
        <w:t>КОНСУЛЬТАЦИЯ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eastAsia="ru-RU"/>
        </w:rPr>
        <w:t>Логопедический уголок.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val="kk-KZ" w:eastAsia="ru-RU"/>
        </w:rPr>
        <w:t>Папка взаимосвязи с родителями и  педагогами.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eastAsia="ru-RU"/>
        </w:rPr>
        <w:t>Консультации.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14435">
        <w:rPr>
          <w:rFonts w:ascii="Times New Roman" w:hAnsi="Times New Roman" w:cs="Times New Roman"/>
          <w:sz w:val="28"/>
          <w:szCs w:val="28"/>
          <w:u w:val="single"/>
          <w:lang w:eastAsia="ru-RU"/>
        </w:rPr>
        <w:t>4 БЛОК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eastAsia="ru-RU"/>
        </w:rPr>
        <w:t>ДОКУМЕНТАЦИЯ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eastAsia="ru-RU"/>
        </w:rPr>
        <w:t>Речевая карта на каждого ребенка (протоколы</w:t>
      </w:r>
      <w:r w:rsidRPr="00D14435">
        <w:rPr>
          <w:rFonts w:ascii="Times New Roman" w:hAnsi="Times New Roman" w:cs="Times New Roman"/>
          <w:sz w:val="28"/>
          <w:szCs w:val="28"/>
          <w:lang w:val="kk-KZ" w:eastAsia="ru-RU"/>
        </w:rPr>
        <w:t>)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eastAsia="ru-RU"/>
        </w:rPr>
        <w:t>Журнал посещаемости занятий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eastAsia="ru-RU"/>
        </w:rPr>
        <w:t>Журнал учета  детей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val="kk-KZ" w:eastAsia="ru-RU"/>
        </w:rPr>
        <w:t>Календарно-тематическое планирование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eastAsia="ru-RU"/>
        </w:rPr>
        <w:t>Планы-конспекты индивидуальных и подгрупповых занятий.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eastAsia="ru-RU"/>
        </w:rPr>
        <w:t>Расписание занятий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eastAsia="ru-RU"/>
        </w:rPr>
        <w:t>Индивидуальные тетради детей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val="kk-KZ" w:eastAsia="ru-RU"/>
        </w:rPr>
        <w:t>Портфолио учителя-логопеда.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144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II. Эстетика оформления кабинета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144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 w:eastAsia="ru-RU"/>
        </w:rPr>
        <w:t xml:space="preserve">1. </w:t>
      </w:r>
      <w:r w:rsidRPr="00D144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Санитарно-гигиенические нормы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eastAsia="ru-RU"/>
        </w:rPr>
        <w:t>а) площадь кабинета в м</w:t>
      </w:r>
      <w:proofErr w:type="gramStart"/>
      <w:r w:rsidRPr="00D1443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D1443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eastAsia="ru-RU"/>
        </w:rPr>
        <w:t>б) наличие раковины;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144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 Соответствие обстановки с коррекционным процессом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eastAsia="ru-RU"/>
        </w:rPr>
        <w:t>а) мебель;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eastAsia="ru-RU"/>
        </w:rPr>
        <w:t>б) зеркала;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eastAsia="ru-RU"/>
        </w:rPr>
        <w:t>в) вывешивание на стенах:</w:t>
      </w:r>
      <w:r w:rsidRPr="00D1443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14435">
        <w:rPr>
          <w:rFonts w:ascii="Times New Roman" w:hAnsi="Times New Roman" w:cs="Times New Roman"/>
          <w:sz w:val="28"/>
          <w:szCs w:val="28"/>
          <w:lang w:eastAsia="ru-RU"/>
        </w:rPr>
        <w:t>рисунки, картины, учебные доски и др.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eastAsia="ru-RU"/>
        </w:rPr>
        <w:t>г) ТСО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44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3.Эстетическое оформление</w:t>
      </w:r>
    </w:p>
    <w:p w:rsidR="00EF24D3" w:rsidRPr="00D14435" w:rsidRDefault="00EF24D3" w:rsidP="00EF24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hAnsi="Times New Roman" w:cs="Times New Roman"/>
          <w:sz w:val="28"/>
          <w:szCs w:val="28"/>
          <w:lang w:eastAsia="ru-RU"/>
        </w:rPr>
        <w:t>а) эстетичность</w:t>
      </w:r>
    </w:p>
    <w:p w:rsidR="00DE225A" w:rsidRDefault="00DE225A"/>
    <w:sectPr w:rsidR="00DE225A" w:rsidSect="00DA61DA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3DE4"/>
    <w:multiLevelType w:val="hybridMultilevel"/>
    <w:tmpl w:val="1B808420"/>
    <w:lvl w:ilvl="0" w:tplc="2F901A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B25342D"/>
    <w:multiLevelType w:val="hybridMultilevel"/>
    <w:tmpl w:val="A05C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D3"/>
    <w:rsid w:val="00DE225A"/>
    <w:rsid w:val="00E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4D3"/>
    <w:pPr>
      <w:ind w:left="720"/>
      <w:contextualSpacing/>
    </w:pPr>
  </w:style>
  <w:style w:type="paragraph" w:styleId="a4">
    <w:name w:val="No Spacing"/>
    <w:uiPriority w:val="1"/>
    <w:qFormat/>
    <w:rsid w:val="00EF24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4D3"/>
    <w:pPr>
      <w:ind w:left="720"/>
      <w:contextualSpacing/>
    </w:pPr>
  </w:style>
  <w:style w:type="paragraph" w:styleId="a4">
    <w:name w:val="No Spacing"/>
    <w:uiPriority w:val="1"/>
    <w:qFormat/>
    <w:rsid w:val="00EF2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2015-01-15T04:10:00Z</dcterms:created>
  <dcterms:modified xsi:type="dcterms:W3CDTF">2015-01-15T04:13:00Z</dcterms:modified>
</cp:coreProperties>
</file>