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A0" w:rsidRDefault="00E85EA0" w:rsidP="00E85EA0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Утвержден          </w:t>
      </w:r>
      <w:r>
        <w:rPr>
          <w:rFonts w:ascii="Zan Courier New" w:hAnsi="Zan Courier New" w:cs="Zan Courier New"/>
        </w:rPr>
        <w:br/>
        <w:t>постановлением Правительства</w:t>
      </w:r>
      <w:r>
        <w:rPr>
          <w:rFonts w:ascii="Zan Courier New" w:hAnsi="Zan Courier New" w:cs="Zan Courier New"/>
        </w:rPr>
        <w:br/>
        <w:t xml:space="preserve">Республики Казахстан    </w:t>
      </w:r>
      <w:r>
        <w:rPr>
          <w:rFonts w:ascii="Zan Courier New" w:hAnsi="Zan Courier New" w:cs="Zan Courier New"/>
        </w:rPr>
        <w:br/>
        <w:t xml:space="preserve">от 23 мая 2014 года № 538 </w:t>
      </w:r>
    </w:p>
    <w:p w:rsidR="00E85EA0" w:rsidRDefault="00E85EA0" w:rsidP="00E85EA0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Стандарт государственной услуги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«Выдача дубликатов документов об основном среднем, общем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среднем образовании»</w:t>
      </w:r>
    </w:p>
    <w:p w:rsidR="00E85EA0" w:rsidRDefault="00E85EA0" w:rsidP="00E85EA0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1. Общие положения</w:t>
      </w:r>
    </w:p>
    <w:p w:rsidR="00E85EA0" w:rsidRDefault="00E85EA0" w:rsidP="00E85EA0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 w:rsidRPr="00E85EA0">
        <w:rPr>
          <w:rFonts w:ascii="Zan Courier New" w:hAnsi="Zan Courier New" w:cs="Zan Courier New"/>
          <w:sz w:val="22"/>
          <w:szCs w:val="22"/>
        </w:rPr>
        <w:t>      1. Государственная услуга «Выдача дубликатов документов об основном среднем, общем среднем образовании» (далее – государственная услуга).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3. Государственная услуга оказывается организациями основного среднего и общего среднего образования Республики Казахстан (далее –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услугодатель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>).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Прием заявлений и выдача результатов оказания государственной услуги осуществляются через: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1) канцелярию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>;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</w:t>
      </w:r>
      <w:proofErr w:type="gramStart"/>
      <w:r w:rsidRPr="00E85EA0">
        <w:rPr>
          <w:rFonts w:ascii="Zan Courier New" w:hAnsi="Zan Courier New" w:cs="Zan Courier New"/>
          <w:sz w:val="22"/>
          <w:szCs w:val="22"/>
        </w:rPr>
        <w:t>деятельности центров обслуживания населения Министерства транспорта</w:t>
      </w:r>
      <w:proofErr w:type="gramEnd"/>
      <w:r w:rsidRPr="00E85EA0">
        <w:rPr>
          <w:rFonts w:ascii="Zan Courier New" w:hAnsi="Zan Courier New" w:cs="Zan Courier New"/>
          <w:sz w:val="22"/>
          <w:szCs w:val="22"/>
        </w:rPr>
        <w:t xml:space="preserve"> и коммуникаций Республики Казахстан (далее – ЦОН).</w:t>
      </w:r>
    </w:p>
    <w:p w:rsidR="00E85EA0" w:rsidRPr="00E85EA0" w:rsidRDefault="00E85EA0" w:rsidP="00E85EA0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</w:p>
    <w:p w:rsidR="00E85EA0" w:rsidRDefault="00E85EA0" w:rsidP="00E85EA0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2. Порядок оказания государственной услуги</w:t>
      </w:r>
    </w:p>
    <w:p w:rsidR="00E85EA0" w:rsidRPr="00E85EA0" w:rsidRDefault="00E85EA0" w:rsidP="00E85EA0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 w:rsidRPr="00E85EA0">
        <w:rPr>
          <w:rFonts w:ascii="Zan Courier New" w:hAnsi="Zan Courier New" w:cs="Zan Courier New"/>
          <w:sz w:val="22"/>
          <w:szCs w:val="22"/>
        </w:rPr>
        <w:t xml:space="preserve">      4. Срок оказания государственной услуги: 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1) с момента сдачи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услугополучателем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документов при обращении к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услугодателю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или в ЦОН – не более 30 календарных дней;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2) максимально допустимое время ожидания в очереди для сдачи пакета документов – не более 15 минут;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3) максимально допустимое время обслуживания – не более 15 минут.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5. Форма оказания государственной услуги: бумажная.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6.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Форма предоставления результата оказания государственной услуги: бумажная.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7. Государственная услуга оказывается бесплатно физическим лицам.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8. График работы: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>: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9.00 до 18.00 часов, без перерыва.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Государственная услуга оказывается в порядке очереди без предварительной записи и ускоренного обслуживания;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ЦОНа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: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перерыва. 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При желании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возможно «бронирование» электронной очереди посредством веб-портала «Электронного правительства».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9. </w:t>
      </w:r>
      <w:proofErr w:type="gramStart"/>
      <w:r w:rsidRPr="00E85EA0">
        <w:rPr>
          <w:rFonts w:ascii="Zan Courier New" w:hAnsi="Zan Courier New" w:cs="Zan Courier New"/>
          <w:sz w:val="22"/>
          <w:szCs w:val="22"/>
        </w:rPr>
        <w:t xml:space="preserve">Перечень документов, необходимых для оказания государственной </w:t>
      </w:r>
      <w:r w:rsidRPr="00E85EA0">
        <w:rPr>
          <w:rFonts w:ascii="Zan Courier New" w:hAnsi="Zan Courier New" w:cs="Zan Courier New"/>
          <w:sz w:val="22"/>
          <w:szCs w:val="22"/>
        </w:rPr>
        <w:lastRenderedPageBreak/>
        <w:t>услуги: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при обращении к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услугодателю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>: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1) заявление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>, утерявшего документ, на имя руководителя организации образования, в котором излагаются обстоятельства его утраты в произвольной форме;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2) выписка из периодического печатного издания, с указанием номера и даты регистрации выдачи документа, сроком опубликования не более 10 дней, со дня размещения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услугополучателем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информации по утере документа;</w:t>
      </w:r>
      <w:proofErr w:type="gramEnd"/>
      <w:r w:rsidRPr="00E85EA0">
        <w:rPr>
          <w:rFonts w:ascii="Zan Courier New" w:hAnsi="Zan Courier New" w:cs="Zan Courier New"/>
          <w:sz w:val="22"/>
          <w:szCs w:val="22"/>
        </w:rPr>
        <w:br/>
        <w:t>      3) копия свидетельства о рождении (в случае рождения до 2008 года) или удостоверения личности (паспорта).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Сведения о документах, удостоверяющих личность, свидетельстве о рождении, </w:t>
      </w:r>
      <w:proofErr w:type="gramStart"/>
      <w:r w:rsidRPr="00E85EA0">
        <w:rPr>
          <w:rFonts w:ascii="Zan Courier New" w:hAnsi="Zan Courier New" w:cs="Zan Courier New"/>
          <w:sz w:val="22"/>
          <w:szCs w:val="22"/>
        </w:rPr>
        <w:t>произведенным</w:t>
      </w:r>
      <w:proofErr w:type="gramEnd"/>
      <w:r w:rsidRPr="00E85EA0">
        <w:rPr>
          <w:rFonts w:ascii="Zan Courier New" w:hAnsi="Zan Courier New" w:cs="Zan Courier New"/>
          <w:sz w:val="22"/>
          <w:szCs w:val="22"/>
        </w:rPr>
        <w:t xml:space="preserve">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соответствующего государственного органа;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gramStart"/>
      <w:r w:rsidRPr="00E85EA0">
        <w:rPr>
          <w:rFonts w:ascii="Zan Courier New" w:hAnsi="Zan Courier New" w:cs="Zan Courier New"/>
          <w:sz w:val="22"/>
          <w:szCs w:val="22"/>
        </w:rPr>
        <w:t>при обращении в ЦОН: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1) копия свидетельства о рождении (в случае рождения до 2008 года) с удостоверением личности (паспорта) родителя (законного представителя) несовершеннолетнего ребенка или удостоверение личности (паспорта)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(для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иденфикации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); 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2) заявление гражданина или родителя (законного представителя) несовершеннолетнего ребенка утерявшего документ, на имя руководителя организации образования, в котором излагаются обстоятельства его утраты в произвольной форме;</w:t>
      </w:r>
      <w:proofErr w:type="gramEnd"/>
      <w:r w:rsidRPr="00E85EA0">
        <w:rPr>
          <w:rFonts w:ascii="Zan Courier New" w:hAnsi="Zan Courier New" w:cs="Zan Courier New"/>
          <w:sz w:val="22"/>
          <w:szCs w:val="22"/>
        </w:rPr>
        <w:br/>
        <w:t>      3) выписка из периодического печатного издания по утере документа, с указанием номера и даты регистрации выдачи документа, сроком опубликования не более 10 дней.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Сведения о документах, удостоверяющих личность, свидетельстве о рождении, </w:t>
      </w:r>
      <w:proofErr w:type="gramStart"/>
      <w:r w:rsidRPr="00E85EA0">
        <w:rPr>
          <w:rFonts w:ascii="Zan Courier New" w:hAnsi="Zan Courier New" w:cs="Zan Courier New"/>
          <w:sz w:val="22"/>
          <w:szCs w:val="22"/>
        </w:rPr>
        <w:t>произведенным</w:t>
      </w:r>
      <w:proofErr w:type="gramEnd"/>
      <w:r w:rsidRPr="00E85EA0">
        <w:rPr>
          <w:rFonts w:ascii="Zan Courier New" w:hAnsi="Zan Courier New" w:cs="Zan Courier New"/>
          <w:sz w:val="22"/>
          <w:szCs w:val="22"/>
        </w:rPr>
        <w:t xml:space="preserve"> на территории Республики Казахстан после 2008 года, содержащиеся в государственных информационных системах, работник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ЦОНа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соответствующего государственного органа.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В случае оказания государственной услуги через ЦОН,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ЦОНом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>, если иное не предусмотрено законами Республики Казахстан.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В случаях, если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не обратился за результатом услуги в указанный срок, ЦОН обеспечивает их хранение в течение одного месяца, после чего передает их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услугодателю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для дальнейшего хранения.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10. В случае предоставление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услугополучателем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неполного пакета документов согласно пункту 9 настоящего стандарта государственной услуги, работник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ЦОНа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отказывает в приеме заявления и выдает расписку об отказе в приеме документов по форме согласно приложению к настоящему стандарту государственной услуги.</w:t>
      </w:r>
    </w:p>
    <w:p w:rsidR="00E85EA0" w:rsidRDefault="00E85EA0" w:rsidP="00E85EA0">
      <w:pPr>
        <w:pStyle w:val="a3"/>
        <w:jc w:val="center"/>
        <w:rPr>
          <w:rFonts w:ascii="Zan Courier New" w:hAnsi="Zan Courier New" w:cs="Zan Courier New"/>
          <w:b/>
          <w:bCs/>
          <w:color w:val="000080"/>
        </w:rPr>
      </w:pPr>
    </w:p>
    <w:p w:rsidR="00E85EA0" w:rsidRDefault="00E85EA0" w:rsidP="00E85EA0">
      <w:pPr>
        <w:pStyle w:val="a3"/>
        <w:jc w:val="center"/>
        <w:rPr>
          <w:rFonts w:ascii="Zan Courier New" w:hAnsi="Zan Courier New" w:cs="Zan Courier New"/>
          <w:b/>
          <w:bCs/>
          <w:color w:val="000080"/>
        </w:rPr>
      </w:pPr>
    </w:p>
    <w:p w:rsidR="00E85EA0" w:rsidRDefault="00E85EA0" w:rsidP="00E85EA0">
      <w:pPr>
        <w:pStyle w:val="a3"/>
        <w:jc w:val="center"/>
        <w:rPr>
          <w:rFonts w:ascii="Zan Courier New" w:hAnsi="Zan Courier New" w:cs="Zan Courier New"/>
          <w:b/>
          <w:bCs/>
          <w:color w:val="000080"/>
        </w:rPr>
      </w:pPr>
    </w:p>
    <w:p w:rsidR="00E85EA0" w:rsidRDefault="00E85EA0" w:rsidP="00E85EA0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lastRenderedPageBreak/>
        <w:t>3. Порядок обжалования решений, действий (бездействия)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местных исполнительных органов города республиканского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значения и столицы, района (города областного значения),</w:t>
      </w:r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услугодателя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и (или) его должностных лиц, центров обслуживания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населения и (или) их работников по вопросам оказания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государственных услуг</w:t>
      </w:r>
    </w:p>
    <w:p w:rsidR="00E85EA0" w:rsidRPr="00E85EA0" w:rsidRDefault="00E85EA0" w:rsidP="00E85EA0">
      <w:pPr>
        <w:pStyle w:val="a3"/>
        <w:rPr>
          <w:rFonts w:ascii="Zan Courier New" w:hAnsi="Zan Courier New" w:cs="Zan Courier New"/>
          <w:sz w:val="22"/>
          <w:szCs w:val="22"/>
        </w:rPr>
      </w:pPr>
      <w:r w:rsidRPr="00E85EA0">
        <w:rPr>
          <w:rFonts w:ascii="Zan Courier New" w:hAnsi="Zan Courier New" w:cs="Zan Courier New"/>
          <w:sz w:val="22"/>
          <w:szCs w:val="22"/>
        </w:rPr>
        <w:t xml:space="preserve">      11. Для обжалования решений, действий (бездействий)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и (или) его должностных лиц по вопросам оказания государственных услуг: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жалоба подается в письменном виде на имя руководителя местного исполнительного органа города республиканского значения и столицы, района (города областного значения);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1) на имя руководителя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для определения ответственного исполнителя и </w:t>
      </w:r>
      <w:proofErr w:type="gramStart"/>
      <w:r w:rsidRPr="00E85EA0">
        <w:rPr>
          <w:rFonts w:ascii="Zan Courier New" w:hAnsi="Zan Courier New" w:cs="Zan Courier New"/>
          <w:sz w:val="22"/>
          <w:szCs w:val="22"/>
        </w:rPr>
        <w:t>принятия</w:t>
      </w:r>
      <w:proofErr w:type="gramEnd"/>
      <w:r w:rsidRPr="00E85EA0">
        <w:rPr>
          <w:rFonts w:ascii="Zan Courier New" w:hAnsi="Zan Courier New" w:cs="Zan Courier New"/>
          <w:sz w:val="22"/>
          <w:szCs w:val="22"/>
        </w:rPr>
        <w:t xml:space="preserve"> соответствующих мер.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Жалоба на действия (бездействия) работника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ЦОНа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направляется к руководителю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ЦОНа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по адресам и телефонам, указанным на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интернет-ресурсе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ЦОНа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>: www.con.gov.kz.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Жалоба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ЦОНа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подлежит рассмотрению в течение пяти рабочих дней со дня ее регистрации.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может обратиться с жалобой в уполномоченный орган по оценке и </w:t>
      </w:r>
      <w:proofErr w:type="gramStart"/>
      <w:r w:rsidRPr="00E85EA0">
        <w:rPr>
          <w:rFonts w:ascii="Zan Courier New" w:hAnsi="Zan Courier New" w:cs="Zan Courier New"/>
          <w:sz w:val="22"/>
          <w:szCs w:val="22"/>
        </w:rPr>
        <w:t>контролю за</w:t>
      </w:r>
      <w:proofErr w:type="gramEnd"/>
      <w:r w:rsidRPr="00E85EA0">
        <w:rPr>
          <w:rFonts w:ascii="Zan Courier New" w:hAnsi="Zan Courier New" w:cs="Zan Courier New"/>
          <w:sz w:val="22"/>
          <w:szCs w:val="22"/>
        </w:rPr>
        <w:t xml:space="preserve"> качеством оказания государственных услуг.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Жалоба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, поступившая в адрес уполномоченного органа по оценке и </w:t>
      </w:r>
      <w:proofErr w:type="gramStart"/>
      <w:r w:rsidRPr="00E85EA0">
        <w:rPr>
          <w:rFonts w:ascii="Zan Courier New" w:hAnsi="Zan Courier New" w:cs="Zan Courier New"/>
          <w:sz w:val="22"/>
          <w:szCs w:val="22"/>
        </w:rPr>
        <w:t>контролю за</w:t>
      </w:r>
      <w:proofErr w:type="gramEnd"/>
      <w:r w:rsidRPr="00E85EA0">
        <w:rPr>
          <w:rFonts w:ascii="Zan Courier New" w:hAnsi="Zan Courier New" w:cs="Zan Courier New"/>
          <w:sz w:val="22"/>
          <w:szCs w:val="22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E85EA0">
        <w:rPr>
          <w:rFonts w:ascii="Zan Courier New" w:hAnsi="Zan Courier New" w:cs="Zan Courier New"/>
          <w:sz w:val="22"/>
          <w:szCs w:val="22"/>
        </w:rPr>
        <w:t>контакт-центра</w:t>
      </w:r>
      <w:proofErr w:type="gramEnd"/>
      <w:r w:rsidRPr="00E85EA0">
        <w:rPr>
          <w:rFonts w:ascii="Zan Courier New" w:hAnsi="Zan Courier New" w:cs="Zan Courier New"/>
          <w:sz w:val="22"/>
          <w:szCs w:val="22"/>
        </w:rPr>
        <w:t xml:space="preserve"> по вопросам оказания государственных услуг. 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12. В случае несогласия с результатами оказания государственной услуги,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E85EA0" w:rsidRDefault="00E85EA0" w:rsidP="00E85EA0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4. Иные требования с учетом особенностей оказания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государственной услуги, в том числе оказываемой через центры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обслуживания населения</w:t>
      </w:r>
    </w:p>
    <w:p w:rsidR="00E85EA0" w:rsidRPr="00E85EA0" w:rsidRDefault="00E85EA0" w:rsidP="00E85EA0">
      <w:pPr>
        <w:pStyle w:val="a3"/>
        <w:rPr>
          <w:rFonts w:ascii="Zan Courier New" w:hAnsi="Zan Courier New" w:cs="Zan Courier New"/>
          <w:sz w:val="22"/>
          <w:szCs w:val="22"/>
        </w:rPr>
      </w:pPr>
      <w:r w:rsidRPr="00E85EA0">
        <w:rPr>
          <w:rFonts w:ascii="Zan Courier New" w:hAnsi="Zan Courier New" w:cs="Zan Courier New"/>
          <w:sz w:val="22"/>
          <w:szCs w:val="22"/>
        </w:rPr>
        <w:t xml:space="preserve">      13. </w:t>
      </w:r>
      <w:proofErr w:type="spellStart"/>
      <w:proofErr w:type="gramStart"/>
      <w:r w:rsidRPr="00E85EA0">
        <w:rPr>
          <w:rFonts w:ascii="Zan Courier New" w:hAnsi="Zan Courier New" w:cs="Zan Courier New"/>
          <w:sz w:val="22"/>
          <w:szCs w:val="22"/>
        </w:rPr>
        <w:t>Услугополучателям</w:t>
      </w:r>
      <w:proofErr w:type="spellEnd"/>
      <w:proofErr w:type="gramEnd"/>
      <w:r w:rsidRPr="00E85EA0">
        <w:rPr>
          <w:rFonts w:ascii="Zan Courier New" w:hAnsi="Zan Courier New" w:cs="Zan Courier New"/>
          <w:sz w:val="22"/>
          <w:szCs w:val="22"/>
        </w:rPr>
        <w:t xml:space="preserve"> у которых в связи с состоянием здоровья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отсутстует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возможность личной явки в ЦОН, прием документов, необходимых для оказания государственной услуги, производится работником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ЦОНа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с выездом по месту жительства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>.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14. Адреса мест оказания государственной услуги размещены на:</w:t>
      </w:r>
      <w:r w:rsidRPr="00E85EA0">
        <w:rPr>
          <w:rFonts w:ascii="Zan Courier New" w:hAnsi="Zan Courier New" w:cs="Zan Courier New"/>
          <w:sz w:val="22"/>
          <w:szCs w:val="22"/>
        </w:rPr>
        <w:br/>
      </w:r>
      <w:r w:rsidRPr="00E85EA0">
        <w:rPr>
          <w:rFonts w:ascii="Zan Courier New" w:hAnsi="Zan Courier New" w:cs="Zan Courier New"/>
          <w:sz w:val="22"/>
          <w:szCs w:val="22"/>
        </w:rPr>
        <w:lastRenderedPageBreak/>
        <w:t xml:space="preserve">      1)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интернет-ресурсе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Министерства: www.edu.gov.kz;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интернет-ресурсах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местных исполнительных органов города республиканского значения и столицы, района (города областного значения);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3)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интернет-ресурсе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ЦОНа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>: www.con.gov.kz.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15.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имеет возможность получения информации о порядке и статусе оказания государственной услуги посредством справочных служб по вопросам оказания государственной услуги, а также единого </w:t>
      </w:r>
      <w:proofErr w:type="gramStart"/>
      <w:r w:rsidRPr="00E85EA0">
        <w:rPr>
          <w:rFonts w:ascii="Zan Courier New" w:hAnsi="Zan Courier New" w:cs="Zan Courier New"/>
          <w:sz w:val="22"/>
          <w:szCs w:val="22"/>
        </w:rPr>
        <w:t>контакт-центра</w:t>
      </w:r>
      <w:proofErr w:type="gramEnd"/>
      <w:r w:rsidRPr="00E85EA0">
        <w:rPr>
          <w:rFonts w:ascii="Zan Courier New" w:hAnsi="Zan Courier New" w:cs="Zan Courier New"/>
          <w:sz w:val="22"/>
          <w:szCs w:val="22"/>
        </w:rPr>
        <w:t xml:space="preserve"> по вопросам оказания государственных услуг.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16. Контактные телефоны справочных служб по вопросам оказания государственной услуги указаны на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интернет-ресурсе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 www.edu.gov.kz, в разделе «Государственные услуги». Единый контакт-центр по вопросам оказания государственных услуг: 8-800-080-7777, 1414.</w:t>
      </w:r>
    </w:p>
    <w:p w:rsidR="00E85EA0" w:rsidRPr="00E85EA0" w:rsidRDefault="00E85EA0" w:rsidP="00E85EA0">
      <w:pPr>
        <w:pStyle w:val="a3"/>
        <w:jc w:val="right"/>
        <w:rPr>
          <w:rFonts w:ascii="Zan Courier New" w:hAnsi="Zan Courier New" w:cs="Zan Courier New"/>
          <w:sz w:val="22"/>
          <w:szCs w:val="22"/>
        </w:rPr>
      </w:pPr>
      <w:r w:rsidRPr="00E85EA0">
        <w:rPr>
          <w:rFonts w:ascii="Zan Courier New" w:hAnsi="Zan Courier New" w:cs="Zan Courier New"/>
          <w:sz w:val="22"/>
          <w:szCs w:val="22"/>
        </w:rPr>
        <w:t xml:space="preserve">Приложение             </w:t>
      </w:r>
      <w:r w:rsidRPr="00E85EA0">
        <w:rPr>
          <w:rFonts w:ascii="Zan Courier New" w:hAnsi="Zan Courier New" w:cs="Zan Courier New"/>
          <w:sz w:val="22"/>
          <w:szCs w:val="22"/>
        </w:rPr>
        <w:br/>
        <w:t>к стандарту государственной услуги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«Выдача дубликатов документов об 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основном среднем, общем среднем  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образовании»            </w:t>
      </w:r>
    </w:p>
    <w:p w:rsidR="00E85EA0" w:rsidRPr="00E85EA0" w:rsidRDefault="00E85EA0" w:rsidP="00E85EA0">
      <w:pPr>
        <w:pStyle w:val="a3"/>
        <w:jc w:val="right"/>
        <w:rPr>
          <w:rFonts w:ascii="Zan Courier New" w:hAnsi="Zan Courier New" w:cs="Zan Courier New"/>
          <w:sz w:val="22"/>
          <w:szCs w:val="22"/>
        </w:rPr>
      </w:pPr>
      <w:r w:rsidRPr="00E85EA0">
        <w:rPr>
          <w:rFonts w:ascii="Zan Courier New" w:hAnsi="Zan Courier New" w:cs="Zan Courier New"/>
          <w:sz w:val="22"/>
          <w:szCs w:val="22"/>
        </w:rPr>
        <w:t>Форма</w:t>
      </w:r>
    </w:p>
    <w:p w:rsidR="00E85EA0" w:rsidRPr="00E85EA0" w:rsidRDefault="00E85EA0" w:rsidP="00E85EA0">
      <w:pPr>
        <w:pStyle w:val="a3"/>
        <w:jc w:val="right"/>
        <w:rPr>
          <w:rFonts w:ascii="Zan Courier New" w:hAnsi="Zan Courier New" w:cs="Zan Courier New"/>
          <w:sz w:val="22"/>
          <w:szCs w:val="22"/>
        </w:rPr>
      </w:pPr>
      <w:r w:rsidRPr="00E85EA0">
        <w:rPr>
          <w:rFonts w:ascii="Zan Courier New" w:hAnsi="Zan Courier New" w:cs="Zan Courier New"/>
          <w:sz w:val="22"/>
          <w:szCs w:val="22"/>
        </w:rPr>
        <w:t>(Фамилия, имя, при наличии отчество (далее – ФИО),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либо наименование организации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) </w:t>
      </w:r>
      <w:r w:rsidRPr="00E85EA0">
        <w:rPr>
          <w:rFonts w:ascii="Zan Courier New" w:hAnsi="Zan Courier New" w:cs="Zan Courier New"/>
          <w:sz w:val="22"/>
          <w:szCs w:val="22"/>
        </w:rPr>
        <w:br/>
        <w:t>__________________________________________________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(адрес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t xml:space="preserve">)           </w:t>
      </w:r>
    </w:p>
    <w:p w:rsidR="00E85EA0" w:rsidRDefault="00E85EA0" w:rsidP="00E85EA0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 Расписка об отказе в приеме документов</w:t>
      </w:r>
    </w:p>
    <w:p w:rsidR="00E85EA0" w:rsidRPr="00E85EA0" w:rsidRDefault="00E85EA0" w:rsidP="00E85EA0">
      <w:pPr>
        <w:pStyle w:val="a3"/>
        <w:rPr>
          <w:rFonts w:ascii="Zan Courier New" w:hAnsi="Zan Courier New" w:cs="Zan Courier New"/>
          <w:sz w:val="22"/>
          <w:szCs w:val="22"/>
        </w:rPr>
      </w:pPr>
      <w:r w:rsidRPr="00E85EA0">
        <w:rPr>
          <w:rFonts w:ascii="Zan Courier New" w:hAnsi="Zan Courier New" w:cs="Zan Courier New"/>
          <w:sz w:val="22"/>
          <w:szCs w:val="22"/>
        </w:rPr>
        <w:t xml:space="preserve">      </w:t>
      </w:r>
      <w:proofErr w:type="gramStart"/>
      <w:r w:rsidRPr="00E85EA0">
        <w:rPr>
          <w:rFonts w:ascii="Zan Courier New" w:hAnsi="Zan Courier New" w:cs="Zan Courier New"/>
          <w:sz w:val="22"/>
          <w:szCs w:val="22"/>
        </w:rPr>
        <w:t xml:space="preserve">Руководствуясь пунктом 2 статьи 20 Закона Республики Казахстан </w:t>
      </w:r>
      <w:r w:rsidRPr="00E85EA0">
        <w:rPr>
          <w:rFonts w:ascii="Zan Courier New" w:hAnsi="Zan Courier New" w:cs="Zan Courier New"/>
          <w:sz w:val="22"/>
          <w:szCs w:val="22"/>
        </w:rPr>
        <w:br/>
        <w:t>от 15 апреля 2013 года «О государственных услугах», отдел № _______</w:t>
      </w:r>
      <w:r w:rsidRPr="00E85EA0">
        <w:rPr>
          <w:rFonts w:ascii="Zan Courier New" w:hAnsi="Zan Courier New" w:cs="Zan Courier New"/>
          <w:sz w:val="22"/>
          <w:szCs w:val="22"/>
        </w:rPr>
        <w:br/>
        <w:t>филиала РГП «Центр обслуживания населения» (указать адрес) отказывает</w:t>
      </w:r>
      <w:r w:rsidRPr="00E85EA0">
        <w:rPr>
          <w:rFonts w:ascii="Zan Courier New" w:hAnsi="Zan Courier New" w:cs="Zan Courier New"/>
          <w:sz w:val="22"/>
          <w:szCs w:val="22"/>
        </w:rPr>
        <w:br/>
        <w:t>в приеме документов на оказание государственной услуги (указать</w:t>
      </w:r>
      <w:r w:rsidRPr="00E85EA0">
        <w:rPr>
          <w:rFonts w:ascii="Zan Courier New" w:hAnsi="Zan Courier New" w:cs="Zan Courier New"/>
          <w:sz w:val="22"/>
          <w:szCs w:val="22"/>
        </w:rPr>
        <w:br/>
        <w:t>наименование государственной услуги в соответствии со стандартом</w:t>
      </w:r>
      <w:r w:rsidRPr="00E85EA0">
        <w:rPr>
          <w:rFonts w:ascii="Zan Courier New" w:hAnsi="Zan Courier New" w:cs="Zan Courier New"/>
          <w:sz w:val="22"/>
          <w:szCs w:val="22"/>
        </w:rPr>
        <w:br/>
        <w:t>государственной услуги) ввиду представления Вами неполного пакета</w:t>
      </w:r>
      <w:r w:rsidRPr="00E85EA0">
        <w:rPr>
          <w:rFonts w:ascii="Zan Courier New" w:hAnsi="Zan Courier New" w:cs="Zan Courier New"/>
          <w:sz w:val="22"/>
          <w:szCs w:val="22"/>
        </w:rPr>
        <w:br/>
        <w:t>документов согласно перечню, предусмотренному стандартом</w:t>
      </w:r>
      <w:r w:rsidRPr="00E85EA0">
        <w:rPr>
          <w:rFonts w:ascii="Zan Courier New" w:hAnsi="Zan Courier New" w:cs="Zan Courier New"/>
          <w:sz w:val="22"/>
          <w:szCs w:val="22"/>
        </w:rPr>
        <w:br/>
        <w:t>государственной услуги, а именно:</w:t>
      </w:r>
      <w:proofErr w:type="gramEnd"/>
    </w:p>
    <w:p w:rsidR="00E85EA0" w:rsidRPr="00E85EA0" w:rsidRDefault="00E85EA0" w:rsidP="00E85EA0">
      <w:pPr>
        <w:pStyle w:val="a3"/>
        <w:rPr>
          <w:rFonts w:ascii="Zan Courier New" w:hAnsi="Zan Courier New" w:cs="Zan Courier New"/>
          <w:sz w:val="22"/>
          <w:szCs w:val="22"/>
        </w:rPr>
      </w:pPr>
      <w:r w:rsidRPr="00E85EA0">
        <w:rPr>
          <w:rFonts w:ascii="Zan Courier New" w:hAnsi="Zan Courier New" w:cs="Zan Courier New"/>
          <w:sz w:val="22"/>
          <w:szCs w:val="22"/>
        </w:rPr>
        <w:t>      Наименование отсутствующих документов: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1. ________________________________________;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2. ________________________________________;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3. ....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Настоящая расписка составлена в двух экземплярах, по одному для</w:t>
      </w:r>
      <w:r w:rsidRPr="00E85EA0">
        <w:rPr>
          <w:rFonts w:ascii="Zan Courier New" w:hAnsi="Zan Courier New" w:cs="Zan Courier New"/>
          <w:sz w:val="22"/>
          <w:szCs w:val="22"/>
        </w:rPr>
        <w:br/>
        <w:t>каждой стороны.</w:t>
      </w:r>
    </w:p>
    <w:p w:rsidR="00E85EA0" w:rsidRPr="00E85EA0" w:rsidRDefault="00E85EA0" w:rsidP="00E85EA0">
      <w:pPr>
        <w:pStyle w:val="a3"/>
        <w:rPr>
          <w:rFonts w:ascii="Zan Courier New" w:hAnsi="Zan Courier New" w:cs="Zan Courier New"/>
          <w:sz w:val="22"/>
          <w:szCs w:val="22"/>
        </w:rPr>
      </w:pPr>
      <w:r w:rsidRPr="00E85EA0">
        <w:rPr>
          <w:rFonts w:ascii="Zan Courier New" w:hAnsi="Zan Courier New" w:cs="Zan Courier New"/>
          <w:b/>
          <w:bCs/>
          <w:sz w:val="22"/>
          <w:szCs w:val="22"/>
        </w:rPr>
        <w:t>      ФИО (работника ЦОН)               (подпись)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Исполнитель: Ф.И.О. _______________</w:t>
      </w:r>
      <w:r w:rsidRPr="00E85EA0">
        <w:rPr>
          <w:rFonts w:ascii="Zan Courier New" w:hAnsi="Zan Courier New" w:cs="Zan Courier New"/>
          <w:sz w:val="22"/>
          <w:szCs w:val="22"/>
        </w:rPr>
        <w:br/>
        <w:t>      Телефон ________________</w:t>
      </w:r>
      <w:r w:rsidRPr="00E85EA0">
        <w:rPr>
          <w:rFonts w:ascii="Zan Courier New" w:hAnsi="Zan Courier New" w:cs="Zan Courier New"/>
          <w:sz w:val="22"/>
          <w:szCs w:val="22"/>
        </w:rPr>
        <w:br/>
        <w:t xml:space="preserve">      Получил: Ф.И.О. / подпись </w:t>
      </w:r>
      <w:proofErr w:type="spellStart"/>
      <w:r w:rsidRPr="00E85EA0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E85EA0">
        <w:rPr>
          <w:rFonts w:ascii="Zan Courier New" w:hAnsi="Zan Courier New" w:cs="Zan Courier New"/>
          <w:sz w:val="22"/>
          <w:szCs w:val="22"/>
        </w:rPr>
        <w:br/>
        <w:t>      «___» _________ 20__ год</w:t>
      </w:r>
    </w:p>
    <w:p w:rsidR="00A07D57" w:rsidRDefault="00A07D57">
      <w:bookmarkStart w:id="0" w:name="_GoBack"/>
      <w:bookmarkEnd w:id="0"/>
    </w:p>
    <w:sectPr w:rsidR="00A0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A0"/>
    <w:rsid w:val="00A07D57"/>
    <w:rsid w:val="00E8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E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E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2014-12-11T03:11:00Z</cp:lastPrinted>
  <dcterms:created xsi:type="dcterms:W3CDTF">2014-12-11T03:07:00Z</dcterms:created>
  <dcterms:modified xsi:type="dcterms:W3CDTF">2014-12-11T03:12:00Z</dcterms:modified>
</cp:coreProperties>
</file>