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B4" w:rsidRDefault="00B56AB4" w:rsidP="00B56AB4">
      <w:pPr>
        <w:spacing w:after="0" w:line="240" w:lineRule="auto"/>
        <w:ind w:left="1134" w:right="1134" w:firstLine="680"/>
        <w:jc w:val="center"/>
        <w:rPr>
          <w:rFonts w:ascii="Times New Roman" w:hAnsi="Times New Roman"/>
          <w:sz w:val="28"/>
          <w:szCs w:val="28"/>
        </w:rPr>
      </w:pPr>
    </w:p>
    <w:p w:rsidR="00B95E37" w:rsidRDefault="00B95E37" w:rsidP="00B95E37">
      <w:pPr>
        <w:spacing w:before="100" w:beforeAutospacing="1" w:after="100" w:afterAutospacing="1" w:line="240" w:lineRule="auto"/>
        <w:ind w:left="1134" w:right="1134" w:firstLine="680"/>
        <w:jc w:val="right"/>
        <w:rPr>
          <w:rFonts w:ascii="Times New Roman" w:hAnsi="Times New Roman"/>
          <w:i/>
          <w:sz w:val="28"/>
          <w:szCs w:val="28"/>
        </w:rPr>
      </w:pPr>
      <w:r w:rsidRPr="00B95E37">
        <w:rPr>
          <w:rFonts w:ascii="Times New Roman" w:hAnsi="Times New Roman"/>
          <w:i/>
          <w:sz w:val="28"/>
          <w:szCs w:val="28"/>
        </w:rPr>
        <w:t>Ревякин Анатолий Николаевич</w:t>
      </w:r>
    </w:p>
    <w:p w:rsidR="00B95E37" w:rsidRDefault="00B95E37" w:rsidP="00B95E37">
      <w:pPr>
        <w:spacing w:before="100" w:beforeAutospacing="1" w:after="100" w:afterAutospacing="1" w:line="240" w:lineRule="auto"/>
        <w:ind w:left="1134" w:right="1134" w:firstLine="680"/>
        <w:jc w:val="right"/>
        <w:rPr>
          <w:rFonts w:ascii="Times New Roman" w:hAnsi="Times New Roman"/>
          <w:i/>
          <w:sz w:val="28"/>
          <w:szCs w:val="28"/>
        </w:rPr>
      </w:pPr>
    </w:p>
    <w:p w:rsidR="00B95E37" w:rsidRDefault="00B95E37" w:rsidP="00B95E37">
      <w:pPr>
        <w:spacing w:before="100" w:beforeAutospacing="1" w:after="100" w:afterAutospacing="1" w:line="240" w:lineRule="auto"/>
        <w:ind w:left="1134" w:right="1134"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исследования учебного процесса через внедрение в практику работы школы – лицея №101 нового подхода</w:t>
      </w:r>
      <w:r w:rsidRPr="00B95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LESSON</w:t>
      </w:r>
      <w:r w:rsidRPr="00673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STUDY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5E37" w:rsidRDefault="00B95E37" w:rsidP="00B95E37">
      <w:pPr>
        <w:spacing w:before="100" w:beforeAutospacing="1" w:after="100" w:afterAutospacing="1" w:line="240" w:lineRule="auto"/>
        <w:ind w:left="1134" w:right="1134" w:firstLine="680"/>
        <w:jc w:val="center"/>
        <w:rPr>
          <w:rFonts w:ascii="Times New Roman" w:hAnsi="Times New Roman"/>
          <w:sz w:val="28"/>
          <w:szCs w:val="28"/>
        </w:rPr>
      </w:pPr>
    </w:p>
    <w:p w:rsidR="00B95E37" w:rsidRDefault="00B95E37" w:rsidP="00B95E37">
      <w:pPr>
        <w:spacing w:before="100" w:beforeAutospacing="1" w:after="100" w:afterAutospacing="1" w:line="240" w:lineRule="auto"/>
        <w:ind w:left="1134" w:right="1134" w:firstLine="680"/>
        <w:jc w:val="right"/>
        <w:rPr>
          <w:rFonts w:ascii="Times New Roman" w:hAnsi="Times New Roman"/>
          <w:i/>
          <w:sz w:val="28"/>
          <w:szCs w:val="28"/>
        </w:rPr>
      </w:pPr>
      <w:r w:rsidRPr="00B95E37">
        <w:rPr>
          <w:rFonts w:ascii="Times New Roman" w:hAnsi="Times New Roman"/>
          <w:i/>
          <w:sz w:val="28"/>
          <w:szCs w:val="28"/>
        </w:rPr>
        <w:t>г. Караганда, школа – лицей №101</w:t>
      </w:r>
    </w:p>
    <w:p w:rsidR="00B95E37" w:rsidRDefault="00B95E37" w:rsidP="00B95E37">
      <w:pPr>
        <w:spacing w:before="100" w:beforeAutospacing="1" w:after="100" w:afterAutospacing="1" w:line="240" w:lineRule="auto"/>
        <w:ind w:left="1134" w:right="1134" w:firstLine="680"/>
        <w:jc w:val="right"/>
        <w:rPr>
          <w:rFonts w:ascii="Times New Roman" w:hAnsi="Times New Roman"/>
          <w:i/>
          <w:sz w:val="28"/>
          <w:szCs w:val="28"/>
        </w:rPr>
      </w:pPr>
    </w:p>
    <w:p w:rsidR="00B56AB4" w:rsidRDefault="00B56AB4" w:rsidP="00D87139">
      <w:pPr>
        <w:pStyle w:val="a4"/>
        <w:ind w:right="566"/>
        <w:jc w:val="both"/>
      </w:pPr>
      <w:r w:rsidRPr="00C96997">
        <w:t>Подход Less</w:t>
      </w:r>
      <w:proofErr w:type="gramStart"/>
      <w:r w:rsidRPr="00C96997">
        <w:t>о</w:t>
      </w:r>
      <w:proofErr w:type="gramEnd"/>
      <w:r w:rsidRPr="00C96997">
        <w:t>n Study является   одним из результативных методов исследования учебного процесса.</w:t>
      </w:r>
      <w:r w:rsidRPr="00C96997">
        <w:rPr>
          <w:color w:val="000000"/>
          <w:shd w:val="clear" w:color="auto" w:fill="FFFFFF"/>
        </w:rPr>
        <w:t xml:space="preserve"> </w:t>
      </w:r>
      <w:r w:rsidRPr="00C96997">
        <w:t xml:space="preserve"> Эффективность данного подхода заключается в том, что он позволяет учителям формировать   новое понимание, через совместное «изучение» существующих проблем на уроке.</w:t>
      </w:r>
    </w:p>
    <w:p w:rsidR="00D0136C" w:rsidRDefault="00D0136C" w:rsidP="00D87139">
      <w:pPr>
        <w:pStyle w:val="a4"/>
        <w:ind w:right="566"/>
        <w:jc w:val="both"/>
      </w:pPr>
      <w:r>
        <w:t xml:space="preserve">Изучение  существующих проблем в учебном процессе в настоящее время, требуют от учителя  не только знаний и умений в применении  тех или иных педагогических приемов, но и понимания [важности индивидуализации обучения и формирования  у учащихся метасознания – навыков </w:t>
      </w:r>
      <w:r w:rsidRPr="00CF4DD4">
        <w:rPr>
          <w:i/>
        </w:rPr>
        <w:t>обучения тому, как учиться</w:t>
      </w:r>
      <w:r>
        <w:rPr>
          <w:i/>
        </w:rPr>
        <w:t xml:space="preserve"> </w:t>
      </w:r>
      <w:r w:rsidRPr="00CF4DD4">
        <w:rPr>
          <w:i/>
        </w:rPr>
        <w:t>(</w:t>
      </w:r>
      <w:r>
        <w:rPr>
          <w:i/>
        </w:rPr>
        <w:t>Schleicher,</w:t>
      </w:r>
      <w:r w:rsidRPr="00CF4DD4">
        <w:rPr>
          <w:i/>
        </w:rPr>
        <w:t>2012)</w:t>
      </w:r>
      <w:r>
        <w:t xml:space="preserve">]. Активная позиция учителя в роли «рефлексивного практика» в преподавании и обучении значительно повышает  эффективность  процесса  индивидуализации обучения и формирует у учителя  компетенцию «педагогическая рефлексия», которая является очень важной составляющей при совместном проведении учителями уроков  с применением подхода </w:t>
      </w:r>
      <w:r w:rsidRPr="00CE386C">
        <w:t>Less</w:t>
      </w:r>
      <w:proofErr w:type="gramStart"/>
      <w:r w:rsidRPr="00CE386C">
        <w:t>о</w:t>
      </w:r>
      <w:proofErr w:type="gramEnd"/>
      <w:r w:rsidRPr="00CE386C">
        <w:t xml:space="preserve">n </w:t>
      </w:r>
      <w:r>
        <w:t>S</w:t>
      </w:r>
      <w:r w:rsidRPr="00CE386C">
        <w:t>tudy</w:t>
      </w:r>
      <w:r>
        <w:t>.</w:t>
      </w:r>
    </w:p>
    <w:p w:rsidR="00B56AB4" w:rsidRDefault="00B56AB4" w:rsidP="00D87139">
      <w:pPr>
        <w:pStyle w:val="a6"/>
        <w:tabs>
          <w:tab w:val="left" w:pos="-284"/>
          <w:tab w:val="left" w:pos="7938"/>
        </w:tabs>
        <w:spacing w:before="100" w:beforeAutospacing="1" w:after="100" w:afterAutospacing="1"/>
        <w:ind w:left="142" w:right="56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CE386C">
        <w:rPr>
          <w:rFonts w:ascii="Times New Roman" w:hAnsi="Times New Roman"/>
          <w:sz w:val="28"/>
          <w:szCs w:val="28"/>
          <w:lang w:val="ru-RU"/>
        </w:rPr>
        <w:t xml:space="preserve">нания о новом  подходе </w:t>
      </w:r>
      <w:r w:rsidRPr="00CE386C">
        <w:rPr>
          <w:rFonts w:ascii="Times New Roman" w:hAnsi="Times New Roman"/>
          <w:sz w:val="28"/>
          <w:szCs w:val="28"/>
        </w:rPr>
        <w:t>Less</w:t>
      </w:r>
      <w:proofErr w:type="gramStart"/>
      <w:r w:rsidRPr="00CE386C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CE386C">
        <w:rPr>
          <w:rFonts w:ascii="Times New Roman" w:hAnsi="Times New Roman"/>
          <w:sz w:val="28"/>
          <w:szCs w:val="28"/>
        </w:rPr>
        <w:t>n</w:t>
      </w:r>
      <w:r w:rsidRPr="00CE38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Pr="00CE386C">
        <w:rPr>
          <w:rFonts w:ascii="Times New Roman" w:hAnsi="Times New Roman"/>
          <w:sz w:val="28"/>
          <w:szCs w:val="28"/>
        </w:rPr>
        <w:t>tudy</w:t>
      </w:r>
      <w:r>
        <w:rPr>
          <w:rFonts w:ascii="Times New Roman" w:hAnsi="Times New Roman"/>
          <w:sz w:val="28"/>
          <w:szCs w:val="28"/>
          <w:lang w:val="ru-RU"/>
        </w:rPr>
        <w:t xml:space="preserve">, полученные </w:t>
      </w:r>
      <w:r w:rsidRPr="00CE386C">
        <w:rPr>
          <w:rFonts w:ascii="Times New Roman" w:hAnsi="Times New Roman"/>
          <w:sz w:val="28"/>
          <w:szCs w:val="28"/>
          <w:lang w:val="ru-RU"/>
        </w:rPr>
        <w:t xml:space="preserve"> на курсах, </w:t>
      </w:r>
      <w:r w:rsidRPr="00CE38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E386C">
        <w:rPr>
          <w:rFonts w:ascii="Times New Roman" w:hAnsi="Times New Roman"/>
          <w:sz w:val="28"/>
          <w:szCs w:val="28"/>
          <w:lang w:val="ru-RU"/>
        </w:rPr>
        <w:t xml:space="preserve">созданных  Центром педагогического мастерства АОО "Назарбаев интеллектуальные школы" при содействии факультета образования </w:t>
      </w:r>
      <w:r w:rsidRPr="00D0136C">
        <w:rPr>
          <w:rFonts w:ascii="Times New Roman" w:hAnsi="Times New Roman"/>
          <w:sz w:val="28"/>
          <w:szCs w:val="28"/>
          <w:lang w:val="ru-RU"/>
        </w:rPr>
        <w:t>Кембриджского университета по Программе первого (продвинутого)</w:t>
      </w:r>
      <w:r>
        <w:rPr>
          <w:rFonts w:ascii="Times New Roman" w:hAnsi="Times New Roman"/>
          <w:sz w:val="28"/>
          <w:szCs w:val="28"/>
          <w:lang w:val="ru-RU"/>
        </w:rPr>
        <w:t xml:space="preserve"> уровня, помогли мне переосмыслить  роль учителя и деятельность учащихся в учебном процессе. Появилось четкое понимание решения существующих проблем через исследование урока с применением подхода  </w:t>
      </w:r>
      <w:r w:rsidRPr="00CE386C">
        <w:rPr>
          <w:rFonts w:ascii="Times New Roman" w:hAnsi="Times New Roman"/>
          <w:sz w:val="28"/>
          <w:szCs w:val="28"/>
        </w:rPr>
        <w:t>Less</w:t>
      </w:r>
      <w:proofErr w:type="gramStart"/>
      <w:r w:rsidRPr="00CE386C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CE386C">
        <w:rPr>
          <w:rFonts w:ascii="Times New Roman" w:hAnsi="Times New Roman"/>
          <w:sz w:val="28"/>
          <w:szCs w:val="28"/>
        </w:rPr>
        <w:t>n</w:t>
      </w:r>
      <w:r w:rsidRPr="00CE38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Pr="00CE386C">
        <w:rPr>
          <w:rFonts w:ascii="Times New Roman" w:hAnsi="Times New Roman"/>
          <w:sz w:val="28"/>
          <w:szCs w:val="28"/>
        </w:rPr>
        <w:t>tudy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203D7" w:rsidRDefault="007C3F84" w:rsidP="00D87139">
      <w:pPr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Style w:val="a5"/>
          <w:rFonts w:eastAsiaTheme="minorHAnsi"/>
        </w:rPr>
      </w:pPr>
      <w:r>
        <w:rPr>
          <w:rFonts w:ascii="Times New Roman" w:hAnsi="Times New Roman"/>
          <w:sz w:val="28"/>
          <w:szCs w:val="28"/>
        </w:rPr>
        <w:t>П</w:t>
      </w:r>
      <w:r w:rsidR="00F203D7" w:rsidRPr="00B36930">
        <w:rPr>
          <w:rFonts w:ascii="Times New Roman" w:hAnsi="Times New Roman"/>
          <w:sz w:val="28"/>
          <w:szCs w:val="28"/>
        </w:rPr>
        <w:t xml:space="preserve">одход </w:t>
      </w:r>
      <w:r w:rsidR="00F203D7">
        <w:rPr>
          <w:rStyle w:val="a5"/>
          <w:rFonts w:eastAsiaTheme="minorHAnsi"/>
        </w:rPr>
        <w:t>Less</w:t>
      </w:r>
      <w:proofErr w:type="gramStart"/>
      <w:r w:rsidR="00F203D7" w:rsidRPr="00B36930">
        <w:rPr>
          <w:rStyle w:val="a5"/>
          <w:rFonts w:eastAsiaTheme="minorHAnsi"/>
        </w:rPr>
        <w:t>о</w:t>
      </w:r>
      <w:proofErr w:type="gramEnd"/>
      <w:r w:rsidR="00F203D7">
        <w:rPr>
          <w:rStyle w:val="a5"/>
          <w:rFonts w:eastAsiaTheme="minorHAnsi"/>
        </w:rPr>
        <w:t>n</w:t>
      </w:r>
      <w:r w:rsidR="00F203D7" w:rsidRPr="00B36930">
        <w:rPr>
          <w:rStyle w:val="a5"/>
          <w:rFonts w:eastAsiaTheme="minorHAnsi"/>
        </w:rPr>
        <w:t xml:space="preserve"> </w:t>
      </w:r>
      <w:r w:rsidR="00F203D7">
        <w:rPr>
          <w:rStyle w:val="a5"/>
          <w:rFonts w:eastAsiaTheme="minorHAnsi"/>
        </w:rPr>
        <w:t>S</w:t>
      </w:r>
      <w:r w:rsidR="00F203D7" w:rsidRPr="0046565C">
        <w:rPr>
          <w:rStyle w:val="a5"/>
          <w:rFonts w:eastAsiaTheme="minorHAnsi"/>
        </w:rPr>
        <w:t>tudy</w:t>
      </w:r>
      <w:r w:rsidR="00F203D7" w:rsidRPr="00F203D7">
        <w:rPr>
          <w:rFonts w:ascii="Times New Roman" w:hAnsi="Times New Roman"/>
          <w:sz w:val="28"/>
          <w:szCs w:val="28"/>
        </w:rPr>
        <w:t xml:space="preserve"> </w:t>
      </w:r>
      <w:r w:rsidR="00F203D7">
        <w:rPr>
          <w:rFonts w:ascii="Times New Roman" w:hAnsi="Times New Roman"/>
          <w:sz w:val="28"/>
          <w:szCs w:val="28"/>
        </w:rPr>
        <w:t xml:space="preserve">является </w:t>
      </w:r>
      <w:r w:rsidR="00F203D7">
        <w:rPr>
          <w:rStyle w:val="a5"/>
          <w:rFonts w:eastAsiaTheme="minorHAnsi"/>
        </w:rPr>
        <w:t>научным и демократичным  способом</w:t>
      </w:r>
      <w:r w:rsidR="00F203D7" w:rsidRPr="00B36930">
        <w:rPr>
          <w:rStyle w:val="a5"/>
          <w:rFonts w:eastAsiaTheme="minorHAnsi"/>
        </w:rPr>
        <w:t xml:space="preserve"> исследования учебного процесса</w:t>
      </w:r>
      <w:r w:rsidR="008516BB">
        <w:rPr>
          <w:rStyle w:val="a5"/>
          <w:rFonts w:eastAsiaTheme="minorHAnsi"/>
        </w:rPr>
        <w:t xml:space="preserve"> и может использоваться  на любых общеобразовательных предметах по </w:t>
      </w:r>
      <w:r w:rsidR="008516BB">
        <w:rPr>
          <w:rStyle w:val="a5"/>
          <w:rFonts w:eastAsiaTheme="minorHAnsi"/>
        </w:rPr>
        <w:lastRenderedPageBreak/>
        <w:t xml:space="preserve">определенной учителями ключевой идее исследования. </w:t>
      </w:r>
      <w:r>
        <w:rPr>
          <w:rStyle w:val="a5"/>
          <w:rFonts w:eastAsiaTheme="minorHAnsi"/>
        </w:rPr>
        <w:t>П</w:t>
      </w:r>
      <w:r w:rsidR="00161BEA">
        <w:rPr>
          <w:rStyle w:val="a5"/>
          <w:rFonts w:eastAsiaTheme="minorHAnsi"/>
        </w:rPr>
        <w:t xml:space="preserve">рименение </w:t>
      </w:r>
      <w:r w:rsidR="001A4D76">
        <w:rPr>
          <w:rFonts w:ascii="Times New Roman" w:hAnsi="Times New Roman"/>
          <w:sz w:val="28"/>
          <w:szCs w:val="28"/>
        </w:rPr>
        <w:t>п</w:t>
      </w:r>
      <w:r w:rsidR="001A4D76" w:rsidRPr="00B36930">
        <w:rPr>
          <w:rFonts w:ascii="Times New Roman" w:hAnsi="Times New Roman"/>
          <w:sz w:val="28"/>
          <w:szCs w:val="28"/>
        </w:rPr>
        <w:t>одход</w:t>
      </w:r>
      <w:r w:rsidR="001A4D76">
        <w:rPr>
          <w:rFonts w:ascii="Times New Roman" w:hAnsi="Times New Roman"/>
          <w:sz w:val="28"/>
          <w:szCs w:val="28"/>
        </w:rPr>
        <w:t>а</w:t>
      </w:r>
      <w:r w:rsidR="001A4D76" w:rsidRPr="00B36930">
        <w:rPr>
          <w:rFonts w:ascii="Times New Roman" w:hAnsi="Times New Roman"/>
          <w:sz w:val="28"/>
          <w:szCs w:val="28"/>
        </w:rPr>
        <w:t xml:space="preserve"> </w:t>
      </w:r>
      <w:r w:rsidR="001A4D76">
        <w:rPr>
          <w:rStyle w:val="a5"/>
          <w:rFonts w:eastAsiaTheme="minorHAnsi"/>
        </w:rPr>
        <w:t>Less</w:t>
      </w:r>
      <w:proofErr w:type="gramStart"/>
      <w:r w:rsidR="001A4D76" w:rsidRPr="00B36930">
        <w:rPr>
          <w:rStyle w:val="a5"/>
          <w:rFonts w:eastAsiaTheme="minorHAnsi"/>
        </w:rPr>
        <w:t>о</w:t>
      </w:r>
      <w:proofErr w:type="gramEnd"/>
      <w:r w:rsidR="001A4D76">
        <w:rPr>
          <w:rStyle w:val="a5"/>
          <w:rFonts w:eastAsiaTheme="minorHAnsi"/>
        </w:rPr>
        <w:t>n</w:t>
      </w:r>
      <w:r w:rsidR="001A4D76" w:rsidRPr="00B36930">
        <w:rPr>
          <w:rStyle w:val="a5"/>
          <w:rFonts w:eastAsiaTheme="minorHAnsi"/>
        </w:rPr>
        <w:t xml:space="preserve"> </w:t>
      </w:r>
      <w:r w:rsidR="001A4D76">
        <w:rPr>
          <w:rStyle w:val="a5"/>
          <w:rFonts w:eastAsiaTheme="minorHAnsi"/>
        </w:rPr>
        <w:t>S</w:t>
      </w:r>
      <w:r w:rsidR="001A4D76" w:rsidRPr="0046565C">
        <w:rPr>
          <w:rStyle w:val="a5"/>
          <w:rFonts w:eastAsiaTheme="minorHAnsi"/>
        </w:rPr>
        <w:t>tudy</w:t>
      </w:r>
      <w:r w:rsidR="001A4D76" w:rsidRPr="00F203D7">
        <w:rPr>
          <w:rFonts w:ascii="Times New Roman" w:hAnsi="Times New Roman"/>
          <w:sz w:val="28"/>
          <w:szCs w:val="28"/>
        </w:rPr>
        <w:t xml:space="preserve"> </w:t>
      </w:r>
      <w:r w:rsidR="00F203D7">
        <w:rPr>
          <w:rStyle w:val="a5"/>
          <w:rFonts w:eastAsiaTheme="minorHAnsi"/>
        </w:rPr>
        <w:t xml:space="preserve"> в школе – лицее осуществлялось на уроках математики</w:t>
      </w:r>
      <w:r w:rsidR="00161BEA">
        <w:rPr>
          <w:rStyle w:val="a5"/>
          <w:rFonts w:eastAsiaTheme="minorHAnsi"/>
        </w:rPr>
        <w:t xml:space="preserve"> и физкультуры</w:t>
      </w:r>
      <w:r w:rsidR="00F203D7">
        <w:rPr>
          <w:rStyle w:val="a5"/>
          <w:rFonts w:eastAsiaTheme="minorHAnsi"/>
        </w:rPr>
        <w:t>.</w:t>
      </w:r>
    </w:p>
    <w:p w:rsidR="00B56AB4" w:rsidRPr="00CE386C" w:rsidRDefault="00B56AB4" w:rsidP="00D87139">
      <w:pPr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на уроках математики в 8 «б» классе подход </w:t>
      </w:r>
      <w:r w:rsidRPr="00CE386C">
        <w:rPr>
          <w:rFonts w:ascii="Times New Roman" w:hAnsi="Times New Roman"/>
          <w:sz w:val="28"/>
          <w:szCs w:val="28"/>
        </w:rPr>
        <w:t>Less</w:t>
      </w:r>
      <w:proofErr w:type="gramStart"/>
      <w:r w:rsidRPr="00CE386C">
        <w:rPr>
          <w:rFonts w:ascii="Times New Roman" w:hAnsi="Times New Roman"/>
          <w:sz w:val="28"/>
          <w:szCs w:val="28"/>
        </w:rPr>
        <w:t>о</w:t>
      </w:r>
      <w:proofErr w:type="gramEnd"/>
      <w:r w:rsidRPr="00CE386C"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S</w:t>
      </w:r>
      <w:r w:rsidRPr="00CE386C">
        <w:rPr>
          <w:rFonts w:ascii="Times New Roman" w:hAnsi="Times New Roman"/>
          <w:sz w:val="28"/>
          <w:szCs w:val="28"/>
        </w:rPr>
        <w:t>tudy</w:t>
      </w:r>
      <w:r w:rsidRPr="00CF0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 </w:t>
      </w:r>
      <w:r w:rsidR="00161BEA">
        <w:rPr>
          <w:rFonts w:ascii="Times New Roman" w:hAnsi="Times New Roman"/>
          <w:sz w:val="28"/>
          <w:szCs w:val="28"/>
        </w:rPr>
        <w:t xml:space="preserve">применен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86C">
        <w:rPr>
          <w:rFonts w:ascii="Times New Roman" w:hAnsi="Times New Roman"/>
          <w:sz w:val="28"/>
          <w:szCs w:val="28"/>
        </w:rPr>
        <w:t xml:space="preserve">для повышения результативности работы учащихся в группах и </w:t>
      </w:r>
      <w:r w:rsidRPr="00CE386C">
        <w:rPr>
          <w:rFonts w:ascii="Times New Roman" w:hAnsi="Times New Roman"/>
          <w:bCs/>
          <w:sz w:val="28"/>
          <w:szCs w:val="28"/>
        </w:rPr>
        <w:t xml:space="preserve"> стимулировании «совместного мышления» при решении задач.</w:t>
      </w:r>
      <w:r w:rsidRPr="00CE386C">
        <w:rPr>
          <w:rFonts w:ascii="Times New Roman" w:hAnsi="Times New Roman"/>
          <w:sz w:val="28"/>
          <w:szCs w:val="28"/>
        </w:rPr>
        <w:t xml:space="preserve"> </w:t>
      </w:r>
    </w:p>
    <w:p w:rsidR="00B56AB4" w:rsidRPr="00CF0267" w:rsidRDefault="00B56AB4" w:rsidP="00D87139">
      <w:pPr>
        <w:pStyle w:val="a6"/>
        <w:tabs>
          <w:tab w:val="left" w:pos="-284"/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F0267">
        <w:rPr>
          <w:rFonts w:ascii="Times New Roman" w:hAnsi="Times New Roman"/>
          <w:sz w:val="28"/>
          <w:szCs w:val="28"/>
          <w:lang w:val="ru-RU"/>
        </w:rPr>
        <w:t xml:space="preserve">Существующая проблема, определенная учителями как неумение учащихся работать в группе, совместно решать и консультироваться   была сформулирована учителями как ключевая идея исследования: </w:t>
      </w:r>
      <w:r w:rsidRPr="00CF0267">
        <w:rPr>
          <w:rFonts w:ascii="Times New Roman" w:hAnsi="Times New Roman"/>
          <w:bCs/>
          <w:sz w:val="28"/>
          <w:szCs w:val="28"/>
          <w:lang w:val="ru-RU"/>
        </w:rPr>
        <w:t>«Как мы можем научить учащихся 8 «б» класса   более эффективно использовать возможности работы в группе для стимулирования общения среди учеников, с целью «совместного мышления», для того, чтобы улучшить их обучение?»</w:t>
      </w:r>
      <w:r w:rsidRPr="00CF026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AB4" w:rsidRDefault="00B56AB4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Необходимость </w:t>
      </w:r>
      <w:r w:rsidRPr="00A20738">
        <w:rPr>
          <w:rFonts w:ascii="Times New Roman" w:hAnsi="Times New Roman"/>
          <w:sz w:val="28"/>
          <w:szCs w:val="28"/>
        </w:rPr>
        <w:t>исс</w:t>
      </w:r>
      <w:r>
        <w:rPr>
          <w:rFonts w:ascii="Times New Roman" w:hAnsi="Times New Roman"/>
          <w:sz w:val="28"/>
          <w:szCs w:val="28"/>
        </w:rPr>
        <w:t xml:space="preserve">ледования уроков по математике через </w:t>
      </w:r>
      <w:r w:rsidRPr="00A20738">
        <w:rPr>
          <w:rFonts w:ascii="Times New Roman" w:hAnsi="Times New Roman"/>
          <w:sz w:val="28"/>
          <w:szCs w:val="28"/>
        </w:rPr>
        <w:t xml:space="preserve">использование   подхода </w:t>
      </w:r>
      <w:r w:rsidRPr="00A20738">
        <w:rPr>
          <w:rFonts w:ascii="Times New Roman" w:hAnsi="Times New Roman"/>
          <w:sz w:val="28"/>
          <w:szCs w:val="28"/>
          <w:lang w:val="en-US"/>
        </w:rPr>
        <w:t>Less</w:t>
      </w:r>
      <w:proofErr w:type="gramStart"/>
      <w:r w:rsidRPr="00A20738">
        <w:rPr>
          <w:rFonts w:ascii="Times New Roman" w:hAnsi="Times New Roman"/>
          <w:sz w:val="28"/>
          <w:szCs w:val="28"/>
        </w:rPr>
        <w:t>о</w:t>
      </w:r>
      <w:proofErr w:type="gramEnd"/>
      <w:r w:rsidRPr="00A20738">
        <w:rPr>
          <w:rFonts w:ascii="Times New Roman" w:hAnsi="Times New Roman"/>
          <w:sz w:val="28"/>
          <w:szCs w:val="28"/>
          <w:lang w:val="en-US"/>
        </w:rPr>
        <w:t>n</w:t>
      </w:r>
      <w:r w:rsidRPr="00A20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A20738">
        <w:rPr>
          <w:rFonts w:ascii="Times New Roman" w:hAnsi="Times New Roman"/>
          <w:sz w:val="28"/>
          <w:szCs w:val="28"/>
          <w:lang w:val="en-US"/>
        </w:rPr>
        <w:t>tudy</w:t>
      </w:r>
      <w:r w:rsidRPr="00A20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A20738">
        <w:rPr>
          <w:rFonts w:ascii="Times New Roman" w:hAnsi="Times New Roman"/>
          <w:sz w:val="28"/>
          <w:szCs w:val="28"/>
        </w:rPr>
        <w:t xml:space="preserve">актуальна </w:t>
      </w:r>
      <w:r>
        <w:rPr>
          <w:rFonts w:ascii="Times New Roman" w:hAnsi="Times New Roman"/>
          <w:sz w:val="28"/>
          <w:szCs w:val="28"/>
        </w:rPr>
        <w:t xml:space="preserve">для учителей </w:t>
      </w:r>
      <w:r w:rsidRPr="00A20738">
        <w:rPr>
          <w:rFonts w:ascii="Times New Roman" w:hAnsi="Times New Roman"/>
          <w:sz w:val="28"/>
          <w:szCs w:val="28"/>
        </w:rPr>
        <w:t>прежде всего</w:t>
      </w:r>
      <w:r>
        <w:rPr>
          <w:rFonts w:ascii="Times New Roman" w:hAnsi="Times New Roman"/>
          <w:sz w:val="28"/>
          <w:szCs w:val="28"/>
        </w:rPr>
        <w:t xml:space="preserve"> тем, что данный подход позволяет выработать дальнейшую стратегию усовершенствования учебного процесса и дает профессиональное саморазвитие учителю. </w:t>
      </w:r>
    </w:p>
    <w:p w:rsidR="00B56AB4" w:rsidRDefault="00B56AB4" w:rsidP="00D87139">
      <w:pPr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После </w:t>
      </w:r>
      <w:r w:rsidRPr="000C1293">
        <w:rPr>
          <w:rFonts w:ascii="Times New Roman" w:hAnsi="Times New Roman"/>
          <w:sz w:val="28"/>
          <w:szCs w:val="28"/>
        </w:rPr>
        <w:t>первого исследовательского урока, учителя провели обсуждение пол</w:t>
      </w:r>
      <w:r>
        <w:rPr>
          <w:rFonts w:ascii="Times New Roman" w:hAnsi="Times New Roman"/>
          <w:sz w:val="28"/>
          <w:szCs w:val="28"/>
        </w:rPr>
        <w:t xml:space="preserve">ученных результатов наблюдения </w:t>
      </w:r>
      <w:r w:rsidRPr="000C1293">
        <w:rPr>
          <w:rFonts w:ascii="Times New Roman" w:hAnsi="Times New Roman"/>
          <w:sz w:val="28"/>
          <w:szCs w:val="28"/>
        </w:rPr>
        <w:t>за обучением трех «исследуемых» учеников на основе сопоставления с ожидаемыми результатами, которые были ими запланированы.  Полученные результаты наблюдения подтвердили, что задания для учащихся 3-х уровней подгото</w:t>
      </w:r>
      <w:r>
        <w:rPr>
          <w:rFonts w:ascii="Times New Roman" w:hAnsi="Times New Roman"/>
          <w:sz w:val="28"/>
          <w:szCs w:val="28"/>
        </w:rPr>
        <w:t>вленности</w:t>
      </w:r>
      <w:r w:rsidRPr="000C1293">
        <w:rPr>
          <w:rFonts w:ascii="Times New Roman" w:hAnsi="Times New Roman"/>
          <w:sz w:val="28"/>
          <w:szCs w:val="28"/>
        </w:rPr>
        <w:t xml:space="preserve"> по своей сложности соответствуют их уровням. </w:t>
      </w:r>
    </w:p>
    <w:p w:rsidR="00B56AB4" w:rsidRPr="00781715" w:rsidRDefault="00B56AB4" w:rsidP="00D87139">
      <w:pPr>
        <w:tabs>
          <w:tab w:val="left" w:pos="6105"/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Проведенное интервьюирование </w:t>
      </w:r>
      <w:r w:rsidRPr="000C1293">
        <w:rPr>
          <w:rFonts w:ascii="Times New Roman" w:hAnsi="Times New Roman"/>
          <w:sz w:val="28"/>
          <w:szCs w:val="28"/>
        </w:rPr>
        <w:t>учащихся с вы</w:t>
      </w:r>
      <w:r>
        <w:rPr>
          <w:rFonts w:ascii="Times New Roman" w:hAnsi="Times New Roman"/>
          <w:sz w:val="28"/>
          <w:szCs w:val="28"/>
        </w:rPr>
        <w:t xml:space="preserve">соким, средним и низким уровнем после урока, </w:t>
      </w:r>
      <w:r w:rsidRPr="000C1293">
        <w:rPr>
          <w:rFonts w:ascii="Times New Roman" w:hAnsi="Times New Roman"/>
          <w:sz w:val="28"/>
          <w:szCs w:val="28"/>
        </w:rPr>
        <w:t xml:space="preserve">способствовало получению информации от </w:t>
      </w:r>
      <w:r>
        <w:rPr>
          <w:rFonts w:ascii="Times New Roman" w:hAnsi="Times New Roman"/>
          <w:sz w:val="28"/>
          <w:szCs w:val="28"/>
        </w:rPr>
        <w:t xml:space="preserve">учащихся в виде деятельностной </w:t>
      </w:r>
      <w:r w:rsidRPr="000C1293">
        <w:rPr>
          <w:rFonts w:ascii="Times New Roman" w:hAnsi="Times New Roman"/>
          <w:sz w:val="28"/>
          <w:szCs w:val="28"/>
        </w:rPr>
        <w:t>рефлексиии, что помогло учителям установить причины произошедших изменений</w:t>
      </w:r>
      <w:r w:rsidRPr="00781715">
        <w:rPr>
          <w:rFonts w:ascii="Times New Roman" w:hAnsi="Times New Roman"/>
          <w:sz w:val="28"/>
          <w:szCs w:val="28"/>
        </w:rPr>
        <w:t xml:space="preserve">. </w:t>
      </w:r>
    </w:p>
    <w:p w:rsidR="00B56AB4" w:rsidRDefault="00B56AB4" w:rsidP="00D87139">
      <w:pPr>
        <w:tabs>
          <w:tab w:val="left" w:pos="6105"/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>При обсуждении хода исследовательского урока учителя отметили слабую коммуникацию</w:t>
      </w:r>
      <w:r>
        <w:rPr>
          <w:rFonts w:ascii="Times New Roman" w:hAnsi="Times New Roman"/>
          <w:sz w:val="28"/>
          <w:szCs w:val="28"/>
        </w:rPr>
        <w:t xml:space="preserve"> всех</w:t>
      </w:r>
      <w:r w:rsidRPr="000C1293">
        <w:rPr>
          <w:rFonts w:ascii="Times New Roman" w:hAnsi="Times New Roman"/>
          <w:sz w:val="28"/>
          <w:szCs w:val="28"/>
        </w:rPr>
        <w:t xml:space="preserve"> учащихся в группах. Они больше взаимодействовали в парах, с рядом сидящим</w:t>
      </w:r>
      <w:r>
        <w:rPr>
          <w:rFonts w:ascii="Times New Roman" w:hAnsi="Times New Roman"/>
          <w:sz w:val="28"/>
          <w:szCs w:val="28"/>
        </w:rPr>
        <w:t>и ученика</w:t>
      </w:r>
      <w:r w:rsidRPr="000C129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0C1293">
        <w:rPr>
          <w:rFonts w:ascii="Times New Roman" w:hAnsi="Times New Roman"/>
          <w:sz w:val="28"/>
          <w:szCs w:val="28"/>
        </w:rPr>
        <w:t>.  Все эти полученные результаты исследован</w:t>
      </w:r>
      <w:r>
        <w:rPr>
          <w:rFonts w:ascii="Times New Roman" w:hAnsi="Times New Roman"/>
          <w:sz w:val="28"/>
          <w:szCs w:val="28"/>
        </w:rPr>
        <w:t xml:space="preserve">ия урока были учтены учителями </w:t>
      </w:r>
      <w:r w:rsidRPr="000C129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постановке цели последующих </w:t>
      </w:r>
      <w:r w:rsidRPr="000C1293">
        <w:rPr>
          <w:rFonts w:ascii="Times New Roman" w:hAnsi="Times New Roman"/>
          <w:sz w:val="28"/>
          <w:szCs w:val="28"/>
        </w:rPr>
        <w:t xml:space="preserve">уроков. Учителя </w:t>
      </w:r>
      <w:r w:rsidRPr="000C1293">
        <w:rPr>
          <w:rFonts w:ascii="Times New Roman" w:hAnsi="Times New Roman"/>
          <w:sz w:val="28"/>
          <w:szCs w:val="28"/>
        </w:rPr>
        <w:lastRenderedPageBreak/>
        <w:t xml:space="preserve">решили продолжить </w:t>
      </w:r>
      <w:r>
        <w:rPr>
          <w:rFonts w:ascii="Times New Roman" w:hAnsi="Times New Roman"/>
          <w:sz w:val="28"/>
          <w:szCs w:val="28"/>
        </w:rPr>
        <w:t>«из</w:t>
      </w:r>
      <w:r w:rsidRPr="000C1293">
        <w:rPr>
          <w:rFonts w:ascii="Times New Roman" w:hAnsi="Times New Roman"/>
          <w:sz w:val="28"/>
          <w:szCs w:val="28"/>
        </w:rPr>
        <w:t>учение» урока через использование работы в группе для стимулирования общения среди учеников, с целью «совместного мышления», но пересмотреть состав учащихся в группах, с целью распределения лидирующих ролей при групповой работе между одаренными детьми.</w:t>
      </w:r>
      <w:r w:rsidRPr="00BA2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Учителями были составлены группы по принципу взаимодополняемости и малоконфликтности, с учетом всех типов восприятия и темпераментов. В группах присутствовали сильные, средние и слабые учащиеся.</w:t>
      </w:r>
      <w:r w:rsidRPr="000C12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1293">
        <w:rPr>
          <w:rFonts w:ascii="Times New Roman" w:hAnsi="Times New Roman"/>
          <w:sz w:val="28"/>
          <w:szCs w:val="28"/>
        </w:rPr>
        <w:t>Применение данного подход</w:t>
      </w:r>
      <w:r>
        <w:rPr>
          <w:rFonts w:ascii="Times New Roman" w:hAnsi="Times New Roman"/>
          <w:sz w:val="28"/>
          <w:szCs w:val="28"/>
        </w:rPr>
        <w:t>а при групповой работе, позволило</w:t>
      </w:r>
      <w:r w:rsidRPr="000C1293">
        <w:rPr>
          <w:rFonts w:ascii="Times New Roman" w:hAnsi="Times New Roman"/>
          <w:sz w:val="28"/>
          <w:szCs w:val="28"/>
        </w:rPr>
        <w:t xml:space="preserve"> учащимся, имеющим затрудн</w:t>
      </w:r>
      <w:r>
        <w:rPr>
          <w:rFonts w:ascii="Times New Roman" w:hAnsi="Times New Roman"/>
          <w:sz w:val="28"/>
          <w:szCs w:val="28"/>
        </w:rPr>
        <w:t>ения получа</w:t>
      </w:r>
      <w:r w:rsidRPr="000C1293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дополнительную </w:t>
      </w:r>
      <w:r w:rsidRPr="000C1293">
        <w:rPr>
          <w:rFonts w:ascii="Times New Roman" w:hAnsi="Times New Roman"/>
          <w:sz w:val="28"/>
          <w:szCs w:val="28"/>
        </w:rPr>
        <w:t>консультацию</w:t>
      </w:r>
      <w:r>
        <w:rPr>
          <w:rFonts w:ascii="Times New Roman" w:hAnsi="Times New Roman"/>
          <w:sz w:val="28"/>
          <w:szCs w:val="28"/>
        </w:rPr>
        <w:t xml:space="preserve"> у учащегося – лидера с высокой обученностью и устранять существующие барьеры, </w:t>
      </w:r>
      <w:r w:rsidRPr="000C1293">
        <w:rPr>
          <w:rFonts w:ascii="Times New Roman" w:hAnsi="Times New Roman"/>
          <w:sz w:val="28"/>
          <w:szCs w:val="28"/>
        </w:rPr>
        <w:t>при изучении учебного материала на уроке.</w:t>
      </w:r>
      <w:proofErr w:type="gramEnd"/>
    </w:p>
    <w:p w:rsidR="00B56AB4" w:rsidRPr="00F164D0" w:rsidRDefault="00B56AB4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F164D0">
        <w:rPr>
          <w:rFonts w:ascii="Times New Roman" w:hAnsi="Times New Roman"/>
          <w:sz w:val="28"/>
          <w:szCs w:val="28"/>
        </w:rPr>
        <w:t>Таким образом, «исследование урока» через совместное планирован</w:t>
      </w:r>
      <w:r>
        <w:rPr>
          <w:rFonts w:ascii="Times New Roman" w:hAnsi="Times New Roman"/>
          <w:sz w:val="28"/>
          <w:szCs w:val="28"/>
        </w:rPr>
        <w:t xml:space="preserve">ие и проведение, наблюдение за </w:t>
      </w:r>
      <w:r w:rsidRPr="00F164D0">
        <w:rPr>
          <w:rFonts w:ascii="Times New Roman" w:hAnsi="Times New Roman"/>
          <w:sz w:val="28"/>
          <w:szCs w:val="28"/>
        </w:rPr>
        <w:t xml:space="preserve">учащимися в процессе урока, интервьюирование их после урока позволило получить полную научную информацию об учебном процессе и деятельности учащихся. </w:t>
      </w:r>
      <w:r>
        <w:rPr>
          <w:rFonts w:ascii="Times New Roman" w:hAnsi="Times New Roman"/>
          <w:sz w:val="28"/>
          <w:szCs w:val="28"/>
        </w:rPr>
        <w:t>Обсуждение проведенного урока и</w:t>
      </w:r>
      <w:r w:rsidRPr="00F164D0">
        <w:rPr>
          <w:rFonts w:ascii="Times New Roman" w:hAnsi="Times New Roman"/>
          <w:sz w:val="28"/>
          <w:szCs w:val="28"/>
        </w:rPr>
        <w:t xml:space="preserve"> планирование следующих уроков, с учетом корретировки полученных результатов</w:t>
      </w:r>
      <w:r>
        <w:rPr>
          <w:rFonts w:ascii="Times New Roman" w:hAnsi="Times New Roman"/>
          <w:sz w:val="28"/>
          <w:szCs w:val="28"/>
        </w:rPr>
        <w:t xml:space="preserve"> исследования помогли учителям </w:t>
      </w:r>
      <w:r w:rsidRPr="00F164D0">
        <w:rPr>
          <w:rFonts w:ascii="Times New Roman" w:hAnsi="Times New Roman"/>
          <w:sz w:val="28"/>
          <w:szCs w:val="28"/>
        </w:rPr>
        <w:t xml:space="preserve">повысить качество и эффективность последующих уроков. </w:t>
      </w:r>
    </w:p>
    <w:p w:rsidR="00B56AB4" w:rsidRDefault="00B56AB4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</w:t>
      </w:r>
      <w:r w:rsidRPr="00F164D0">
        <w:rPr>
          <w:rFonts w:ascii="Times New Roman" w:hAnsi="Times New Roman"/>
          <w:sz w:val="28"/>
          <w:szCs w:val="28"/>
        </w:rPr>
        <w:t>такой организации учебного пр</w:t>
      </w:r>
      <w:r>
        <w:rPr>
          <w:rFonts w:ascii="Times New Roman" w:hAnsi="Times New Roman"/>
          <w:sz w:val="28"/>
          <w:szCs w:val="28"/>
        </w:rPr>
        <w:t xml:space="preserve">оцесса   можно было проследить </w:t>
      </w:r>
      <w:r w:rsidRPr="00F164D0">
        <w:rPr>
          <w:rFonts w:ascii="Times New Roman" w:hAnsi="Times New Roman"/>
          <w:sz w:val="28"/>
          <w:szCs w:val="28"/>
        </w:rPr>
        <w:t>по динамике изменений успеваемости учащихся, через фокус предложенного исследуемого подхода учителями - исследователями. Сформированные таким образом новые понятия у учителей стали достоянием дл</w:t>
      </w:r>
      <w:r>
        <w:rPr>
          <w:rFonts w:ascii="Times New Roman" w:hAnsi="Times New Roman"/>
          <w:sz w:val="28"/>
          <w:szCs w:val="28"/>
        </w:rPr>
        <w:t xml:space="preserve">я их обобщения и представления </w:t>
      </w:r>
      <w:r w:rsidRPr="00F164D0">
        <w:rPr>
          <w:rFonts w:ascii="Times New Roman" w:hAnsi="Times New Roman"/>
          <w:sz w:val="28"/>
          <w:szCs w:val="28"/>
        </w:rPr>
        <w:t xml:space="preserve">учителям, заинтересованным в данных исследованиях. </w:t>
      </w:r>
    </w:p>
    <w:p w:rsidR="00D0136C" w:rsidRDefault="00D0136C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D0136C">
        <w:rPr>
          <w:rFonts w:ascii="Times New Roman" w:hAnsi="Times New Roman"/>
          <w:sz w:val="28"/>
          <w:szCs w:val="28"/>
        </w:rPr>
        <w:t xml:space="preserve">На уроках физкультуры </w:t>
      </w:r>
      <w:r>
        <w:rPr>
          <w:rFonts w:ascii="Times New Roman" w:hAnsi="Times New Roman"/>
          <w:sz w:val="28"/>
          <w:szCs w:val="28"/>
        </w:rPr>
        <w:t xml:space="preserve">в 5-м классе </w:t>
      </w:r>
      <w:r w:rsidRPr="00D0136C">
        <w:rPr>
          <w:rFonts w:ascii="Times New Roman" w:hAnsi="Times New Roman"/>
          <w:sz w:val="28"/>
          <w:szCs w:val="28"/>
        </w:rPr>
        <w:t xml:space="preserve"> подход </w:t>
      </w:r>
      <w:r w:rsidRPr="00D0136C">
        <w:rPr>
          <w:rFonts w:ascii="Times New Roman" w:hAnsi="Times New Roman"/>
          <w:sz w:val="28"/>
          <w:szCs w:val="28"/>
          <w:lang w:val="en-US"/>
        </w:rPr>
        <w:t>Lesson</w:t>
      </w:r>
      <w:r w:rsidRPr="00D0136C">
        <w:rPr>
          <w:rFonts w:ascii="Times New Roman" w:hAnsi="Times New Roman"/>
          <w:sz w:val="28"/>
          <w:szCs w:val="28"/>
        </w:rPr>
        <w:t xml:space="preserve"> </w:t>
      </w:r>
      <w:r w:rsidRPr="00D0136C">
        <w:rPr>
          <w:rFonts w:ascii="Times New Roman" w:hAnsi="Times New Roman"/>
          <w:sz w:val="28"/>
          <w:szCs w:val="28"/>
          <w:lang w:val="en-US"/>
        </w:rPr>
        <w:t>Study</w:t>
      </w:r>
      <w:r w:rsidRPr="00D0136C">
        <w:rPr>
          <w:rFonts w:ascii="Times New Roman" w:hAnsi="Times New Roman"/>
          <w:sz w:val="28"/>
          <w:szCs w:val="28"/>
        </w:rPr>
        <w:t xml:space="preserve"> был использован для разучивания техники ловли и передачи мяча 2-мя руками от груди</w:t>
      </w:r>
      <w:r>
        <w:rPr>
          <w:rFonts w:ascii="Times New Roman" w:hAnsi="Times New Roman"/>
          <w:sz w:val="28"/>
          <w:szCs w:val="28"/>
        </w:rPr>
        <w:t>.</w:t>
      </w:r>
    </w:p>
    <w:p w:rsidR="00D0136C" w:rsidRPr="00D0136C" w:rsidRDefault="00D0136C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D0136C">
        <w:rPr>
          <w:rFonts w:ascii="Times New Roman" w:hAnsi="Times New Roman"/>
          <w:sz w:val="28"/>
          <w:szCs w:val="28"/>
        </w:rPr>
        <w:t xml:space="preserve"> Ключевой идеей серии последовательных уроков учителя опеределили: </w:t>
      </w:r>
      <w:r w:rsidRPr="00D0136C">
        <w:rPr>
          <w:rFonts w:ascii="Times New Roman" w:hAnsi="Times New Roman"/>
          <w:bCs/>
          <w:sz w:val="28"/>
          <w:szCs w:val="28"/>
        </w:rPr>
        <w:t>«</w:t>
      </w:r>
      <w:r w:rsidRPr="00D0136C">
        <w:rPr>
          <w:rFonts w:ascii="Times New Roman" w:hAnsi="Times New Roman"/>
          <w:bCs/>
          <w:i/>
          <w:iCs/>
          <w:sz w:val="28"/>
          <w:szCs w:val="28"/>
        </w:rPr>
        <w:t>Как мы можем научить  учащихся 5-х классов более эффективно использовать возможности диалога для того, чтобы научить их технике ловли и передачи мяча?»</w:t>
      </w:r>
      <w:r w:rsidRPr="00D0136C">
        <w:rPr>
          <w:rFonts w:ascii="Times New Roman" w:hAnsi="Times New Roman"/>
          <w:bCs/>
          <w:sz w:val="28"/>
          <w:szCs w:val="28"/>
        </w:rPr>
        <w:t xml:space="preserve"> Диалоговое обучение было решено использовать на уроках не только  с целью более глубокого осознания и понимания учащимися техники ловли и передачи мяча, но для развития логического критического  мышления.</w:t>
      </w:r>
    </w:p>
    <w:p w:rsidR="009708AB" w:rsidRPr="009708AB" w:rsidRDefault="00D0136C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D0136C">
        <w:rPr>
          <w:rFonts w:ascii="Times New Roman" w:hAnsi="Times New Roman"/>
          <w:bCs/>
          <w:sz w:val="28"/>
          <w:szCs w:val="28"/>
        </w:rPr>
        <w:t xml:space="preserve">Для чего в основную часть урока </w:t>
      </w:r>
      <w:proofErr w:type="gramStart"/>
      <w:r w:rsidRPr="00D0136C">
        <w:rPr>
          <w:rFonts w:ascii="Times New Roman" w:hAnsi="Times New Roman"/>
          <w:bCs/>
          <w:sz w:val="28"/>
          <w:szCs w:val="28"/>
        </w:rPr>
        <w:t>были введены вопросы для учащихся и вся деятельность учащихся на уроках была</w:t>
      </w:r>
      <w:proofErr w:type="gramEnd"/>
      <w:r w:rsidRPr="00D0136C">
        <w:rPr>
          <w:rFonts w:ascii="Times New Roman" w:hAnsi="Times New Roman"/>
          <w:bCs/>
          <w:sz w:val="28"/>
          <w:szCs w:val="28"/>
        </w:rPr>
        <w:t xml:space="preserve"> </w:t>
      </w:r>
      <w:r w:rsidRPr="00D0136C">
        <w:rPr>
          <w:rFonts w:ascii="Times New Roman" w:hAnsi="Times New Roman"/>
          <w:bCs/>
          <w:sz w:val="28"/>
          <w:szCs w:val="28"/>
        </w:rPr>
        <w:lastRenderedPageBreak/>
        <w:t>организовано в  тесном диалоге с учителем.</w:t>
      </w:r>
      <w:r w:rsidR="007A0FD0">
        <w:rPr>
          <w:rFonts w:ascii="Times New Roman" w:hAnsi="Times New Roman"/>
          <w:bCs/>
          <w:sz w:val="28"/>
          <w:szCs w:val="28"/>
        </w:rPr>
        <w:t xml:space="preserve"> Вопросы носили пробле</w:t>
      </w:r>
      <w:r w:rsidR="009708AB" w:rsidRPr="009708AB">
        <w:rPr>
          <w:rFonts w:ascii="Times New Roman" w:hAnsi="Times New Roman"/>
          <w:bCs/>
          <w:sz w:val="28"/>
          <w:szCs w:val="28"/>
        </w:rPr>
        <w:t>мный характер и давали возможность учащимся обсуждать их как в парах, так и в группах и аргументированно комментировать свои ответы. Использование  диалога в процессе обучения техники  ловли и передачи мяча позволило закрепить практические навыки у учащихся, более глубоко понять  теоретический материал, а также способствовало развитию у них  коммуникации. Р</w:t>
      </w:r>
      <w:r w:rsidR="007A0FD0">
        <w:rPr>
          <w:rFonts w:ascii="Times New Roman" w:hAnsi="Times New Roman"/>
          <w:bCs/>
          <w:sz w:val="28"/>
          <w:szCs w:val="28"/>
        </w:rPr>
        <w:t>абота учителя в диалоге  помогла</w:t>
      </w:r>
      <w:r w:rsidR="009708AB" w:rsidRPr="009708AB">
        <w:rPr>
          <w:rFonts w:ascii="Times New Roman" w:hAnsi="Times New Roman"/>
          <w:bCs/>
          <w:sz w:val="28"/>
          <w:szCs w:val="28"/>
        </w:rPr>
        <w:t xml:space="preserve"> учителям наблюдателям получить более полный материал за  </w:t>
      </w:r>
      <w:proofErr w:type="gramStart"/>
      <w:r w:rsidR="009708AB" w:rsidRPr="009708AB">
        <w:rPr>
          <w:rFonts w:ascii="Times New Roman" w:hAnsi="Times New Roman"/>
          <w:bCs/>
          <w:sz w:val="28"/>
          <w:szCs w:val="28"/>
        </w:rPr>
        <w:t>наблюдаемыми</w:t>
      </w:r>
      <w:proofErr w:type="gramEnd"/>
      <w:r w:rsidR="009708AB" w:rsidRPr="009708AB">
        <w:rPr>
          <w:rFonts w:ascii="Times New Roman" w:hAnsi="Times New Roman"/>
          <w:bCs/>
          <w:sz w:val="28"/>
          <w:szCs w:val="28"/>
        </w:rPr>
        <w:t xml:space="preserve">  учащимся.</w:t>
      </w:r>
    </w:p>
    <w:p w:rsidR="009708AB" w:rsidRPr="009708AB" w:rsidRDefault="009708AB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9708AB">
        <w:rPr>
          <w:rFonts w:ascii="Times New Roman" w:hAnsi="Times New Roman"/>
          <w:sz w:val="28"/>
          <w:szCs w:val="28"/>
        </w:rPr>
        <w:t>Обсудив проведенный урок, учителя  сошлись на мнении, что использование диалогового обучения</w:t>
      </w:r>
      <w:r w:rsidR="00E66FEB">
        <w:rPr>
          <w:rFonts w:ascii="Times New Roman" w:hAnsi="Times New Roman"/>
          <w:sz w:val="28"/>
          <w:szCs w:val="28"/>
        </w:rPr>
        <w:t xml:space="preserve"> </w:t>
      </w:r>
      <w:r w:rsidRPr="009708AB">
        <w:rPr>
          <w:rFonts w:ascii="Times New Roman" w:hAnsi="Times New Roman"/>
          <w:sz w:val="28"/>
          <w:szCs w:val="28"/>
        </w:rPr>
        <w:t xml:space="preserve">на уроках физкультуры при отработке </w:t>
      </w:r>
      <w:r w:rsidR="009228D7">
        <w:rPr>
          <w:rFonts w:ascii="Times New Roman" w:hAnsi="Times New Roman"/>
          <w:sz w:val="28"/>
          <w:szCs w:val="28"/>
        </w:rPr>
        <w:t xml:space="preserve">передачи и ловли мяча, позволяет </w:t>
      </w:r>
      <w:r w:rsidRPr="009708AB">
        <w:rPr>
          <w:rFonts w:ascii="Times New Roman" w:hAnsi="Times New Roman"/>
          <w:sz w:val="28"/>
          <w:szCs w:val="28"/>
        </w:rPr>
        <w:t xml:space="preserve"> сформировать понимание техники выполнения передачи и ловли мяча, закрепить практические навыки в выполнении данных приемов и повысить мотивацию учащихся.</w:t>
      </w:r>
    </w:p>
    <w:p w:rsidR="009708AB" w:rsidRPr="009708AB" w:rsidRDefault="007A0FD0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Последующие уроки</w:t>
      </w:r>
      <w:r w:rsidR="009708AB" w:rsidRPr="009708AB">
        <w:rPr>
          <w:rFonts w:ascii="Times New Roman" w:hAnsi="Times New Roman"/>
          <w:sz w:val="28"/>
          <w:szCs w:val="28"/>
        </w:rPr>
        <w:t xml:space="preserve"> были составлены с учетом п</w:t>
      </w:r>
      <w:r>
        <w:rPr>
          <w:rFonts w:ascii="Times New Roman" w:hAnsi="Times New Roman"/>
          <w:sz w:val="28"/>
          <w:szCs w:val="28"/>
        </w:rPr>
        <w:t xml:space="preserve">редложений учителей, а именно, </w:t>
      </w:r>
      <w:r w:rsidR="009708AB" w:rsidRPr="009708AB">
        <w:rPr>
          <w:rFonts w:ascii="Times New Roman" w:hAnsi="Times New Roman"/>
          <w:sz w:val="28"/>
          <w:szCs w:val="28"/>
        </w:rPr>
        <w:t xml:space="preserve">все группы учащихся при закреплении навыков были сформированы по уровням подготовленности. Для них были продуманы разноуровневые задания. </w:t>
      </w:r>
    </w:p>
    <w:p w:rsidR="009708AB" w:rsidRPr="007A0FD0" w:rsidRDefault="009708AB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7A0FD0">
        <w:rPr>
          <w:rFonts w:ascii="Times New Roman" w:hAnsi="Times New Roman"/>
          <w:sz w:val="28"/>
          <w:szCs w:val="28"/>
        </w:rPr>
        <w:t>Что получили учителя после проведения серии последовательных уроков?</w:t>
      </w:r>
    </w:p>
    <w:p w:rsidR="009708AB" w:rsidRDefault="009708AB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 w:rsidRPr="007A0FD0">
        <w:rPr>
          <w:rFonts w:ascii="Times New Roman" w:hAnsi="Times New Roman"/>
          <w:sz w:val="28"/>
          <w:szCs w:val="28"/>
        </w:rPr>
        <w:t>Новый подход в применении на уроках физкультуры элементов</w:t>
      </w:r>
      <w:r w:rsidRPr="009708AB">
        <w:rPr>
          <w:rFonts w:ascii="Times New Roman" w:hAnsi="Times New Roman"/>
          <w:sz w:val="28"/>
          <w:szCs w:val="28"/>
        </w:rPr>
        <w:t xml:space="preserve"> диалогического обучения, комплектования групп по уровням подготовленности для обучения и  закрепления техники передачи и ловли мяча при игре в баскетбол.</w:t>
      </w:r>
    </w:p>
    <w:p w:rsidR="00A0282A" w:rsidRDefault="00E00B09" w:rsidP="00D87139">
      <w:pPr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eastAsiaTheme="minorHAnsi"/>
        </w:rPr>
        <w:t xml:space="preserve">На уроках физической культуры в 3-х классах, учителя исследовали возможность применения казахской </w:t>
      </w:r>
      <w:r w:rsidRPr="0022359C">
        <w:rPr>
          <w:rFonts w:ascii="Times New Roman" w:hAnsi="Times New Roman"/>
          <w:sz w:val="28"/>
          <w:szCs w:val="28"/>
        </w:rPr>
        <w:t>национальной  игры «Асыки»</w:t>
      </w:r>
      <w:r>
        <w:rPr>
          <w:rFonts w:ascii="Times New Roman" w:hAnsi="Times New Roman"/>
          <w:sz w:val="28"/>
          <w:szCs w:val="28"/>
        </w:rPr>
        <w:t xml:space="preserve"> на уроках </w:t>
      </w:r>
      <w:r w:rsidRPr="0022359C">
        <w:rPr>
          <w:rFonts w:ascii="Times New Roman" w:hAnsi="Times New Roman"/>
          <w:sz w:val="28"/>
          <w:szCs w:val="28"/>
        </w:rPr>
        <w:t>для развития физических качеств (ловкость,  быстрота, т</w:t>
      </w:r>
      <w:r>
        <w:rPr>
          <w:rFonts w:ascii="Times New Roman" w:hAnsi="Times New Roman"/>
          <w:sz w:val="28"/>
          <w:szCs w:val="28"/>
        </w:rPr>
        <w:t>очность, концентрация внимания).</w:t>
      </w:r>
      <w:r>
        <w:rPr>
          <w:rStyle w:val="a5"/>
          <w:rFonts w:eastAsiaTheme="minorHAnsi"/>
        </w:rPr>
        <w:t xml:space="preserve"> </w:t>
      </w:r>
      <w:r w:rsidR="00A0282A">
        <w:rPr>
          <w:rFonts w:ascii="Times New Roman" w:hAnsi="Times New Roman"/>
          <w:sz w:val="28"/>
          <w:szCs w:val="28"/>
        </w:rPr>
        <w:t>Полученные результаты д</w:t>
      </w:r>
      <w:r>
        <w:rPr>
          <w:rFonts w:ascii="Times New Roman" w:hAnsi="Times New Roman"/>
          <w:sz w:val="28"/>
          <w:szCs w:val="28"/>
        </w:rPr>
        <w:t xml:space="preserve">али учителям </w:t>
      </w:r>
      <w:r w:rsidR="00A0282A">
        <w:rPr>
          <w:rFonts w:ascii="Times New Roman" w:hAnsi="Times New Roman"/>
          <w:sz w:val="28"/>
          <w:szCs w:val="28"/>
        </w:rPr>
        <w:t xml:space="preserve"> понимание применения  казахской национальной игры «Асыки» в учебном процессе в разделе программы: «Национальные игры».</w:t>
      </w:r>
    </w:p>
    <w:p w:rsidR="009708AB" w:rsidRDefault="009708AB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Проведенные циклы уроков  с </w:t>
      </w:r>
      <w:r w:rsidR="00E00B09">
        <w:rPr>
          <w:rFonts w:ascii="Times New Roman" w:hAnsi="Times New Roman"/>
          <w:sz w:val="28"/>
          <w:szCs w:val="28"/>
        </w:rPr>
        <w:t xml:space="preserve">применением подхода </w:t>
      </w:r>
      <w:r w:rsidRPr="000C1293">
        <w:rPr>
          <w:rFonts w:ascii="Times New Roman" w:hAnsi="Times New Roman"/>
          <w:sz w:val="28"/>
          <w:szCs w:val="28"/>
          <w:lang w:val="en-US"/>
        </w:rPr>
        <w:t>Less</w:t>
      </w:r>
      <w:proofErr w:type="gramStart"/>
      <w:r w:rsidRPr="000C1293">
        <w:rPr>
          <w:rFonts w:ascii="Times New Roman" w:hAnsi="Times New Roman"/>
          <w:sz w:val="28"/>
          <w:szCs w:val="28"/>
        </w:rPr>
        <w:t>о</w:t>
      </w:r>
      <w:proofErr w:type="gramEnd"/>
      <w:r w:rsidRPr="000C1293">
        <w:rPr>
          <w:rFonts w:ascii="Times New Roman" w:hAnsi="Times New Roman"/>
          <w:sz w:val="28"/>
          <w:szCs w:val="28"/>
          <w:lang w:val="en-US"/>
        </w:rPr>
        <w:t>n</w:t>
      </w:r>
      <w:r w:rsidRPr="000C1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0C1293">
        <w:rPr>
          <w:rFonts w:ascii="Times New Roman" w:hAnsi="Times New Roman"/>
          <w:sz w:val="28"/>
          <w:szCs w:val="28"/>
          <w:lang w:val="en-US"/>
        </w:rPr>
        <w:t>tudy</w:t>
      </w:r>
      <w:r>
        <w:rPr>
          <w:rFonts w:ascii="Times New Roman" w:hAnsi="Times New Roman"/>
          <w:sz w:val="28"/>
          <w:szCs w:val="28"/>
        </w:rPr>
        <w:t xml:space="preserve"> показали большую эффективность</w:t>
      </w:r>
      <w:r w:rsidRPr="007A1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исследования, а организованное обсуждение о проведенных исследованиях способствовало саморазвитию и профессиональному росту сотрудничающих учителей.   </w:t>
      </w:r>
    </w:p>
    <w:p w:rsidR="00C96997" w:rsidRDefault="009708AB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меня, как лидера в преподавании и обучении, проведение занятий с применением подхода</w:t>
      </w:r>
      <w:r w:rsidRPr="00B84EC2">
        <w:rPr>
          <w:rFonts w:ascii="Times New Roman" w:hAnsi="Times New Roman"/>
          <w:sz w:val="28"/>
          <w:szCs w:val="28"/>
        </w:rPr>
        <w:t xml:space="preserve"> </w:t>
      </w:r>
      <w:r w:rsidRPr="000C1293">
        <w:rPr>
          <w:rFonts w:ascii="Times New Roman" w:hAnsi="Times New Roman"/>
          <w:sz w:val="28"/>
          <w:szCs w:val="28"/>
          <w:lang w:val="en-US"/>
        </w:rPr>
        <w:t>Less</w:t>
      </w:r>
      <w:proofErr w:type="gramStart"/>
      <w:r w:rsidRPr="000C1293">
        <w:rPr>
          <w:rFonts w:ascii="Times New Roman" w:hAnsi="Times New Roman"/>
          <w:sz w:val="28"/>
          <w:szCs w:val="28"/>
        </w:rPr>
        <w:t>о</w:t>
      </w:r>
      <w:proofErr w:type="gramEnd"/>
      <w:r w:rsidRPr="000C1293">
        <w:rPr>
          <w:rFonts w:ascii="Times New Roman" w:hAnsi="Times New Roman"/>
          <w:sz w:val="28"/>
          <w:szCs w:val="28"/>
          <w:lang w:val="en-US"/>
        </w:rPr>
        <w:t>n</w:t>
      </w:r>
      <w:r w:rsidRPr="000C1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0C1293">
        <w:rPr>
          <w:rFonts w:ascii="Times New Roman" w:hAnsi="Times New Roman"/>
          <w:sz w:val="28"/>
          <w:szCs w:val="28"/>
          <w:lang w:val="en-US"/>
        </w:rPr>
        <w:t>tudy</w:t>
      </w:r>
      <w:r>
        <w:rPr>
          <w:rFonts w:ascii="Times New Roman" w:hAnsi="Times New Roman"/>
          <w:sz w:val="28"/>
          <w:szCs w:val="28"/>
        </w:rPr>
        <w:t xml:space="preserve"> учителями, помогли  приобрести неоценимый опыт в профессиональной организации данного подхода, в исследовании учебного процесса, в моделировании преподавания нового подхода и решения существующих проблем. </w:t>
      </w:r>
    </w:p>
    <w:p w:rsidR="009708AB" w:rsidRDefault="00E00B09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Мое понимание в </w:t>
      </w:r>
      <w:r w:rsidR="00FA5448">
        <w:rPr>
          <w:rFonts w:ascii="Times New Roman" w:hAnsi="Times New Roman"/>
          <w:sz w:val="28"/>
          <w:szCs w:val="28"/>
        </w:rPr>
        <w:t>его применении</w:t>
      </w:r>
      <w:r w:rsidR="00C969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инструмента  повышения эффективности исследования учебного процесса</w:t>
      </w:r>
      <w:r w:rsidR="00C969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96997">
        <w:rPr>
          <w:rFonts w:ascii="Times New Roman" w:hAnsi="Times New Roman"/>
          <w:sz w:val="28"/>
          <w:szCs w:val="28"/>
        </w:rPr>
        <w:t xml:space="preserve">стала моей неотъемлемой частью профессионального саморазвития, направленного на активное внедрение нового подхода в практику работы школы. </w:t>
      </w:r>
    </w:p>
    <w:p w:rsidR="00B95E37" w:rsidRDefault="00B95E37" w:rsidP="00FA5448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FA5448" w:rsidRPr="00757538" w:rsidRDefault="00FA5448" w:rsidP="00FA5448">
      <w:pPr>
        <w:tabs>
          <w:tab w:val="left" w:pos="6105"/>
        </w:tabs>
        <w:ind w:left="1134" w:right="1134"/>
        <w:jc w:val="center"/>
        <w:rPr>
          <w:rFonts w:ascii="Times New Roman" w:hAnsi="Times New Roman"/>
          <w:i/>
          <w:sz w:val="28"/>
          <w:szCs w:val="28"/>
        </w:rPr>
      </w:pPr>
      <w:r w:rsidRPr="00757538">
        <w:rPr>
          <w:rFonts w:ascii="Times New Roman" w:hAnsi="Times New Roman"/>
          <w:i/>
          <w:sz w:val="28"/>
          <w:szCs w:val="28"/>
        </w:rPr>
        <w:t xml:space="preserve">Пит Дадли </w:t>
      </w:r>
      <w:r w:rsidRPr="00757538">
        <w:rPr>
          <w:rFonts w:ascii="Times New Roman" w:hAnsi="Times New Roman"/>
          <w:i/>
          <w:sz w:val="28"/>
          <w:szCs w:val="28"/>
          <w:lang w:val="en-US"/>
        </w:rPr>
        <w:t>Lesson</w:t>
      </w:r>
      <w:r w:rsidRPr="004341D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Pr="00757538">
        <w:rPr>
          <w:rFonts w:ascii="Times New Roman" w:hAnsi="Times New Roman"/>
          <w:i/>
          <w:sz w:val="28"/>
          <w:szCs w:val="28"/>
          <w:lang w:val="en-US"/>
        </w:rPr>
        <w:t>tudy</w:t>
      </w:r>
      <w:r w:rsidRPr="00757538">
        <w:rPr>
          <w:rFonts w:ascii="Times New Roman" w:hAnsi="Times New Roman"/>
          <w:i/>
          <w:sz w:val="28"/>
          <w:szCs w:val="28"/>
        </w:rPr>
        <w:t>: Руководство</w:t>
      </w:r>
    </w:p>
    <w:p w:rsidR="00FA5448" w:rsidRDefault="00FA5448" w:rsidP="00FA544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Руководство для учителя 1,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i/>
          <w:sz w:val="28"/>
          <w:szCs w:val="28"/>
        </w:rPr>
        <w:t>с.145-147))</w:t>
      </w:r>
    </w:p>
    <w:p w:rsidR="00FA5448" w:rsidRDefault="00FA5448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74014A" w:rsidRDefault="0074014A" w:rsidP="00D87139">
      <w:pPr>
        <w:tabs>
          <w:tab w:val="left" w:pos="7938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9708AB" w:rsidRPr="009708AB" w:rsidRDefault="009708AB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9708AB" w:rsidRPr="009708AB" w:rsidRDefault="009708AB" w:rsidP="00D87139">
      <w:pPr>
        <w:pStyle w:val="a3"/>
        <w:tabs>
          <w:tab w:val="left" w:pos="7938"/>
        </w:tabs>
        <w:spacing w:before="100" w:beforeAutospacing="1" w:after="100" w:afterAutospacing="1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B95E37" w:rsidRDefault="00B95E37" w:rsidP="00B95E37">
      <w:pPr>
        <w:pStyle w:val="a7"/>
        <w:shd w:val="clear" w:color="auto" w:fill="FFFFFF"/>
        <w:spacing w:after="158" w:afterAutospacing="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  <w:lang w:val="kk-KZ"/>
        </w:rPr>
        <w:t>6</w:t>
      </w:r>
      <w:r>
        <w:rPr>
          <w:b/>
          <w:bCs/>
          <w:color w:val="000000"/>
          <w:sz w:val="26"/>
          <w:szCs w:val="26"/>
        </w:rPr>
        <w:t>. ПРАВИЛА ОФОРМЛЕНИЯ ПУБЛИКАЦИЙ</w:t>
      </w:r>
    </w:p>
    <w:p w:rsidR="00B95E37" w:rsidRDefault="00B95E37" w:rsidP="00B95E37">
      <w:pPr>
        <w:pStyle w:val="a7"/>
        <w:numPr>
          <w:ilvl w:val="1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. Объем</w:t>
      </w:r>
      <w:r>
        <w:rPr>
          <w:i/>
          <w:iCs/>
          <w:color w:val="000000"/>
          <w:sz w:val="26"/>
          <w:szCs w:val="26"/>
        </w:rPr>
        <w:t> одной статьи</w:t>
      </w:r>
      <w:r>
        <w:rPr>
          <w:color w:val="000000"/>
          <w:sz w:val="26"/>
          <w:szCs w:val="26"/>
        </w:rPr>
        <w:t> в сборник научных статей участников по тематике конференции – </w:t>
      </w:r>
      <w:r>
        <w:rPr>
          <w:b/>
          <w:bCs/>
          <w:i/>
          <w:iCs/>
          <w:color w:val="000000"/>
          <w:sz w:val="26"/>
          <w:szCs w:val="26"/>
        </w:rPr>
        <w:t>до 8 страниц</w:t>
      </w:r>
      <w:r>
        <w:rPr>
          <w:color w:val="000000"/>
          <w:sz w:val="26"/>
          <w:szCs w:val="26"/>
        </w:rPr>
        <w:t>; При подготовке материалов необходимо соблюдать следующие </w:t>
      </w:r>
      <w:r>
        <w:rPr>
          <w:i/>
          <w:iCs/>
          <w:color w:val="000000"/>
          <w:sz w:val="26"/>
          <w:szCs w:val="26"/>
        </w:rPr>
        <w:t>требования к компьютерному набору</w:t>
      </w:r>
      <w:r>
        <w:rPr>
          <w:color w:val="000000"/>
          <w:sz w:val="26"/>
          <w:szCs w:val="26"/>
        </w:rPr>
        <w:t>: Редактор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en-US"/>
        </w:rPr>
        <w:t>Microsoft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Word, шрифт Times New Roman, кегль 14 с одинарным межстрочным интервалом. Параметры страницы: формат страницы – А</w:t>
      </w:r>
      <w:proofErr w:type="gramStart"/>
      <w:r>
        <w:rPr>
          <w:color w:val="000000"/>
          <w:sz w:val="26"/>
          <w:szCs w:val="26"/>
        </w:rPr>
        <w:t>4</w:t>
      </w:r>
      <w:proofErr w:type="gramEnd"/>
      <w:r>
        <w:rPr>
          <w:color w:val="000000"/>
          <w:sz w:val="26"/>
          <w:szCs w:val="26"/>
        </w:rPr>
        <w:t>; поля: верхнее – 3,0 см, нижнее – 3,0 см, левое – 3,5 см, правое – 3,5 см;</w:t>
      </w:r>
    </w:p>
    <w:p w:rsidR="00B95E37" w:rsidRDefault="00B95E37" w:rsidP="00B95E37">
      <w:pPr>
        <w:pStyle w:val="a7"/>
        <w:shd w:val="clear" w:color="auto" w:fill="FFFFFF"/>
        <w:spacing w:before="29" w:beforeAutospacing="0" w:after="240" w:afterAutospacing="0"/>
        <w:ind w:left="1080"/>
        <w:rPr>
          <w:color w:val="000000"/>
        </w:rPr>
      </w:pPr>
    </w:p>
    <w:p w:rsidR="00B95E37" w:rsidRDefault="00B95E37" w:rsidP="00B95E37">
      <w:pPr>
        <w:pStyle w:val="a7"/>
        <w:numPr>
          <w:ilvl w:val="1"/>
          <w:numId w:val="2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i/>
          <w:iCs/>
          <w:color w:val="000000"/>
          <w:sz w:val="26"/>
          <w:szCs w:val="26"/>
        </w:rPr>
        <w:t>Иллюстрации</w:t>
      </w:r>
      <w:r>
        <w:rPr>
          <w:color w:val="000000"/>
          <w:sz w:val="26"/>
          <w:szCs w:val="26"/>
        </w:rPr>
        <w:t> и подрисуночные подписи к ним (размер шрифта 12 </w:t>
      </w:r>
      <w:proofErr w:type="gramStart"/>
      <w:r>
        <w:rPr>
          <w:color w:val="000000"/>
          <w:sz w:val="26"/>
          <w:szCs w:val="26"/>
        </w:rPr>
        <w:t>пт</w:t>
      </w:r>
      <w:proofErr w:type="gramEnd"/>
      <w:r>
        <w:rPr>
          <w:color w:val="000000"/>
          <w:sz w:val="26"/>
          <w:szCs w:val="26"/>
        </w:rPr>
        <w:t xml:space="preserve"> через 1 интервал) должны быть внедрены в текст в режиме «Вставка». Рисунки должны быть выполнены в формате, импортируемом графическими фильтрами Word, и при перемещении по тексту не распадаться на составляющие;</w:t>
      </w:r>
    </w:p>
    <w:p w:rsidR="00B95E37" w:rsidRDefault="00B95E37" w:rsidP="00B95E37">
      <w:pPr>
        <w:pStyle w:val="a7"/>
        <w:shd w:val="clear" w:color="auto" w:fill="FFFFFF"/>
        <w:spacing w:before="29" w:beforeAutospacing="0" w:after="240" w:afterAutospacing="0"/>
        <w:ind w:left="1440"/>
        <w:rPr>
          <w:color w:val="000000"/>
        </w:rPr>
      </w:pPr>
    </w:p>
    <w:p w:rsidR="00B95E37" w:rsidRDefault="00B95E37" w:rsidP="00B95E37">
      <w:pPr>
        <w:pStyle w:val="a7"/>
        <w:numPr>
          <w:ilvl w:val="1"/>
          <w:numId w:val="3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i/>
          <w:iCs/>
          <w:color w:val="000000"/>
          <w:sz w:val="26"/>
          <w:szCs w:val="26"/>
        </w:rPr>
        <w:lastRenderedPageBreak/>
        <w:t>Таблицы</w:t>
      </w:r>
      <w:r>
        <w:rPr>
          <w:color w:val="000000"/>
          <w:sz w:val="26"/>
          <w:szCs w:val="26"/>
        </w:rPr>
        <w:t> выполняются в режиме «Таблица» редактора Word шрифтом 12 </w:t>
      </w:r>
      <w:proofErr w:type="gramStart"/>
      <w:r>
        <w:rPr>
          <w:color w:val="000000"/>
          <w:sz w:val="26"/>
          <w:szCs w:val="26"/>
        </w:rPr>
        <w:t>пт</w:t>
      </w:r>
      <w:proofErr w:type="gramEnd"/>
      <w:r>
        <w:rPr>
          <w:color w:val="000000"/>
          <w:sz w:val="26"/>
          <w:szCs w:val="26"/>
        </w:rPr>
        <w:t>, могут иметь заголовок. Размеры рисунков и таблиц не должны превышать размеров текстового поля;</w:t>
      </w:r>
    </w:p>
    <w:p w:rsidR="00B95E37" w:rsidRDefault="00B95E37" w:rsidP="00B95E37">
      <w:pPr>
        <w:pStyle w:val="a7"/>
        <w:shd w:val="clear" w:color="auto" w:fill="FFFFFF"/>
        <w:spacing w:after="240" w:afterAutospacing="0"/>
        <w:ind w:left="720"/>
        <w:rPr>
          <w:color w:val="000000"/>
        </w:rPr>
      </w:pPr>
    </w:p>
    <w:p w:rsidR="00B95E37" w:rsidRDefault="00B95E37" w:rsidP="00B95E37">
      <w:pPr>
        <w:pStyle w:val="a7"/>
        <w:numPr>
          <w:ilvl w:val="1"/>
          <w:numId w:val="4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i/>
          <w:iCs/>
          <w:color w:val="000000"/>
          <w:sz w:val="26"/>
          <w:szCs w:val="26"/>
        </w:rPr>
        <w:t>Формулы и все обозначения по тексту</w:t>
      </w:r>
      <w:r>
        <w:rPr>
          <w:color w:val="000000"/>
          <w:sz w:val="26"/>
          <w:szCs w:val="26"/>
        </w:rPr>
        <w:t> должны быть набраны в среде редактора формул </w:t>
      </w:r>
      <w:r>
        <w:rPr>
          <w:i/>
          <w:iCs/>
          <w:color w:val="000000"/>
          <w:sz w:val="26"/>
          <w:szCs w:val="26"/>
        </w:rPr>
        <w:t>Microsoft Equation 3.0</w:t>
      </w:r>
      <w:r>
        <w:rPr>
          <w:color w:val="000000"/>
          <w:sz w:val="26"/>
          <w:szCs w:val="26"/>
        </w:rPr>
        <w:t>. Шрифт для греческих букв – Symbol, для всех остальных – Times New Roman, основной размер 14 </w:t>
      </w:r>
      <w:proofErr w:type="gramStart"/>
      <w:r>
        <w:rPr>
          <w:color w:val="000000"/>
          <w:sz w:val="26"/>
          <w:szCs w:val="26"/>
        </w:rPr>
        <w:t>пт</w:t>
      </w:r>
      <w:proofErr w:type="gramEnd"/>
      <w:r>
        <w:rPr>
          <w:color w:val="000000"/>
          <w:sz w:val="26"/>
          <w:szCs w:val="26"/>
        </w:rPr>
        <w:t>, индексы 9 пт, субиндексы 7 пт. Латинские буквы набираются курсивом; буквы греческого алфавита и кириллицы - прямым шрифтом; обозначения матриц, векторов, операторов – прямым полужирным шрифтом. Формулы располагаются по центру страницы. Нумерованные формулы обязательно выключаются в красную строку, номер формулы ставится у правого края. Нумеруются лишь те формулы, на которые имеются ссылки;</w:t>
      </w:r>
    </w:p>
    <w:p w:rsidR="00B95E37" w:rsidRDefault="00B95E37" w:rsidP="00B95E37">
      <w:pPr>
        <w:pStyle w:val="a7"/>
        <w:shd w:val="clear" w:color="auto" w:fill="FFFFFF"/>
        <w:spacing w:after="240" w:afterAutospacing="0"/>
        <w:ind w:left="720"/>
        <w:rPr>
          <w:color w:val="000000"/>
        </w:rPr>
      </w:pPr>
    </w:p>
    <w:p w:rsidR="00B95E37" w:rsidRDefault="00B95E37" w:rsidP="00B95E37">
      <w:pPr>
        <w:pStyle w:val="a7"/>
        <w:numPr>
          <w:ilvl w:val="1"/>
          <w:numId w:val="5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В тексте ссылки на литературу заключаются в квадратные скобки [1]. Список литературы, на которую есть ссылки, приводится в конце текста.</w:t>
      </w:r>
    </w:p>
    <w:p w:rsidR="00B95E37" w:rsidRDefault="00B95E37" w:rsidP="00B95E37">
      <w:pPr>
        <w:pStyle w:val="a7"/>
        <w:shd w:val="clear" w:color="auto" w:fill="FFFFFF"/>
        <w:spacing w:after="240" w:afterAutospacing="0"/>
        <w:ind w:left="720"/>
        <w:rPr>
          <w:color w:val="000000"/>
        </w:rPr>
      </w:pPr>
    </w:p>
    <w:p w:rsidR="00B95E37" w:rsidRDefault="00B95E37" w:rsidP="00B95E37">
      <w:pPr>
        <w:pStyle w:val="a7"/>
        <w:numPr>
          <w:ilvl w:val="1"/>
          <w:numId w:val="6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Общие требования к оформлению публикаций участников конференции: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Фамилия, имя, отчество автор</w:t>
      </w:r>
      <w:proofErr w:type="gramStart"/>
      <w:r>
        <w:rPr>
          <w:color w:val="000000"/>
          <w:sz w:val="26"/>
          <w:szCs w:val="26"/>
        </w:rPr>
        <w:t>а(</w:t>
      </w:r>
      <w:proofErr w:type="gramEnd"/>
      <w:r>
        <w:rPr>
          <w:color w:val="000000"/>
          <w:sz w:val="26"/>
          <w:szCs w:val="26"/>
        </w:rPr>
        <w:t>-ов) – полностью (1-ая строка, выравнивание по правому краю, курсив);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2-ая строка пустая;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Название публикации (3-ья строка, выравнивание по центру);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4-ая строка пустая;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Город, полное наименование организации, (5-ая строка, выравнивание по правому краю, курсив);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6-ая строка пустая;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7-ая строка и далее текст публикации;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>После окончания текста публикации идет пустая строка;</w:t>
      </w:r>
    </w:p>
    <w:p w:rsidR="00B95E37" w:rsidRDefault="00B95E37" w:rsidP="00B95E37">
      <w:pPr>
        <w:pStyle w:val="a7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6"/>
          <w:szCs w:val="26"/>
        </w:rPr>
        <w:t xml:space="preserve">Список </w:t>
      </w:r>
      <w:proofErr w:type="gramStart"/>
      <w:r>
        <w:rPr>
          <w:color w:val="000000"/>
          <w:sz w:val="26"/>
          <w:szCs w:val="26"/>
        </w:rPr>
        <w:t>использованной</w:t>
      </w:r>
      <w:proofErr w:type="gramEnd"/>
      <w:r>
        <w:rPr>
          <w:color w:val="000000"/>
          <w:sz w:val="26"/>
          <w:szCs w:val="26"/>
        </w:rPr>
        <w:t xml:space="preserve"> под заголовком Литература.</w:t>
      </w:r>
    </w:p>
    <w:p w:rsidR="00B95E37" w:rsidRDefault="00B95E37" w:rsidP="00B95E37">
      <w:pPr>
        <w:pStyle w:val="a7"/>
        <w:shd w:val="clear" w:color="auto" w:fill="FFFFFF"/>
        <w:spacing w:after="240" w:afterAutospacing="0"/>
        <w:ind w:left="360"/>
        <w:rPr>
          <w:color w:val="000000"/>
          <w:lang w:val="kk-KZ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7938"/>
          <w:tab w:val="left" w:pos="8505"/>
        </w:tabs>
        <w:spacing w:before="100" w:beforeAutospacing="1" w:after="100" w:afterAutospacing="1" w:line="240" w:lineRule="auto"/>
        <w:ind w:left="142" w:right="1133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D87139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p w:rsidR="00161BEA" w:rsidRDefault="00161BEA" w:rsidP="00B56AB4">
      <w:pPr>
        <w:tabs>
          <w:tab w:val="left" w:pos="8505"/>
        </w:tabs>
        <w:spacing w:after="0" w:line="240" w:lineRule="auto"/>
        <w:ind w:left="-142" w:right="850"/>
        <w:jc w:val="both"/>
        <w:rPr>
          <w:rFonts w:ascii="Times New Roman" w:hAnsi="Times New Roman"/>
          <w:sz w:val="28"/>
          <w:szCs w:val="28"/>
        </w:rPr>
      </w:pPr>
    </w:p>
    <w:sectPr w:rsidR="00161BEA" w:rsidSect="0051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FE" w:rsidRDefault="00CD6BFE" w:rsidP="00B95E37">
      <w:pPr>
        <w:spacing w:after="0" w:line="240" w:lineRule="auto"/>
      </w:pPr>
      <w:r>
        <w:separator/>
      </w:r>
    </w:p>
  </w:endnote>
  <w:endnote w:type="continuationSeparator" w:id="0">
    <w:p w:rsidR="00CD6BFE" w:rsidRDefault="00CD6BFE" w:rsidP="00B9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FE" w:rsidRDefault="00CD6BFE" w:rsidP="00B95E37">
      <w:pPr>
        <w:spacing w:after="0" w:line="240" w:lineRule="auto"/>
      </w:pPr>
      <w:r>
        <w:separator/>
      </w:r>
    </w:p>
  </w:footnote>
  <w:footnote w:type="continuationSeparator" w:id="0">
    <w:p w:rsidR="00CD6BFE" w:rsidRDefault="00CD6BFE" w:rsidP="00B9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AF4"/>
    <w:multiLevelType w:val="multilevel"/>
    <w:tmpl w:val="34A4D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00C8C"/>
    <w:multiLevelType w:val="multilevel"/>
    <w:tmpl w:val="2E060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02F88"/>
    <w:multiLevelType w:val="multilevel"/>
    <w:tmpl w:val="803037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D0328"/>
    <w:multiLevelType w:val="multilevel"/>
    <w:tmpl w:val="7ABE4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B4C8A"/>
    <w:multiLevelType w:val="multilevel"/>
    <w:tmpl w:val="0B4A6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D0F04"/>
    <w:multiLevelType w:val="multilevel"/>
    <w:tmpl w:val="2286C6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D161A"/>
    <w:multiLevelType w:val="multilevel"/>
    <w:tmpl w:val="2270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AB4"/>
    <w:rsid w:val="00014BA5"/>
    <w:rsid w:val="00161BEA"/>
    <w:rsid w:val="001A4D76"/>
    <w:rsid w:val="002475F3"/>
    <w:rsid w:val="002707C3"/>
    <w:rsid w:val="00271E78"/>
    <w:rsid w:val="002C5C02"/>
    <w:rsid w:val="002E3894"/>
    <w:rsid w:val="0041378A"/>
    <w:rsid w:val="0053118B"/>
    <w:rsid w:val="0057538C"/>
    <w:rsid w:val="00650EC3"/>
    <w:rsid w:val="00732FAB"/>
    <w:rsid w:val="0074014A"/>
    <w:rsid w:val="007A0FD0"/>
    <w:rsid w:val="007B542A"/>
    <w:rsid w:val="007C3F84"/>
    <w:rsid w:val="007F4442"/>
    <w:rsid w:val="008516BB"/>
    <w:rsid w:val="009228D7"/>
    <w:rsid w:val="009708AB"/>
    <w:rsid w:val="009A1A9C"/>
    <w:rsid w:val="00A0282A"/>
    <w:rsid w:val="00B56AB4"/>
    <w:rsid w:val="00B95E37"/>
    <w:rsid w:val="00BB50AA"/>
    <w:rsid w:val="00BF0B3E"/>
    <w:rsid w:val="00BF430C"/>
    <w:rsid w:val="00BF777B"/>
    <w:rsid w:val="00C96997"/>
    <w:rsid w:val="00CD6BFE"/>
    <w:rsid w:val="00CF4DD4"/>
    <w:rsid w:val="00D0136C"/>
    <w:rsid w:val="00D87139"/>
    <w:rsid w:val="00E00B09"/>
    <w:rsid w:val="00E66FEB"/>
    <w:rsid w:val="00E73395"/>
    <w:rsid w:val="00F203D7"/>
    <w:rsid w:val="00F36C77"/>
    <w:rsid w:val="00F76882"/>
    <w:rsid w:val="00FA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A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B56AB4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56AB4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B56AB4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B56AB4"/>
  </w:style>
  <w:style w:type="paragraph" w:styleId="a7">
    <w:name w:val="Normal (Web)"/>
    <w:basedOn w:val="a"/>
    <w:uiPriority w:val="99"/>
    <w:semiHidden/>
    <w:unhideWhenUsed/>
    <w:rsid w:val="00B95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9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5E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9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5E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7</Pages>
  <Words>1341</Words>
  <Characters>9183</Characters>
  <Application>Microsoft Office Word</Application>
  <DocSecurity>0</DocSecurity>
  <Lines>241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revyakins</dc:creator>
  <cp:lastModifiedBy>revyakins</cp:lastModifiedBy>
  <cp:revision>10</cp:revision>
  <dcterms:created xsi:type="dcterms:W3CDTF">2014-04-12T12:33:00Z</dcterms:created>
  <dcterms:modified xsi:type="dcterms:W3CDTF">2014-09-24T17:15:00Z</dcterms:modified>
</cp:coreProperties>
</file>