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E1" w:rsidRPr="004E44D2" w:rsidRDefault="007A57E1" w:rsidP="004E44D2">
      <w:pPr>
        <w:spacing w:after="0" w:line="240" w:lineRule="auto"/>
        <w:ind w:right="240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4D2">
        <w:rPr>
          <w:rFonts w:ascii="Times New Roman" w:hAnsi="Times New Roman" w:cs="Times New Roman"/>
          <w:b/>
          <w:sz w:val="28"/>
          <w:szCs w:val="28"/>
        </w:rPr>
        <w:t xml:space="preserve">Анализ работы методического объединения </w:t>
      </w:r>
      <w:r w:rsidR="00277744" w:rsidRPr="004E44D2">
        <w:rPr>
          <w:rFonts w:ascii="Times New Roman" w:hAnsi="Times New Roman" w:cs="Times New Roman"/>
          <w:b/>
          <w:sz w:val="28"/>
          <w:szCs w:val="28"/>
        </w:rPr>
        <w:t>психологов с</w:t>
      </w:r>
      <w:r w:rsidRPr="004E44D2">
        <w:rPr>
          <w:rFonts w:ascii="Times New Roman" w:hAnsi="Times New Roman" w:cs="Times New Roman"/>
          <w:b/>
          <w:sz w:val="28"/>
          <w:szCs w:val="28"/>
        </w:rPr>
        <w:t xml:space="preserve"> русским языком обучения г. </w:t>
      </w:r>
      <w:r w:rsidR="00277744" w:rsidRPr="004E44D2">
        <w:rPr>
          <w:rFonts w:ascii="Times New Roman" w:hAnsi="Times New Roman" w:cs="Times New Roman"/>
          <w:b/>
          <w:sz w:val="28"/>
          <w:szCs w:val="28"/>
        </w:rPr>
        <w:t>Караганды за</w:t>
      </w:r>
      <w:r w:rsidRPr="004E44D2">
        <w:rPr>
          <w:rFonts w:ascii="Times New Roman" w:hAnsi="Times New Roman" w:cs="Times New Roman"/>
          <w:b/>
          <w:sz w:val="28"/>
          <w:szCs w:val="28"/>
        </w:rPr>
        <w:t xml:space="preserve"> 2013-2014 учебный год.</w:t>
      </w:r>
    </w:p>
    <w:p w:rsidR="007A57E1" w:rsidRPr="004E44D2" w:rsidRDefault="007A57E1" w:rsidP="004E44D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57E1" w:rsidRPr="004E44D2" w:rsidRDefault="007A57E1" w:rsidP="004E44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4D2">
        <w:rPr>
          <w:rFonts w:ascii="Times New Roman" w:hAnsi="Times New Roman" w:cs="Times New Roman"/>
          <w:b/>
          <w:sz w:val="28"/>
          <w:szCs w:val="28"/>
        </w:rPr>
        <w:t xml:space="preserve">Качественный анализ кадров педагогов-психологов г. Караганды </w:t>
      </w:r>
    </w:p>
    <w:p w:rsidR="007A57E1" w:rsidRDefault="004E44D2" w:rsidP="004E44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2013-2014</w:t>
      </w:r>
      <w:r w:rsidR="007A57E1" w:rsidRPr="004E44D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44D2" w:rsidRPr="004E44D2" w:rsidRDefault="004E44D2" w:rsidP="004E44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1792"/>
        <w:gridCol w:w="1984"/>
        <w:gridCol w:w="1701"/>
        <w:gridCol w:w="2552"/>
      </w:tblGrid>
      <w:tr w:rsidR="004E44D2" w:rsidRPr="004E44D2" w:rsidTr="004E44D2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Учебный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Всего психологов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С высшим образованием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Средне-специальное образование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Нет высшего образования</w:t>
            </w:r>
          </w:p>
        </w:tc>
      </w:tr>
      <w:tr w:rsidR="004E44D2" w:rsidRPr="004E44D2" w:rsidTr="004E44D2">
        <w:trPr>
          <w:trHeight w:val="30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2009-2010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116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115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4E44D2" w:rsidRPr="004E44D2" w:rsidTr="004E44D2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120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118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 чел. </w:t>
            </w:r>
            <w:proofErr w:type="spellStart"/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осш</w:t>
            </w:r>
            <w:proofErr w:type="spellEnd"/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 № 36,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44D2" w:rsidRPr="004E44D2" w:rsidTr="004E44D2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2011-2012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132 чел. / 87 с рус. яз.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87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4D2" w:rsidRPr="004E44D2" w:rsidTr="004E44D2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87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85 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4D2" w:rsidRPr="004E44D2" w:rsidTr="004E44D2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123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116 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A57E1" w:rsidRPr="004E44D2" w:rsidRDefault="007A57E1" w:rsidP="004E44D2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A57E1" w:rsidRPr="004E44D2" w:rsidRDefault="007A57E1" w:rsidP="004E44D2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44D2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молодых </w:t>
      </w:r>
      <w:r w:rsidR="004E44D2" w:rsidRPr="004E44D2">
        <w:rPr>
          <w:rFonts w:ascii="Times New Roman" w:hAnsi="Times New Roman" w:cs="Times New Roman"/>
          <w:b/>
          <w:i/>
          <w:sz w:val="28"/>
          <w:szCs w:val="28"/>
        </w:rPr>
        <w:t>специалистах и</w:t>
      </w:r>
      <w:r w:rsidRPr="004E44D2">
        <w:rPr>
          <w:rFonts w:ascii="Times New Roman" w:hAnsi="Times New Roman" w:cs="Times New Roman"/>
          <w:b/>
          <w:i/>
          <w:sz w:val="28"/>
          <w:szCs w:val="28"/>
        </w:rPr>
        <w:t xml:space="preserve"> соотношения кадров по стажу </w:t>
      </w:r>
      <w:r w:rsidR="004E44D2">
        <w:rPr>
          <w:rFonts w:ascii="Times New Roman" w:hAnsi="Times New Roman" w:cs="Times New Roman"/>
          <w:b/>
          <w:i/>
          <w:sz w:val="28"/>
          <w:szCs w:val="28"/>
        </w:rPr>
        <w:t>(2013-</w:t>
      </w:r>
      <w:r w:rsidRPr="004E44D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4E44D2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Pr="004E44D2">
        <w:rPr>
          <w:rFonts w:ascii="Times New Roman" w:hAnsi="Times New Roman" w:cs="Times New Roman"/>
          <w:b/>
          <w:i/>
          <w:sz w:val="28"/>
          <w:szCs w:val="28"/>
        </w:rPr>
        <w:t>г.)</w:t>
      </w:r>
    </w:p>
    <w:p w:rsidR="007A57E1" w:rsidRPr="004E44D2" w:rsidRDefault="007A57E1" w:rsidP="004E44D2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843"/>
        <w:gridCol w:w="1559"/>
        <w:gridCol w:w="1701"/>
      </w:tblGrid>
      <w:tr w:rsidR="007A57E1" w:rsidRPr="004E44D2" w:rsidTr="00C5417B">
        <w:trPr>
          <w:trHeight w:val="2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 до 3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3 - 5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6- 10 лет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 – 15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16 – 20 лет </w:t>
            </w:r>
          </w:p>
        </w:tc>
      </w:tr>
      <w:tr w:rsidR="007A57E1" w:rsidRPr="004E44D2" w:rsidTr="00C5417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2009-2010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49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24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28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</w:tr>
      <w:tr w:rsidR="007A57E1" w:rsidRPr="004E44D2" w:rsidTr="00C5417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53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26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26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</w:tr>
      <w:tr w:rsidR="007A57E1" w:rsidRPr="004E44D2" w:rsidTr="00C5417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2011-2012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35 человек (40,3%)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22 человека</w:t>
            </w:r>
          </w:p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(25,3%)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19 человек</w:t>
            </w:r>
          </w:p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(21,8%)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(9,2%)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(3,4%)</w:t>
            </w:r>
          </w:p>
        </w:tc>
      </w:tr>
      <w:tr w:rsidR="007A57E1" w:rsidRPr="004E44D2" w:rsidTr="00C5417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A129D7" w:rsidP="00A129D7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  <w:r w:rsidR="000D08FF">
              <w:rPr>
                <w:rFonts w:ascii="Times New Roman" w:hAnsi="Times New Roman" w:cs="Times New Roman"/>
                <w:sz w:val="28"/>
                <w:szCs w:val="28"/>
              </w:rPr>
              <w:t xml:space="preserve"> (34,5%)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Default="00A129D7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человек</w:t>
            </w:r>
          </w:p>
          <w:p w:rsidR="000D08FF" w:rsidRPr="004E44D2" w:rsidRDefault="000D08FF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(33,3%)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Default="00A129D7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человек</w:t>
            </w:r>
          </w:p>
          <w:p w:rsidR="000D08FF" w:rsidRPr="004E44D2" w:rsidRDefault="000D08FF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(19,5%)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Default="00A129D7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0D08FF" w:rsidRPr="004E44D2" w:rsidRDefault="000D08FF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Default="00A129D7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0D08FF" w:rsidRPr="004E44D2" w:rsidRDefault="000D08FF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(5,7%)</w:t>
            </w:r>
          </w:p>
        </w:tc>
      </w:tr>
      <w:tr w:rsidR="004E44D2" w:rsidRPr="004E44D2" w:rsidTr="00C5417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Default="004E44D2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A129D7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:rsidR="00520E25" w:rsidRPr="004E44D2" w:rsidRDefault="00520E25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(43,1%)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Default="004E44D2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129D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520E25" w:rsidRPr="004E44D2" w:rsidRDefault="00520E25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Default="004E44D2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129D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520E25" w:rsidRPr="004E44D2" w:rsidRDefault="00520E25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Default="004E44D2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129D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520E25" w:rsidRPr="004E44D2" w:rsidRDefault="00520E25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4D2" w:rsidRPr="004E44D2" w:rsidRDefault="004E44D2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29D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520E25">
              <w:rPr>
                <w:rFonts w:ascii="Times New Roman" w:hAnsi="Times New Roman" w:cs="Times New Roman"/>
                <w:sz w:val="28"/>
                <w:szCs w:val="28"/>
              </w:rPr>
              <w:t xml:space="preserve"> (4,9%)</w:t>
            </w:r>
          </w:p>
        </w:tc>
      </w:tr>
    </w:tbl>
    <w:p w:rsidR="007A57E1" w:rsidRPr="004E44D2" w:rsidRDefault="007A57E1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57E1" w:rsidRPr="004E44D2" w:rsidRDefault="007A57E1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Анализ   показывает, что состав психологов города остаётся стабильным. В ко</w:t>
      </w:r>
      <w:r w:rsidR="00651937">
        <w:rPr>
          <w:rFonts w:ascii="Times New Roman" w:hAnsi="Times New Roman" w:cs="Times New Roman"/>
          <w:sz w:val="28"/>
          <w:szCs w:val="28"/>
        </w:rPr>
        <w:t>ллективе работают как опытные (56,9</w:t>
      </w:r>
      <w:r w:rsidRPr="004E44D2">
        <w:rPr>
          <w:rFonts w:ascii="Times New Roman" w:hAnsi="Times New Roman" w:cs="Times New Roman"/>
          <w:sz w:val="28"/>
          <w:szCs w:val="28"/>
        </w:rPr>
        <w:t>%) так и начинающие педагоги-психологи (</w:t>
      </w:r>
      <w:r w:rsidR="00651937">
        <w:rPr>
          <w:rFonts w:ascii="Times New Roman" w:hAnsi="Times New Roman" w:cs="Times New Roman"/>
          <w:sz w:val="28"/>
          <w:szCs w:val="28"/>
        </w:rPr>
        <w:t>43,1</w:t>
      </w:r>
      <w:r w:rsidRPr="004E44D2">
        <w:rPr>
          <w:rFonts w:ascii="Times New Roman" w:hAnsi="Times New Roman" w:cs="Times New Roman"/>
          <w:sz w:val="28"/>
          <w:szCs w:val="28"/>
        </w:rPr>
        <w:t xml:space="preserve">%). Несмотря на </w:t>
      </w:r>
      <w:r w:rsidR="00651937">
        <w:rPr>
          <w:rFonts w:ascii="Times New Roman" w:hAnsi="Times New Roman" w:cs="Times New Roman"/>
          <w:sz w:val="28"/>
          <w:szCs w:val="28"/>
        </w:rPr>
        <w:t>большую численность</w:t>
      </w:r>
      <w:r w:rsidRPr="004E44D2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651937">
        <w:rPr>
          <w:rFonts w:ascii="Times New Roman" w:hAnsi="Times New Roman" w:cs="Times New Roman"/>
          <w:sz w:val="28"/>
          <w:szCs w:val="28"/>
        </w:rPr>
        <w:t>х специалистов</w:t>
      </w:r>
      <w:r w:rsidRPr="004E44D2">
        <w:rPr>
          <w:rFonts w:ascii="Times New Roman" w:hAnsi="Times New Roman" w:cs="Times New Roman"/>
          <w:sz w:val="28"/>
          <w:szCs w:val="28"/>
        </w:rPr>
        <w:t xml:space="preserve">, </w:t>
      </w:r>
      <w:r w:rsidR="00651937">
        <w:rPr>
          <w:rFonts w:ascii="Times New Roman" w:hAnsi="Times New Roman" w:cs="Times New Roman"/>
          <w:sz w:val="28"/>
          <w:szCs w:val="28"/>
        </w:rPr>
        <w:t>психологи</w:t>
      </w:r>
      <w:r w:rsidRPr="004E44D2">
        <w:rPr>
          <w:rFonts w:ascii="Times New Roman" w:hAnsi="Times New Roman" w:cs="Times New Roman"/>
          <w:sz w:val="28"/>
          <w:szCs w:val="28"/>
        </w:rPr>
        <w:t xml:space="preserve"> успешно обучаются и получают профессиональную помощь </w:t>
      </w:r>
      <w:r w:rsidR="00C5417B" w:rsidRPr="004E44D2">
        <w:rPr>
          <w:rFonts w:ascii="Times New Roman" w:hAnsi="Times New Roman" w:cs="Times New Roman"/>
          <w:sz w:val="28"/>
          <w:szCs w:val="28"/>
        </w:rPr>
        <w:t>у методиста</w:t>
      </w:r>
      <w:r w:rsidRPr="004E44D2">
        <w:rPr>
          <w:rFonts w:ascii="Times New Roman" w:hAnsi="Times New Roman" w:cs="Times New Roman"/>
          <w:sz w:val="28"/>
          <w:szCs w:val="28"/>
        </w:rPr>
        <w:t xml:space="preserve"> и творческих специалистов со стажем (это курируемые школы – 9,34, 45, 53, 77,  81,95, 97, лицей № 2).</w:t>
      </w:r>
    </w:p>
    <w:p w:rsidR="007A57E1" w:rsidRPr="004E44D2" w:rsidRDefault="007A57E1" w:rsidP="004E44D2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1752"/>
        <w:gridCol w:w="1760"/>
        <w:gridCol w:w="1625"/>
        <w:gridCol w:w="1712"/>
      </w:tblGrid>
      <w:tr w:rsidR="002C25C8" w:rsidRPr="004E44D2" w:rsidTr="002C25C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2C2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аттестации психологических кадров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 категория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Без категории</w:t>
            </w:r>
          </w:p>
        </w:tc>
      </w:tr>
      <w:tr w:rsidR="002C25C8" w:rsidRPr="004E44D2" w:rsidTr="002C25C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2008-2009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45 человек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56 человек</w:t>
            </w:r>
          </w:p>
        </w:tc>
      </w:tr>
      <w:tr w:rsidR="002C25C8" w:rsidRPr="004E44D2" w:rsidTr="002C25C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36 человек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60 человек</w:t>
            </w:r>
          </w:p>
        </w:tc>
      </w:tr>
      <w:tr w:rsidR="002C25C8" w:rsidRPr="004E44D2" w:rsidTr="002C25C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2011-2012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13 человек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41 человек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17 человек</w:t>
            </w:r>
          </w:p>
        </w:tc>
      </w:tr>
      <w:tr w:rsidR="002C25C8" w:rsidRPr="004E44D2" w:rsidTr="002C25C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7A57E1" w:rsidP="004E44D2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222396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222396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человека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222396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человек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7E1" w:rsidRPr="004E44D2" w:rsidRDefault="00222396" w:rsidP="004E4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человека</w:t>
            </w:r>
          </w:p>
        </w:tc>
      </w:tr>
      <w:tr w:rsidR="00222396" w:rsidRPr="004E44D2" w:rsidTr="002C25C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396" w:rsidRPr="004E44D2" w:rsidRDefault="00222396" w:rsidP="00222396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396" w:rsidRPr="004E44D2" w:rsidRDefault="00222396" w:rsidP="00222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396" w:rsidRPr="004E44D2" w:rsidRDefault="00222396" w:rsidP="00222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396" w:rsidRPr="004E44D2" w:rsidRDefault="00222396" w:rsidP="00222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человек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396" w:rsidRPr="004E44D2" w:rsidRDefault="00222396" w:rsidP="00222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человек</w:t>
            </w:r>
          </w:p>
        </w:tc>
      </w:tr>
    </w:tbl>
    <w:p w:rsidR="007A57E1" w:rsidRPr="004E44D2" w:rsidRDefault="007A57E1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57E1" w:rsidRPr="004E44D2" w:rsidRDefault="007A57E1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4D2">
        <w:rPr>
          <w:rFonts w:ascii="Times New Roman" w:hAnsi="Times New Roman" w:cs="Times New Roman"/>
          <w:color w:val="000000"/>
          <w:sz w:val="28"/>
          <w:szCs w:val="28"/>
        </w:rPr>
        <w:t xml:space="preserve">Сравнивая показатели за 3 года можно отметить, что выросло число психологов, получивших </w:t>
      </w:r>
      <w:r w:rsidR="00222396">
        <w:rPr>
          <w:rFonts w:ascii="Times New Roman" w:hAnsi="Times New Roman" w:cs="Times New Roman"/>
          <w:color w:val="000000"/>
          <w:sz w:val="28"/>
          <w:szCs w:val="28"/>
        </w:rPr>
        <w:t xml:space="preserve">вторую 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>квалификационн</w:t>
      </w:r>
      <w:r w:rsidR="00222396">
        <w:rPr>
          <w:rFonts w:ascii="Times New Roman" w:hAnsi="Times New Roman" w:cs="Times New Roman"/>
          <w:color w:val="000000"/>
          <w:sz w:val="28"/>
          <w:szCs w:val="28"/>
        </w:rPr>
        <w:t>ую категорию, рост составил – 12,2%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 xml:space="preserve">; число специалистов имеющих </w:t>
      </w:r>
      <w:r w:rsidR="00222396">
        <w:rPr>
          <w:rFonts w:ascii="Times New Roman" w:hAnsi="Times New Roman" w:cs="Times New Roman"/>
          <w:color w:val="000000"/>
          <w:sz w:val="28"/>
          <w:szCs w:val="28"/>
        </w:rPr>
        <w:t xml:space="preserve">высшую и первую </w:t>
      </w:r>
      <w:r w:rsidR="00222396" w:rsidRPr="004E44D2">
        <w:rPr>
          <w:rFonts w:ascii="Times New Roman" w:hAnsi="Times New Roman" w:cs="Times New Roman"/>
          <w:color w:val="000000"/>
          <w:sz w:val="28"/>
          <w:szCs w:val="28"/>
        </w:rPr>
        <w:t>квалификационную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категорию </w:t>
      </w:r>
      <w:r w:rsidR="009E1EEE">
        <w:rPr>
          <w:rFonts w:ascii="Times New Roman" w:hAnsi="Times New Roman" w:cs="Times New Roman"/>
          <w:color w:val="000000"/>
          <w:sz w:val="28"/>
          <w:szCs w:val="28"/>
        </w:rPr>
        <w:t xml:space="preserve">снизился и 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 xml:space="preserve">составил </w:t>
      </w:r>
      <w:r w:rsidR="00222396"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 w:rsidR="009E1EEE">
        <w:rPr>
          <w:rFonts w:ascii="Times New Roman" w:hAnsi="Times New Roman" w:cs="Times New Roman"/>
          <w:color w:val="000000"/>
          <w:sz w:val="28"/>
          <w:szCs w:val="28"/>
        </w:rPr>
        <w:t xml:space="preserve"> разницу в</w:t>
      </w:r>
      <w:r w:rsidR="002223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1EEE">
        <w:rPr>
          <w:rFonts w:ascii="Times New Roman" w:hAnsi="Times New Roman" w:cs="Times New Roman"/>
          <w:color w:val="000000"/>
          <w:sz w:val="28"/>
          <w:szCs w:val="28"/>
        </w:rPr>
        <w:t>4,6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9E1EEE">
        <w:rPr>
          <w:rFonts w:ascii="Times New Roman" w:hAnsi="Times New Roman" w:cs="Times New Roman"/>
          <w:color w:val="000000"/>
          <w:sz w:val="28"/>
          <w:szCs w:val="28"/>
        </w:rPr>
        <w:t xml:space="preserve"> и 13,3%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>. У</w:t>
      </w:r>
      <w:r w:rsidR="009E1EEE">
        <w:rPr>
          <w:rFonts w:ascii="Times New Roman" w:hAnsi="Times New Roman" w:cs="Times New Roman"/>
          <w:color w:val="000000"/>
          <w:sz w:val="28"/>
          <w:szCs w:val="28"/>
        </w:rPr>
        <w:t>величилось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не имеющих категорию</w:t>
      </w:r>
      <w:r w:rsidR="009E1EEE">
        <w:rPr>
          <w:rFonts w:ascii="Times New Roman" w:hAnsi="Times New Roman" w:cs="Times New Roman"/>
          <w:color w:val="000000"/>
          <w:sz w:val="28"/>
          <w:szCs w:val="28"/>
        </w:rPr>
        <w:t xml:space="preserve"> на 9%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57E1" w:rsidRPr="004E44D2" w:rsidRDefault="007A57E1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Определяя </w:t>
      </w:r>
      <w:r w:rsidR="009E1EEE" w:rsidRPr="004E44D2">
        <w:rPr>
          <w:rFonts w:ascii="Times New Roman" w:hAnsi="Times New Roman" w:cs="Times New Roman"/>
          <w:sz w:val="28"/>
          <w:szCs w:val="28"/>
        </w:rPr>
        <w:t>формы и</w:t>
      </w:r>
      <w:r w:rsidRPr="004E44D2">
        <w:rPr>
          <w:rFonts w:ascii="Times New Roman" w:hAnsi="Times New Roman" w:cs="Times New Roman"/>
          <w:sz w:val="28"/>
          <w:szCs w:val="28"/>
        </w:rPr>
        <w:t xml:space="preserve"> методы работы методического объединения </w:t>
      </w:r>
      <w:r w:rsidR="009E1EEE" w:rsidRPr="004E44D2">
        <w:rPr>
          <w:rFonts w:ascii="Times New Roman" w:hAnsi="Times New Roman" w:cs="Times New Roman"/>
          <w:sz w:val="28"/>
          <w:szCs w:val="28"/>
        </w:rPr>
        <w:t>психологов как</w:t>
      </w:r>
      <w:r w:rsidRPr="004E44D2">
        <w:rPr>
          <w:rFonts w:ascii="Times New Roman" w:hAnsi="Times New Roman" w:cs="Times New Roman"/>
          <w:sz w:val="28"/>
          <w:szCs w:val="28"/>
        </w:rPr>
        <w:t xml:space="preserve"> всегда основной акцент был сделан на:</w:t>
      </w:r>
      <w:r w:rsidRPr="004E4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7E1" w:rsidRPr="004E44D2" w:rsidRDefault="007A57E1" w:rsidP="004E44D2">
      <w:pPr>
        <w:numPr>
          <w:ilvl w:val="0"/>
          <w:numId w:val="2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Теоретические и практические семинары на основе опыта работы;</w:t>
      </w:r>
    </w:p>
    <w:p w:rsidR="007A57E1" w:rsidRPr="004E44D2" w:rsidRDefault="007A57E1" w:rsidP="004E44D2">
      <w:pPr>
        <w:numPr>
          <w:ilvl w:val="0"/>
          <w:numId w:val="2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Профилактическую, просветительскую и коррекционную работу педагогов-психологов города;</w:t>
      </w:r>
    </w:p>
    <w:p w:rsidR="007A57E1" w:rsidRPr="004E44D2" w:rsidRDefault="007A57E1" w:rsidP="004E44D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«Мастер-класс» по девиантным, трудным подросткам, склонных к суициду и правонарушениям; </w:t>
      </w:r>
    </w:p>
    <w:p w:rsidR="007A57E1" w:rsidRPr="004E44D2" w:rsidRDefault="007A57E1" w:rsidP="004E44D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«Школа становления молодого психолога» тематические консультации; </w:t>
      </w:r>
    </w:p>
    <w:p w:rsidR="007A57E1" w:rsidRPr="004E44D2" w:rsidRDefault="007A57E1" w:rsidP="004E44D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ЭксПо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 xml:space="preserve"> МК» — экстренная помощь молодому коллеге; </w:t>
      </w:r>
    </w:p>
    <w:p w:rsidR="007A57E1" w:rsidRPr="004E44D2" w:rsidRDefault="009E1EEE" w:rsidP="004E44D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Семинары</w:t>
      </w:r>
      <w:r w:rsidR="007A57E1" w:rsidRPr="004E44D2">
        <w:rPr>
          <w:rFonts w:ascii="Times New Roman" w:hAnsi="Times New Roman" w:cs="Times New Roman"/>
          <w:sz w:val="28"/>
          <w:szCs w:val="28"/>
        </w:rPr>
        <w:t>-тренинги с приглашением ведущих тренеров города, общественных объединений.</w:t>
      </w:r>
    </w:p>
    <w:p w:rsidR="007A57E1" w:rsidRPr="004E44D2" w:rsidRDefault="007A57E1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Хочется отметить высокий уровень профессионализма, ответственность, грамотность и качественное проведение семинаров </w:t>
      </w:r>
      <w:r w:rsidR="000F03D2" w:rsidRPr="004E44D2">
        <w:rPr>
          <w:rFonts w:ascii="Times New Roman" w:hAnsi="Times New Roman" w:cs="Times New Roman"/>
          <w:sz w:val="28"/>
          <w:szCs w:val="28"/>
        </w:rPr>
        <w:t>и мастер</w:t>
      </w:r>
      <w:r w:rsidRPr="004E44D2">
        <w:rPr>
          <w:rFonts w:ascii="Times New Roman" w:hAnsi="Times New Roman" w:cs="Times New Roman"/>
          <w:sz w:val="28"/>
          <w:szCs w:val="28"/>
        </w:rPr>
        <w:t>-классов,  педагогов-психологов в 201</w:t>
      </w:r>
      <w:r w:rsidR="006A5DEA">
        <w:rPr>
          <w:rFonts w:ascii="Times New Roman" w:hAnsi="Times New Roman" w:cs="Times New Roman"/>
          <w:sz w:val="28"/>
          <w:szCs w:val="28"/>
        </w:rPr>
        <w:t>3</w:t>
      </w:r>
      <w:r w:rsidRPr="004E44D2">
        <w:rPr>
          <w:rFonts w:ascii="Times New Roman" w:hAnsi="Times New Roman" w:cs="Times New Roman"/>
          <w:sz w:val="28"/>
          <w:szCs w:val="28"/>
        </w:rPr>
        <w:t>-201</w:t>
      </w:r>
      <w:r w:rsidR="006A5DEA">
        <w:rPr>
          <w:rFonts w:ascii="Times New Roman" w:hAnsi="Times New Roman" w:cs="Times New Roman"/>
          <w:sz w:val="28"/>
          <w:szCs w:val="28"/>
        </w:rPr>
        <w:t>4</w:t>
      </w:r>
      <w:r w:rsidRPr="004E44D2">
        <w:rPr>
          <w:rFonts w:ascii="Times New Roman" w:hAnsi="Times New Roman" w:cs="Times New Roman"/>
          <w:sz w:val="28"/>
          <w:szCs w:val="28"/>
        </w:rPr>
        <w:t xml:space="preserve"> учебном году:  </w:t>
      </w:r>
    </w:p>
    <w:p w:rsidR="001F2A3C" w:rsidRDefault="001F2A3C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ТЛ №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Придыбайло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И.Л.,</w:t>
      </w:r>
    </w:p>
    <w:p w:rsidR="001F2A3C" w:rsidRPr="004E44D2" w:rsidRDefault="001F2A3C" w:rsidP="001F2A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</w:t>
      </w:r>
      <w:r w:rsidRPr="004E44D2">
        <w:rPr>
          <w:rFonts w:ascii="Times New Roman" w:hAnsi="Times New Roman" w:cs="Times New Roman"/>
          <w:sz w:val="28"/>
          <w:szCs w:val="28"/>
        </w:rPr>
        <w:t xml:space="preserve"> Гимназия № 9 - Гончарук Н.П.,</w:t>
      </w:r>
    </w:p>
    <w:p w:rsidR="007A57E1" w:rsidRPr="004E44D2" w:rsidRDefault="007A57E1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КГ</w:t>
      </w:r>
      <w:r w:rsidR="009E1EEE">
        <w:rPr>
          <w:rFonts w:ascii="Times New Roman" w:hAnsi="Times New Roman" w:cs="Times New Roman"/>
          <w:sz w:val="28"/>
          <w:szCs w:val="28"/>
        </w:rPr>
        <w:t>У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="00D54316">
        <w:rPr>
          <w:rFonts w:ascii="Times New Roman" w:hAnsi="Times New Roman" w:cs="Times New Roman"/>
          <w:sz w:val="28"/>
          <w:szCs w:val="28"/>
        </w:rPr>
        <w:t xml:space="preserve">СОШ </w:t>
      </w:r>
      <w:r w:rsidRPr="004E44D2">
        <w:rPr>
          <w:rFonts w:ascii="Times New Roman" w:hAnsi="Times New Roman" w:cs="Times New Roman"/>
          <w:sz w:val="28"/>
          <w:szCs w:val="28"/>
        </w:rPr>
        <w:t>№ 1</w:t>
      </w:r>
      <w:r w:rsidR="009E1EEE">
        <w:rPr>
          <w:rFonts w:ascii="Times New Roman" w:hAnsi="Times New Roman" w:cs="Times New Roman"/>
          <w:sz w:val="28"/>
          <w:szCs w:val="28"/>
        </w:rPr>
        <w:t>5</w:t>
      </w:r>
      <w:r w:rsidRPr="004E44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1EEE">
        <w:rPr>
          <w:rFonts w:ascii="Times New Roman" w:hAnsi="Times New Roman" w:cs="Times New Roman"/>
          <w:sz w:val="28"/>
          <w:szCs w:val="28"/>
        </w:rPr>
        <w:t>Амантаева</w:t>
      </w:r>
      <w:proofErr w:type="spellEnd"/>
      <w:r w:rsidR="009E1EEE">
        <w:rPr>
          <w:rFonts w:ascii="Times New Roman" w:hAnsi="Times New Roman" w:cs="Times New Roman"/>
          <w:sz w:val="28"/>
          <w:szCs w:val="28"/>
        </w:rPr>
        <w:t xml:space="preserve"> С.О</w:t>
      </w:r>
      <w:r w:rsidRPr="004E44D2">
        <w:rPr>
          <w:rFonts w:ascii="Times New Roman" w:hAnsi="Times New Roman" w:cs="Times New Roman"/>
          <w:sz w:val="28"/>
          <w:szCs w:val="28"/>
        </w:rPr>
        <w:t>.,</w:t>
      </w:r>
    </w:p>
    <w:p w:rsidR="001F2A3C" w:rsidRDefault="001F2A3C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 30 – Ганина Е.Е,</w:t>
      </w:r>
    </w:p>
    <w:p w:rsidR="007A57E1" w:rsidRPr="004E44D2" w:rsidRDefault="009E1EEE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СОШ № 34 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Демченко А.В.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A57E1" w:rsidRPr="004E44D2" w:rsidRDefault="007A57E1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КГ</w:t>
      </w:r>
      <w:r w:rsidR="009E1EEE">
        <w:rPr>
          <w:rFonts w:ascii="Times New Roman" w:hAnsi="Times New Roman" w:cs="Times New Roman"/>
          <w:sz w:val="28"/>
          <w:szCs w:val="28"/>
        </w:rPr>
        <w:t>У</w:t>
      </w:r>
      <w:r w:rsidRPr="004E44D2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9E1EEE">
        <w:rPr>
          <w:rFonts w:ascii="Times New Roman" w:hAnsi="Times New Roman" w:cs="Times New Roman"/>
          <w:sz w:val="28"/>
          <w:szCs w:val="28"/>
        </w:rPr>
        <w:t>6</w:t>
      </w:r>
      <w:r w:rsidRPr="004E44D2">
        <w:rPr>
          <w:rFonts w:ascii="Times New Roman" w:hAnsi="Times New Roman" w:cs="Times New Roman"/>
          <w:sz w:val="28"/>
          <w:szCs w:val="28"/>
        </w:rPr>
        <w:t>4 – Сидоренко Н.В.,</w:t>
      </w:r>
    </w:p>
    <w:p w:rsidR="007A57E1" w:rsidRPr="004E44D2" w:rsidRDefault="009E1EEE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 Гимназия № 45 – Лучковой Т.А.,</w:t>
      </w:r>
    </w:p>
    <w:p w:rsidR="007A57E1" w:rsidRPr="004E44D2" w:rsidRDefault="009E1EEE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 СОШ № 52 – Заблоцкая И.С.,</w:t>
      </w:r>
    </w:p>
    <w:p w:rsidR="001F2A3C" w:rsidRDefault="001F2A3C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СОШЛ № 53 -Воронина С.А.</w:t>
      </w:r>
      <w:r w:rsidR="000F03D2">
        <w:rPr>
          <w:rFonts w:ascii="Times New Roman" w:hAnsi="Times New Roman" w:cs="Times New Roman"/>
          <w:sz w:val="28"/>
          <w:szCs w:val="28"/>
        </w:rPr>
        <w:t>,</w:t>
      </w:r>
    </w:p>
    <w:p w:rsidR="000F03D2" w:rsidRDefault="000F03D2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СОШ № 63 -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1F2A3C" w:rsidRPr="004E44D2" w:rsidRDefault="001F2A3C" w:rsidP="001F2A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КШДС</w:t>
      </w:r>
      <w:r w:rsidRPr="004E44D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4E44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Тулеубекова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A57E1" w:rsidRPr="004E44D2" w:rsidRDefault="009E1EEE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1F2A3C">
        <w:rPr>
          <w:rFonts w:ascii="Times New Roman" w:hAnsi="Times New Roman" w:cs="Times New Roman"/>
          <w:sz w:val="28"/>
          <w:szCs w:val="28"/>
        </w:rPr>
        <w:t>83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 – </w:t>
      </w:r>
      <w:r w:rsidR="001F2A3C">
        <w:rPr>
          <w:rFonts w:ascii="Times New Roman" w:hAnsi="Times New Roman" w:cs="Times New Roman"/>
          <w:sz w:val="28"/>
          <w:szCs w:val="28"/>
        </w:rPr>
        <w:t xml:space="preserve">Шумакова </w:t>
      </w:r>
      <w:r w:rsidR="007A57E1" w:rsidRPr="004E44D2">
        <w:rPr>
          <w:rFonts w:ascii="Times New Roman" w:hAnsi="Times New Roman" w:cs="Times New Roman"/>
          <w:sz w:val="28"/>
          <w:szCs w:val="28"/>
        </w:rPr>
        <w:t>И.</w:t>
      </w:r>
      <w:r w:rsidR="001F2A3C">
        <w:rPr>
          <w:rFonts w:ascii="Times New Roman" w:hAnsi="Times New Roman" w:cs="Times New Roman"/>
          <w:sz w:val="28"/>
          <w:szCs w:val="28"/>
        </w:rPr>
        <w:t>Л</w:t>
      </w:r>
      <w:r w:rsidR="007A57E1" w:rsidRPr="004E44D2">
        <w:rPr>
          <w:rFonts w:ascii="Times New Roman" w:hAnsi="Times New Roman" w:cs="Times New Roman"/>
          <w:sz w:val="28"/>
          <w:szCs w:val="28"/>
        </w:rPr>
        <w:t>.,</w:t>
      </w:r>
      <w:r w:rsidR="001F2A3C">
        <w:rPr>
          <w:rFonts w:ascii="Times New Roman" w:hAnsi="Times New Roman" w:cs="Times New Roman"/>
          <w:sz w:val="28"/>
          <w:szCs w:val="28"/>
        </w:rPr>
        <w:t xml:space="preserve"> Огнева Т.В.,</w:t>
      </w:r>
    </w:p>
    <w:p w:rsidR="007A57E1" w:rsidRPr="004E44D2" w:rsidRDefault="009E1EEE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 СОШДС № 81 – </w:t>
      </w:r>
      <w:proofErr w:type="spellStart"/>
      <w:r w:rsidR="007A57E1" w:rsidRPr="004E44D2">
        <w:rPr>
          <w:rFonts w:ascii="Times New Roman" w:hAnsi="Times New Roman" w:cs="Times New Roman"/>
          <w:sz w:val="28"/>
          <w:szCs w:val="28"/>
        </w:rPr>
        <w:t>Струниной</w:t>
      </w:r>
      <w:proofErr w:type="spellEnd"/>
      <w:r w:rsidR="007A57E1" w:rsidRPr="004E44D2">
        <w:rPr>
          <w:rFonts w:ascii="Times New Roman" w:hAnsi="Times New Roman" w:cs="Times New Roman"/>
          <w:sz w:val="28"/>
          <w:szCs w:val="28"/>
        </w:rPr>
        <w:t xml:space="preserve"> Е.А., Михеевой А.М.,</w:t>
      </w:r>
    </w:p>
    <w:p w:rsidR="007A57E1" w:rsidRPr="004E44D2" w:rsidRDefault="009E1EEE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="001F2A3C">
        <w:rPr>
          <w:rFonts w:ascii="Times New Roman" w:hAnsi="Times New Roman" w:cs="Times New Roman"/>
          <w:sz w:val="28"/>
          <w:szCs w:val="28"/>
        </w:rPr>
        <w:t>Гимназия № 97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 – </w:t>
      </w:r>
      <w:r w:rsidR="001F2A3C">
        <w:rPr>
          <w:rFonts w:ascii="Times New Roman" w:hAnsi="Times New Roman" w:cs="Times New Roman"/>
          <w:sz w:val="28"/>
          <w:szCs w:val="28"/>
        </w:rPr>
        <w:t>Анурова Л.В.</w:t>
      </w:r>
    </w:p>
    <w:p w:rsidR="007A57E1" w:rsidRPr="004E44D2" w:rsidRDefault="007A57E1" w:rsidP="004E44D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57E1" w:rsidRPr="004E44D2" w:rsidRDefault="007A57E1" w:rsidP="004E44D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Интересные и полезные интерактивные уроки провели КГКП Гимназия № 9</w:t>
      </w:r>
      <w:r w:rsidR="00DD229B"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 w:rsidR="00DD229B">
        <w:rPr>
          <w:rFonts w:ascii="Times New Roman" w:hAnsi="Times New Roman" w:cs="Times New Roman"/>
          <w:sz w:val="28"/>
          <w:szCs w:val="28"/>
        </w:rPr>
        <w:t>Ридкина</w:t>
      </w:r>
      <w:proofErr w:type="spellEnd"/>
      <w:r w:rsidR="00DD229B">
        <w:rPr>
          <w:rFonts w:ascii="Times New Roman" w:hAnsi="Times New Roman" w:cs="Times New Roman"/>
          <w:sz w:val="28"/>
          <w:szCs w:val="28"/>
        </w:rPr>
        <w:t xml:space="preserve"> С.Г</w:t>
      </w:r>
      <w:r w:rsidR="002C25C8">
        <w:rPr>
          <w:rFonts w:ascii="Times New Roman" w:hAnsi="Times New Roman" w:cs="Times New Roman"/>
          <w:sz w:val="28"/>
          <w:szCs w:val="28"/>
        </w:rPr>
        <w:t>.</w:t>
      </w:r>
      <w:r w:rsidRPr="004E44D2">
        <w:rPr>
          <w:rFonts w:ascii="Times New Roman" w:hAnsi="Times New Roman" w:cs="Times New Roman"/>
          <w:sz w:val="28"/>
          <w:szCs w:val="28"/>
        </w:rPr>
        <w:t xml:space="preserve"> и КГКП СОШ № 81 – Струнина Е.А., Михеева А.М.</w:t>
      </w:r>
    </w:p>
    <w:p w:rsidR="000F03D2" w:rsidRPr="004E44D2" w:rsidRDefault="007A57E1" w:rsidP="000F03D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57E1" w:rsidRDefault="00DD229B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A57E1" w:rsidRPr="004E44D2">
        <w:rPr>
          <w:rFonts w:ascii="Times New Roman" w:hAnsi="Times New Roman" w:cs="Times New Roman"/>
          <w:sz w:val="28"/>
          <w:szCs w:val="28"/>
        </w:rPr>
        <w:t xml:space="preserve">спользуя вышеуказанные формы работы, можно отметить, что ежегодные городские МО насыщенны, интересны, эффективны и полезны. </w:t>
      </w:r>
    </w:p>
    <w:p w:rsidR="002C25C8" w:rsidRPr="004E44D2" w:rsidRDefault="002C25C8" w:rsidP="002C25C8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lastRenderedPageBreak/>
        <w:t>Постоянно проводится совместная работа с внешними структурами -  общественными организациями (Карагандинский университет «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>», Карагандинский ОЦ ЗОЖ, Карагандинский ОЦ СПИД, Департамент по защите прав детей, ОО «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урпак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>», «Жарык элем», «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>» г. Астана, РНПЦМСП г. Павлодара), которые помогают образовательным учреждениям: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в проведении конкурсов, конференций, круглых столов по правонарушениям и социально-опасным                     заболеваниям среди уязвимых групп населения Казахстана,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теоретических и практических семинаров, 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тренингов, направленных на профилактику наркомании и социально-опасных заболеваний; 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аддиктивного поведения, суицида;</w:t>
      </w:r>
      <w:r w:rsidRPr="004E44D2">
        <w:rPr>
          <w:rFonts w:ascii="Times New Roman" w:eastAsia="+mn-ea" w:hAnsi="Times New Roman" w:cs="Times New Roman"/>
          <w:sz w:val="28"/>
          <w:szCs w:val="28"/>
          <w:lang w:eastAsia="en-US"/>
        </w:rPr>
        <w:t xml:space="preserve"> </w:t>
      </w:r>
      <w:r w:rsidRPr="004E44D2">
        <w:rPr>
          <w:rFonts w:ascii="Times New Roman" w:hAnsi="Times New Roman" w:cs="Times New Roman"/>
          <w:sz w:val="28"/>
          <w:szCs w:val="28"/>
        </w:rPr>
        <w:t>коррекционно-профилактической работе  с выявленной  группой риска подростков;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в проведении молодежных акций и мероприятий;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в развитии волонтерского движения в данной области (является главным приоритетным направлением, тем самым вызывая интерес, меняет мотив   поведение подростка, включаясь в добровольную практику + заработок);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предоставление информационного материала;</w:t>
      </w:r>
    </w:p>
    <w:p w:rsidR="002C25C8" w:rsidRPr="004E44D2" w:rsidRDefault="002C25C8" w:rsidP="002C25C8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4D2">
        <w:rPr>
          <w:rFonts w:ascii="Times New Roman" w:hAnsi="Times New Roman" w:cs="Times New Roman"/>
          <w:sz w:val="28"/>
          <w:szCs w:val="28"/>
        </w:rPr>
        <w:t>досуговедении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 xml:space="preserve"> (танцевальные кружки, класс гитары, изучение языков, информатика и бесплатный интернет).</w:t>
      </w:r>
    </w:p>
    <w:p w:rsidR="002C25C8" w:rsidRPr="004E44D2" w:rsidRDefault="002C25C8" w:rsidP="002C25C8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5C8" w:rsidRPr="004E44D2" w:rsidRDefault="002C25C8" w:rsidP="002C25C8">
      <w:pPr>
        <w:tabs>
          <w:tab w:val="left" w:pos="9781"/>
          <w:tab w:val="left" w:pos="99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44D2">
        <w:rPr>
          <w:rFonts w:ascii="Times New Roman" w:hAnsi="Times New Roman" w:cs="Times New Roman"/>
          <w:sz w:val="28"/>
          <w:szCs w:val="28"/>
        </w:rPr>
        <w:t xml:space="preserve">    З</w:t>
      </w:r>
      <w:r w:rsidRPr="004E44D2">
        <w:rPr>
          <w:rFonts w:ascii="Times New Roman" w:eastAsia="Times New Roman" w:hAnsi="Times New Roman" w:cs="Times New Roman"/>
          <w:sz w:val="28"/>
          <w:szCs w:val="28"/>
        </w:rPr>
        <w:t>а время</w:t>
      </w:r>
      <w:r w:rsidRPr="004E44D2">
        <w:rPr>
          <w:rFonts w:ascii="Times New Roman" w:hAnsi="Times New Roman" w:cs="Times New Roman"/>
          <w:sz w:val="28"/>
          <w:szCs w:val="28"/>
        </w:rPr>
        <w:t xml:space="preserve"> совместной</w:t>
      </w:r>
      <w:r w:rsidRPr="004E44D2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Pr="004E44D2">
        <w:rPr>
          <w:rFonts w:ascii="Times New Roman" w:eastAsia="Times New Roman" w:hAnsi="Times New Roman" w:cs="Times New Roman"/>
          <w:sz w:val="28"/>
          <w:szCs w:val="28"/>
        </w:rPr>
        <w:t xml:space="preserve">проведены информационные акции и кампании по </w:t>
      </w:r>
      <w:r w:rsidRPr="004E44D2">
        <w:rPr>
          <w:rFonts w:ascii="Times New Roman" w:hAnsi="Times New Roman" w:cs="Times New Roman"/>
          <w:sz w:val="28"/>
          <w:szCs w:val="28"/>
        </w:rPr>
        <w:t>ответственному</w:t>
      </w:r>
      <w:r w:rsidRPr="004E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4D2">
        <w:rPr>
          <w:rFonts w:ascii="Times New Roman" w:hAnsi="Times New Roman" w:cs="Times New Roman"/>
          <w:sz w:val="28"/>
          <w:szCs w:val="28"/>
        </w:rPr>
        <w:t>поведению, профилактике</w:t>
      </w:r>
      <w:r w:rsidRPr="004E44D2">
        <w:rPr>
          <w:rFonts w:ascii="Times New Roman" w:eastAsia="Times New Roman" w:hAnsi="Times New Roman" w:cs="Times New Roman"/>
          <w:sz w:val="28"/>
          <w:szCs w:val="28"/>
        </w:rPr>
        <w:t xml:space="preserve"> вредных привычек и репродуктивному здоровью. </w:t>
      </w:r>
    </w:p>
    <w:p w:rsidR="002C25C8" w:rsidRPr="004E44D2" w:rsidRDefault="002C25C8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57E1" w:rsidRPr="004E44D2" w:rsidRDefault="007A57E1" w:rsidP="004E4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57E1" w:rsidRPr="004E44D2" w:rsidRDefault="007A57E1" w:rsidP="004E44D2">
      <w:pPr>
        <w:spacing w:after="0" w:line="240" w:lineRule="auto"/>
        <w:ind w:firstLine="1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4D2">
        <w:rPr>
          <w:rFonts w:ascii="Times New Roman" w:hAnsi="Times New Roman" w:cs="Times New Roman"/>
          <w:b/>
          <w:sz w:val="28"/>
          <w:szCs w:val="28"/>
        </w:rPr>
        <w:t>Слабые стороны работы:</w:t>
      </w:r>
    </w:p>
    <w:p w:rsidR="007A57E1" w:rsidRPr="004E44D2" w:rsidRDefault="007A57E1" w:rsidP="004E44D2">
      <w:pPr>
        <w:numPr>
          <w:ilvl w:val="0"/>
          <w:numId w:val="6"/>
        </w:numPr>
        <w:tabs>
          <w:tab w:val="left" w:pos="870"/>
        </w:tabs>
        <w:spacing w:after="0" w:line="240" w:lineRule="auto"/>
        <w:ind w:left="87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Педагоги образовательных учреждений не используют диагностические данные психологов для индивидуального и дифференцированного подхода к ученику и классу в целом. </w:t>
      </w:r>
    </w:p>
    <w:p w:rsidR="007A57E1" w:rsidRPr="004E44D2" w:rsidRDefault="007A57E1" w:rsidP="004E44D2">
      <w:pPr>
        <w:numPr>
          <w:ilvl w:val="0"/>
          <w:numId w:val="6"/>
        </w:numPr>
        <w:tabs>
          <w:tab w:val="left" w:pos="870"/>
        </w:tabs>
        <w:spacing w:after="0" w:line="240" w:lineRule="auto"/>
        <w:ind w:left="87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Во </w:t>
      </w:r>
      <w:r w:rsidR="00793019" w:rsidRPr="004E44D2">
        <w:rPr>
          <w:rFonts w:ascii="Times New Roman" w:hAnsi="Times New Roman" w:cs="Times New Roman"/>
          <w:sz w:val="28"/>
          <w:szCs w:val="28"/>
        </w:rPr>
        <w:t>многих школах</w:t>
      </w:r>
      <w:r w:rsidRPr="004E44D2">
        <w:rPr>
          <w:rFonts w:ascii="Times New Roman" w:hAnsi="Times New Roman" w:cs="Times New Roman"/>
          <w:sz w:val="28"/>
          <w:szCs w:val="28"/>
        </w:rPr>
        <w:t xml:space="preserve"> все еще отсутствует взаимодействие между другими структурными подразделениями социально-психологической службы, и каждая служба работает автономно, не взаимодействуя друг с другом;</w:t>
      </w:r>
    </w:p>
    <w:p w:rsidR="007A57E1" w:rsidRPr="004E44D2" w:rsidRDefault="007A57E1" w:rsidP="004E44D2">
      <w:pPr>
        <w:numPr>
          <w:ilvl w:val="0"/>
          <w:numId w:val="6"/>
        </w:numPr>
        <w:tabs>
          <w:tab w:val="left" w:pos="870"/>
        </w:tabs>
        <w:spacing w:after="0" w:line="240" w:lineRule="auto"/>
        <w:ind w:left="87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Еще имеется потребность в обеспечении техническом и материальном (кабинет, мебель, компьютеризация, бумага, принтер, инструментарий и т.д.).</w:t>
      </w:r>
    </w:p>
    <w:p w:rsidR="007A57E1" w:rsidRPr="004E44D2" w:rsidRDefault="007A57E1" w:rsidP="004E44D2">
      <w:pPr>
        <w:spacing w:after="0" w:line="240" w:lineRule="auto"/>
        <w:ind w:left="87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7E1" w:rsidRPr="004E44D2" w:rsidRDefault="007A57E1" w:rsidP="004E44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</w:t>
      </w:r>
      <w:r w:rsidRPr="004E44D2">
        <w:rPr>
          <w:rFonts w:ascii="Times New Roman" w:hAnsi="Times New Roman" w:cs="Times New Roman"/>
          <w:b/>
          <w:sz w:val="28"/>
          <w:szCs w:val="28"/>
        </w:rPr>
        <w:t>Сильные стороны:</w:t>
      </w:r>
    </w:p>
    <w:p w:rsidR="007A57E1" w:rsidRPr="004E44D2" w:rsidRDefault="007A57E1" w:rsidP="004E44D2">
      <w:pPr>
        <w:numPr>
          <w:ilvl w:val="0"/>
          <w:numId w:val="7"/>
        </w:numPr>
        <w:tabs>
          <w:tab w:val="left" w:pos="380"/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разнообразные формы работы со школьными психологами по повышению их квалификационного уровня и мастерства. </w:t>
      </w:r>
    </w:p>
    <w:p w:rsidR="007A57E1" w:rsidRPr="004E44D2" w:rsidRDefault="007A57E1" w:rsidP="004E44D2">
      <w:pPr>
        <w:numPr>
          <w:ilvl w:val="0"/>
          <w:numId w:val="7"/>
        </w:numPr>
        <w:tabs>
          <w:tab w:val="left" w:pos="38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Налажена и систематизирована работа с детьми «группы риска</w:t>
      </w:r>
      <w:r w:rsidR="00793019" w:rsidRPr="004E44D2">
        <w:rPr>
          <w:rFonts w:ascii="Times New Roman" w:hAnsi="Times New Roman" w:cs="Times New Roman"/>
          <w:sz w:val="28"/>
          <w:szCs w:val="28"/>
        </w:rPr>
        <w:t>», по профилактике</w:t>
      </w:r>
      <w:r w:rsidRPr="004E44D2">
        <w:rPr>
          <w:rFonts w:ascii="Times New Roman" w:hAnsi="Times New Roman" w:cs="Times New Roman"/>
          <w:sz w:val="28"/>
          <w:szCs w:val="28"/>
        </w:rPr>
        <w:t xml:space="preserve"> суицида и правонарушений. </w:t>
      </w:r>
    </w:p>
    <w:p w:rsidR="007A57E1" w:rsidRPr="004E44D2" w:rsidRDefault="007A57E1" w:rsidP="004E44D2">
      <w:pPr>
        <w:numPr>
          <w:ilvl w:val="0"/>
          <w:numId w:val="7"/>
        </w:numPr>
        <w:tabs>
          <w:tab w:val="left" w:pos="380"/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Разработаны и обобщены материалы из опыта работы, методические пособия педагогов-психологов дошкольных и школьных учреждении.</w:t>
      </w:r>
      <w:r w:rsidRPr="004E44D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7A57E1" w:rsidRPr="004E44D2" w:rsidRDefault="007A57E1" w:rsidP="004E44D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Большое внимание уделяется индивидуальному консультированию, групповым занятиям, коррекционной и профилактической работе. При диагностике широко используются электронные диагностические методики, позволяющие более полно и точно выявить личностные особенности подростка его индивидуальность и одаренность.</w:t>
      </w:r>
    </w:p>
    <w:p w:rsidR="00D27FE1" w:rsidRPr="00D27FE1" w:rsidRDefault="00D27FE1" w:rsidP="00D27FE1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2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МО психологов данного учебного года заключается в углубленном рассмотрении и охвате всех особенностей распространения негативных явлений, разрушающих и влияющих на личность, поведение подростка в обществе, зависимостью от общих социальных процессов, причин и условий (семейные ценности, конфликты в семье, в школе среди сверстников, с учителями, жестокое обращение и насилие - физическое, сексуальное, психологическое, моббинг, буллинг). Таким образом, выработана концепция профилактики суицида.</w:t>
      </w:r>
    </w:p>
    <w:p w:rsidR="007A57E1" w:rsidRPr="004E44D2" w:rsidRDefault="007A57E1" w:rsidP="004E44D2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:rsidR="007A57E1" w:rsidRPr="004E44D2" w:rsidRDefault="007A57E1" w:rsidP="004E44D2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:rsidR="007A57E1" w:rsidRPr="004E44D2" w:rsidRDefault="007A57E1" w:rsidP="004E44D2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:rsidR="007A57E1" w:rsidRPr="004E44D2" w:rsidRDefault="007A57E1" w:rsidP="004E44D2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4E44D2">
        <w:rPr>
          <w:sz w:val="28"/>
          <w:szCs w:val="28"/>
        </w:rPr>
        <w:t xml:space="preserve"> Методист-психолог</w:t>
      </w:r>
      <w:r w:rsidR="002C25C8">
        <w:rPr>
          <w:sz w:val="28"/>
          <w:szCs w:val="28"/>
        </w:rPr>
        <w:t xml:space="preserve">                                                                        </w:t>
      </w:r>
      <w:r w:rsidRPr="004E44D2">
        <w:rPr>
          <w:sz w:val="28"/>
          <w:szCs w:val="28"/>
        </w:rPr>
        <w:t xml:space="preserve"> Караленя О.А.</w:t>
      </w:r>
    </w:p>
    <w:p w:rsidR="007A57E1" w:rsidRPr="004E44D2" w:rsidRDefault="007A57E1" w:rsidP="004E44D2">
      <w:pPr>
        <w:shd w:val="clear" w:color="auto" w:fill="FFFFFF"/>
        <w:spacing w:after="0" w:line="240" w:lineRule="auto"/>
        <w:ind w:left="7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7A57E1" w:rsidRDefault="007A57E1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7DC" w:rsidRDefault="00E477DC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7DC" w:rsidRDefault="00E477DC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7DC" w:rsidRDefault="00E477DC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7DC" w:rsidRDefault="00E477DC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7DC" w:rsidRDefault="00E477DC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7DC" w:rsidRDefault="00E477DC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7DC" w:rsidRDefault="00E477DC" w:rsidP="004E4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44AB" w:rsidRPr="004E44D2" w:rsidRDefault="003B44AB" w:rsidP="001D16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44AB" w:rsidRPr="004E44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89" w:rsidRDefault="00403A89" w:rsidP="00BB0471">
      <w:pPr>
        <w:spacing w:after="0" w:line="240" w:lineRule="auto"/>
      </w:pPr>
      <w:r>
        <w:separator/>
      </w:r>
    </w:p>
  </w:endnote>
  <w:endnote w:type="continuationSeparator" w:id="0">
    <w:p w:rsidR="00403A89" w:rsidRDefault="00403A89" w:rsidP="00BB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879179"/>
      <w:docPartObj>
        <w:docPartGallery w:val="Page Numbers (Bottom of Page)"/>
        <w:docPartUnique/>
      </w:docPartObj>
    </w:sdtPr>
    <w:sdtEndPr/>
    <w:sdtContent>
      <w:p w:rsidR="00BB0471" w:rsidRDefault="00BB047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9FA">
          <w:rPr>
            <w:noProof/>
          </w:rPr>
          <w:t>4</w:t>
        </w:r>
        <w:r>
          <w:fldChar w:fldCharType="end"/>
        </w:r>
      </w:p>
    </w:sdtContent>
  </w:sdt>
  <w:p w:rsidR="00BB0471" w:rsidRDefault="00BB04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89" w:rsidRDefault="00403A89" w:rsidP="00BB0471">
      <w:pPr>
        <w:spacing w:after="0" w:line="240" w:lineRule="auto"/>
      </w:pPr>
      <w:r>
        <w:separator/>
      </w:r>
    </w:p>
  </w:footnote>
  <w:footnote w:type="continuationSeparator" w:id="0">
    <w:p w:rsidR="00403A89" w:rsidRDefault="00403A89" w:rsidP="00BB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76A"/>
    <w:multiLevelType w:val="multilevel"/>
    <w:tmpl w:val="3E00D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85F7C"/>
    <w:multiLevelType w:val="multilevel"/>
    <w:tmpl w:val="E2A0B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72DDE"/>
    <w:multiLevelType w:val="multilevel"/>
    <w:tmpl w:val="091E230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52FA6"/>
    <w:multiLevelType w:val="multilevel"/>
    <w:tmpl w:val="3B324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C1BEC"/>
    <w:multiLevelType w:val="multilevel"/>
    <w:tmpl w:val="D9F88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3C3936"/>
    <w:multiLevelType w:val="multilevel"/>
    <w:tmpl w:val="29028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EC7B17"/>
    <w:multiLevelType w:val="hybridMultilevel"/>
    <w:tmpl w:val="73AC2B1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D5"/>
    <w:rsid w:val="000D08FF"/>
    <w:rsid w:val="000F03D2"/>
    <w:rsid w:val="001D169F"/>
    <w:rsid w:val="001F2A3C"/>
    <w:rsid w:val="00222396"/>
    <w:rsid w:val="00277744"/>
    <w:rsid w:val="00277BD2"/>
    <w:rsid w:val="002C25C8"/>
    <w:rsid w:val="00323675"/>
    <w:rsid w:val="003B44AB"/>
    <w:rsid w:val="00403A89"/>
    <w:rsid w:val="004E44D2"/>
    <w:rsid w:val="004F3327"/>
    <w:rsid w:val="00512CD5"/>
    <w:rsid w:val="00520E25"/>
    <w:rsid w:val="00593733"/>
    <w:rsid w:val="00651937"/>
    <w:rsid w:val="006A5DEA"/>
    <w:rsid w:val="006B474D"/>
    <w:rsid w:val="006D7DF3"/>
    <w:rsid w:val="00793019"/>
    <w:rsid w:val="007A57E1"/>
    <w:rsid w:val="00836E43"/>
    <w:rsid w:val="008F3F76"/>
    <w:rsid w:val="009339FA"/>
    <w:rsid w:val="009B2244"/>
    <w:rsid w:val="009E1EEE"/>
    <w:rsid w:val="00A129D7"/>
    <w:rsid w:val="00AD2942"/>
    <w:rsid w:val="00BB0471"/>
    <w:rsid w:val="00C5417B"/>
    <w:rsid w:val="00D172DC"/>
    <w:rsid w:val="00D27FE1"/>
    <w:rsid w:val="00D54316"/>
    <w:rsid w:val="00D84CCF"/>
    <w:rsid w:val="00DD229B"/>
    <w:rsid w:val="00E477DC"/>
    <w:rsid w:val="00E943FB"/>
    <w:rsid w:val="00F24A59"/>
    <w:rsid w:val="00F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12CD5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2CD5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7A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4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B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471"/>
  </w:style>
  <w:style w:type="paragraph" w:styleId="aa">
    <w:name w:val="footer"/>
    <w:basedOn w:val="a"/>
    <w:link w:val="ab"/>
    <w:uiPriority w:val="99"/>
    <w:unhideWhenUsed/>
    <w:rsid w:val="00BB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0471"/>
  </w:style>
  <w:style w:type="character" w:customStyle="1" w:styleId="apple-converted-space">
    <w:name w:val="apple-converted-space"/>
    <w:basedOn w:val="a0"/>
    <w:rsid w:val="001D169F"/>
  </w:style>
  <w:style w:type="character" w:styleId="ac">
    <w:name w:val="Hyperlink"/>
    <w:basedOn w:val="a0"/>
    <w:uiPriority w:val="99"/>
    <w:semiHidden/>
    <w:unhideWhenUsed/>
    <w:rsid w:val="001D169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27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12CD5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2CD5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7A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4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B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471"/>
  </w:style>
  <w:style w:type="paragraph" w:styleId="aa">
    <w:name w:val="footer"/>
    <w:basedOn w:val="a"/>
    <w:link w:val="ab"/>
    <w:uiPriority w:val="99"/>
    <w:unhideWhenUsed/>
    <w:rsid w:val="00BB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0471"/>
  </w:style>
  <w:style w:type="character" w:customStyle="1" w:styleId="apple-converted-space">
    <w:name w:val="apple-converted-space"/>
    <w:basedOn w:val="a0"/>
    <w:rsid w:val="001D169F"/>
  </w:style>
  <w:style w:type="character" w:styleId="ac">
    <w:name w:val="Hyperlink"/>
    <w:basedOn w:val="a0"/>
    <w:uiPriority w:val="99"/>
    <w:semiHidden/>
    <w:unhideWhenUsed/>
    <w:rsid w:val="001D169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2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5149-814A-4BB7-8BA8-F092220C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2014-06-16T05:27:00Z</cp:lastPrinted>
  <dcterms:created xsi:type="dcterms:W3CDTF">2014-05-14T06:29:00Z</dcterms:created>
  <dcterms:modified xsi:type="dcterms:W3CDTF">2014-09-10T07:58:00Z</dcterms:modified>
</cp:coreProperties>
</file>