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C0" w:rsidRPr="00BB16C0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6C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 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F8D">
        <w:rPr>
          <w:rFonts w:ascii="Times New Roman" w:hAnsi="Times New Roman" w:cs="Times New Roman"/>
          <w:sz w:val="28"/>
          <w:szCs w:val="28"/>
        </w:rPr>
        <w:t xml:space="preserve"> полугодие 2013 - 2014 уч. года</w:t>
      </w:r>
    </w:p>
    <w:p w:rsidR="00BB16C0" w:rsidRPr="00107F8D" w:rsidRDefault="00BB16C0" w:rsidP="00BB16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F8D">
        <w:rPr>
          <w:rFonts w:ascii="Times New Roman" w:hAnsi="Times New Roman" w:cs="Times New Roman"/>
          <w:sz w:val="28"/>
          <w:szCs w:val="28"/>
        </w:rPr>
        <w:t>Предмет:  физическая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культура                          Учитель: </w:t>
      </w:r>
      <w:proofErr w:type="spellStart"/>
      <w:r w:rsidRPr="00107F8D">
        <w:rPr>
          <w:rFonts w:ascii="Times New Roman" w:hAnsi="Times New Roman" w:cs="Times New Roman"/>
          <w:sz w:val="28"/>
          <w:szCs w:val="28"/>
        </w:rPr>
        <w:t>Тусупханов</w:t>
      </w:r>
      <w:proofErr w:type="spellEnd"/>
      <w:r w:rsidRPr="00107F8D">
        <w:rPr>
          <w:rFonts w:ascii="Times New Roman" w:hAnsi="Times New Roman" w:cs="Times New Roman"/>
          <w:sz w:val="28"/>
          <w:szCs w:val="28"/>
        </w:rPr>
        <w:t xml:space="preserve"> И.Т</w:t>
      </w:r>
      <w:r w:rsidRPr="00107F8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973"/>
        <w:gridCol w:w="991"/>
        <w:gridCol w:w="709"/>
        <w:gridCol w:w="850"/>
        <w:gridCol w:w="851"/>
        <w:gridCol w:w="709"/>
        <w:gridCol w:w="992"/>
        <w:gridCol w:w="992"/>
        <w:gridCol w:w="1268"/>
      </w:tblGrid>
      <w:tr w:rsidR="00BB16C0" w:rsidRPr="00107F8D" w:rsidTr="00211958">
        <w:trPr>
          <w:trHeight w:val="970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BB16C0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BB16C0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Осво-божд</w:t>
            </w:r>
            <w:proofErr w:type="spellEnd"/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proofErr w:type="gramEnd"/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B16C0" w:rsidRPr="00BB16C0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16C0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  <w:proofErr w:type="gramEnd"/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6-тые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34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7-мые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8-мые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34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34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B16C0" w:rsidRPr="00107F8D" w:rsidRDefault="00BB16C0" w:rsidP="00BB1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>ОТЧЕТ</w:t>
      </w: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F8D">
        <w:rPr>
          <w:rFonts w:ascii="Times New Roman" w:hAnsi="Times New Roman" w:cs="Times New Roman"/>
          <w:sz w:val="28"/>
          <w:szCs w:val="28"/>
        </w:rPr>
        <w:t xml:space="preserve"> полугодие 2013 - 2014 уч. года.</w:t>
      </w:r>
    </w:p>
    <w:p w:rsidR="00C30F41" w:rsidRPr="00107F8D" w:rsidRDefault="00BB16C0" w:rsidP="00BB1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F8D">
        <w:rPr>
          <w:rFonts w:ascii="Times New Roman" w:hAnsi="Times New Roman" w:cs="Times New Roman"/>
          <w:sz w:val="28"/>
          <w:szCs w:val="28"/>
        </w:rPr>
        <w:t>Предмет:  физическая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культура.                            </w:t>
      </w:r>
      <w:proofErr w:type="gramStart"/>
      <w:r w:rsidRPr="00107F8D">
        <w:rPr>
          <w:rFonts w:ascii="Times New Roman" w:hAnsi="Times New Roman" w:cs="Times New Roman"/>
          <w:sz w:val="28"/>
          <w:szCs w:val="28"/>
        </w:rPr>
        <w:t xml:space="preserve">Учитель:   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>Рахимов К. С.</w:t>
      </w:r>
    </w:p>
    <w:tbl>
      <w:tblPr>
        <w:tblStyle w:val="a3"/>
        <w:tblW w:w="9650" w:type="dxa"/>
        <w:tblInd w:w="108" w:type="dxa"/>
        <w:tblLook w:val="04A0" w:firstRow="1" w:lastRow="0" w:firstColumn="1" w:lastColumn="0" w:noHBand="0" w:noVBand="1"/>
      </w:tblPr>
      <w:tblGrid>
        <w:gridCol w:w="1313"/>
        <w:gridCol w:w="883"/>
        <w:gridCol w:w="742"/>
        <w:gridCol w:w="769"/>
        <w:gridCol w:w="890"/>
        <w:gridCol w:w="769"/>
        <w:gridCol w:w="646"/>
        <w:gridCol w:w="943"/>
        <w:gridCol w:w="1664"/>
        <w:gridCol w:w="1031"/>
      </w:tblGrid>
      <w:tr w:rsidR="00BB16C0" w:rsidRPr="00107F8D" w:rsidTr="00211958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C30F41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C30F41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Осво-божд</w:t>
            </w:r>
            <w:proofErr w:type="spellEnd"/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proofErr w:type="gramEnd"/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B16C0" w:rsidRPr="00C30F41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F41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  <w:proofErr w:type="gramEnd"/>
          </w:p>
        </w:tc>
      </w:tr>
      <w:tr w:rsidR="00BB16C0" w:rsidRPr="00107F8D" w:rsidTr="00211958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D00CB" w:rsidRDefault="005D00CB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0CB" w:rsidRDefault="005D00CB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0CB" w:rsidRDefault="005D00CB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0CB" w:rsidRDefault="005D00CB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 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F8D">
        <w:rPr>
          <w:rFonts w:ascii="Times New Roman" w:hAnsi="Times New Roman" w:cs="Times New Roman"/>
          <w:sz w:val="28"/>
          <w:szCs w:val="28"/>
        </w:rPr>
        <w:t xml:space="preserve"> полугодие 2013 - 2014 уч. года</w:t>
      </w:r>
    </w:p>
    <w:p w:rsidR="005D00CB" w:rsidRPr="009B58A2" w:rsidRDefault="00BB16C0" w:rsidP="00BB1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F8D">
        <w:rPr>
          <w:rFonts w:ascii="Times New Roman" w:hAnsi="Times New Roman" w:cs="Times New Roman"/>
          <w:sz w:val="28"/>
          <w:szCs w:val="28"/>
        </w:rPr>
        <w:t>Предмет:  физическая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культура                          Учитель: </w:t>
      </w:r>
      <w:proofErr w:type="spellStart"/>
      <w:r w:rsidRPr="00107F8D">
        <w:rPr>
          <w:rFonts w:ascii="Times New Roman" w:hAnsi="Times New Roman" w:cs="Times New Roman"/>
          <w:sz w:val="28"/>
          <w:szCs w:val="28"/>
        </w:rPr>
        <w:t>Ибраев</w:t>
      </w:r>
      <w:proofErr w:type="spellEnd"/>
      <w:r w:rsidRPr="00107F8D">
        <w:rPr>
          <w:rFonts w:ascii="Times New Roman" w:hAnsi="Times New Roman" w:cs="Times New Roman"/>
          <w:sz w:val="28"/>
          <w:szCs w:val="28"/>
        </w:rPr>
        <w:t xml:space="preserve"> А.З.</w:t>
      </w:r>
    </w:p>
    <w:tbl>
      <w:tblPr>
        <w:tblStyle w:val="a3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973"/>
        <w:gridCol w:w="991"/>
        <w:gridCol w:w="709"/>
        <w:gridCol w:w="850"/>
        <w:gridCol w:w="851"/>
        <w:gridCol w:w="709"/>
        <w:gridCol w:w="992"/>
        <w:gridCol w:w="992"/>
        <w:gridCol w:w="1268"/>
      </w:tblGrid>
      <w:tr w:rsidR="00BB16C0" w:rsidRPr="00107F8D" w:rsidTr="00211958">
        <w:trPr>
          <w:trHeight w:val="970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5D00CB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5D00CB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Осво-божд</w:t>
            </w:r>
            <w:proofErr w:type="spellEnd"/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proofErr w:type="gramEnd"/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B16C0" w:rsidRPr="005D00CB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00CB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  <w:proofErr w:type="gramEnd"/>
          </w:p>
        </w:tc>
      </w:tr>
      <w:tr w:rsidR="00BB16C0" w:rsidRPr="00107F8D" w:rsidTr="00211958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34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34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34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B16C0" w:rsidRPr="00107F8D" w:rsidRDefault="00BB16C0" w:rsidP="00BB1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9B58A2" w:rsidRPr="00107F8D" w:rsidRDefault="00BB16C0" w:rsidP="00BB1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F8D">
        <w:rPr>
          <w:rFonts w:ascii="Times New Roman" w:hAnsi="Times New Roman" w:cs="Times New Roman"/>
          <w:sz w:val="28"/>
          <w:szCs w:val="28"/>
        </w:rPr>
        <w:t xml:space="preserve"> полугодие 2013 - 2014 уч. года </w:t>
      </w:r>
      <w:proofErr w:type="gramStart"/>
      <w:r w:rsidRPr="00107F8D">
        <w:rPr>
          <w:rFonts w:ascii="Times New Roman" w:hAnsi="Times New Roman" w:cs="Times New Roman"/>
          <w:sz w:val="28"/>
          <w:szCs w:val="28"/>
        </w:rPr>
        <w:t>Предмет:  технология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(мальчики)                         Учитель:   </w:t>
      </w:r>
      <w:proofErr w:type="spellStart"/>
      <w:r w:rsidRPr="00107F8D">
        <w:rPr>
          <w:rFonts w:ascii="Times New Roman" w:hAnsi="Times New Roman" w:cs="Times New Roman"/>
          <w:sz w:val="28"/>
          <w:szCs w:val="28"/>
        </w:rPr>
        <w:t>Бексултанова</w:t>
      </w:r>
      <w:proofErr w:type="spellEnd"/>
      <w:r w:rsidRPr="00107F8D">
        <w:rPr>
          <w:rFonts w:ascii="Times New Roman" w:hAnsi="Times New Roman" w:cs="Times New Roman"/>
          <w:sz w:val="28"/>
          <w:szCs w:val="28"/>
        </w:rPr>
        <w:t xml:space="preserve"> К.Н.</w:t>
      </w:r>
    </w:p>
    <w:tbl>
      <w:tblPr>
        <w:tblStyle w:val="a3"/>
        <w:tblW w:w="9739" w:type="dxa"/>
        <w:tblInd w:w="108" w:type="dxa"/>
        <w:tblLook w:val="04A0" w:firstRow="1" w:lastRow="0" w:firstColumn="1" w:lastColumn="0" w:noHBand="0" w:noVBand="1"/>
      </w:tblPr>
      <w:tblGrid>
        <w:gridCol w:w="1169"/>
        <w:gridCol w:w="883"/>
        <w:gridCol w:w="752"/>
        <w:gridCol w:w="657"/>
        <w:gridCol w:w="905"/>
        <w:gridCol w:w="657"/>
        <w:gridCol w:w="654"/>
        <w:gridCol w:w="943"/>
        <w:gridCol w:w="1329"/>
        <w:gridCol w:w="1790"/>
      </w:tblGrid>
      <w:tr w:rsidR="00BB16C0" w:rsidRPr="00107F8D" w:rsidTr="00211958">
        <w:trPr>
          <w:trHeight w:val="577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Осво-божд</w:t>
            </w:r>
            <w:proofErr w:type="spell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End"/>
          </w:p>
        </w:tc>
      </w:tr>
      <w:tr w:rsidR="00BB16C0" w:rsidRPr="00107F8D" w:rsidTr="00211958">
        <w:trPr>
          <w:trHeight w:val="371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B58A2" w:rsidRDefault="009B58A2" w:rsidP="009B5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>ОТЧЕТ</w:t>
      </w:r>
    </w:p>
    <w:p w:rsidR="00BB16C0" w:rsidRPr="00107F8D" w:rsidRDefault="00BB16C0" w:rsidP="00BB1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F8D">
        <w:rPr>
          <w:rFonts w:ascii="Times New Roman" w:hAnsi="Times New Roman" w:cs="Times New Roman"/>
          <w:sz w:val="28"/>
          <w:szCs w:val="28"/>
        </w:rPr>
        <w:t xml:space="preserve"> полугодие 2013 – 2014 уч. Года</w:t>
      </w:r>
    </w:p>
    <w:p w:rsidR="00BB16C0" w:rsidRPr="00107F8D" w:rsidRDefault="00BB16C0" w:rsidP="00BB1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07F8D">
        <w:rPr>
          <w:rFonts w:ascii="Times New Roman" w:hAnsi="Times New Roman" w:cs="Times New Roman"/>
          <w:sz w:val="28"/>
          <w:szCs w:val="28"/>
        </w:rPr>
        <w:t>Предмет:  технология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.                                         </w:t>
      </w:r>
      <w:proofErr w:type="gramStart"/>
      <w:r w:rsidRPr="00107F8D">
        <w:rPr>
          <w:rFonts w:ascii="Times New Roman" w:hAnsi="Times New Roman" w:cs="Times New Roman"/>
          <w:sz w:val="28"/>
          <w:szCs w:val="28"/>
        </w:rPr>
        <w:t xml:space="preserve">Учитель:   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>Глазова Н.Э.</w:t>
      </w:r>
    </w:p>
    <w:tbl>
      <w:tblPr>
        <w:tblStyle w:val="a3"/>
        <w:tblW w:w="9693" w:type="dxa"/>
        <w:tblInd w:w="108" w:type="dxa"/>
        <w:tblLook w:val="04A0" w:firstRow="1" w:lastRow="0" w:firstColumn="1" w:lastColumn="0" w:noHBand="0" w:noVBand="1"/>
      </w:tblPr>
      <w:tblGrid>
        <w:gridCol w:w="1091"/>
        <w:gridCol w:w="897"/>
        <w:gridCol w:w="847"/>
        <w:gridCol w:w="709"/>
        <w:gridCol w:w="709"/>
        <w:gridCol w:w="680"/>
        <w:gridCol w:w="596"/>
        <w:gridCol w:w="992"/>
        <w:gridCol w:w="1417"/>
        <w:gridCol w:w="1755"/>
      </w:tblGrid>
      <w:tr w:rsidR="00BB16C0" w:rsidRPr="00107F8D" w:rsidTr="00211958">
        <w:trPr>
          <w:trHeight w:val="602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Осво-божд</w:t>
            </w:r>
            <w:proofErr w:type="spell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End"/>
          </w:p>
        </w:tc>
      </w:tr>
      <w:tr w:rsidR="00BB16C0" w:rsidRPr="00107F8D" w:rsidTr="00211958">
        <w:trPr>
          <w:trHeight w:val="314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4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0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0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0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0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4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4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4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4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>ОТЧЕТ</w:t>
      </w: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F8D">
        <w:rPr>
          <w:rFonts w:ascii="Times New Roman" w:hAnsi="Times New Roman" w:cs="Times New Roman"/>
          <w:sz w:val="28"/>
          <w:szCs w:val="28"/>
        </w:rPr>
        <w:t xml:space="preserve"> полугодие 2013- 2014 уч. года</w:t>
      </w:r>
    </w:p>
    <w:p w:rsidR="00BB16C0" w:rsidRPr="00107F8D" w:rsidRDefault="00BB16C0" w:rsidP="00BB16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07F8D">
        <w:rPr>
          <w:rFonts w:ascii="Times New Roman" w:hAnsi="Times New Roman" w:cs="Times New Roman"/>
          <w:sz w:val="28"/>
          <w:szCs w:val="28"/>
        </w:rPr>
        <w:t>Предмет:  технология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                                Учитель:   Ильясова М.О.</w:t>
      </w:r>
    </w:p>
    <w:tbl>
      <w:tblPr>
        <w:tblStyle w:val="a3"/>
        <w:tblW w:w="9678" w:type="dxa"/>
        <w:tblInd w:w="108" w:type="dxa"/>
        <w:tblLook w:val="04A0" w:firstRow="1" w:lastRow="0" w:firstColumn="1" w:lastColumn="0" w:noHBand="0" w:noVBand="1"/>
      </w:tblPr>
      <w:tblGrid>
        <w:gridCol w:w="1032"/>
        <w:gridCol w:w="883"/>
        <w:gridCol w:w="920"/>
        <w:gridCol w:w="640"/>
        <w:gridCol w:w="636"/>
        <w:gridCol w:w="822"/>
        <w:gridCol w:w="596"/>
        <w:gridCol w:w="1080"/>
        <w:gridCol w:w="1329"/>
        <w:gridCol w:w="1740"/>
      </w:tblGrid>
      <w:tr w:rsidR="00BB16C0" w:rsidRPr="00107F8D" w:rsidTr="00211958">
        <w:trPr>
          <w:trHeight w:val="304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Осво-божд</w:t>
            </w:r>
            <w:proofErr w:type="spell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End"/>
          </w:p>
        </w:tc>
      </w:tr>
      <w:tr w:rsidR="00BB16C0" w:rsidRPr="00107F8D" w:rsidTr="00211958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B16C0" w:rsidRPr="00107F8D" w:rsidRDefault="00BB16C0" w:rsidP="00BB1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F8D">
        <w:rPr>
          <w:rFonts w:ascii="Times New Roman" w:hAnsi="Times New Roman" w:cs="Times New Roman"/>
          <w:sz w:val="28"/>
          <w:szCs w:val="28"/>
        </w:rPr>
        <w:t xml:space="preserve"> полугодие 2013- 2014 уч. года</w:t>
      </w:r>
    </w:p>
    <w:p w:rsidR="00BB16C0" w:rsidRPr="00107F8D" w:rsidRDefault="00BB16C0" w:rsidP="00BB16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07F8D">
        <w:rPr>
          <w:rFonts w:ascii="Times New Roman" w:hAnsi="Times New Roman" w:cs="Times New Roman"/>
          <w:sz w:val="28"/>
          <w:szCs w:val="28"/>
        </w:rPr>
        <w:t>Предмет:  черчение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                                        Учитель:   Ильясова М.О.</w:t>
      </w:r>
    </w:p>
    <w:tbl>
      <w:tblPr>
        <w:tblStyle w:val="a3"/>
        <w:tblW w:w="9678" w:type="dxa"/>
        <w:tblInd w:w="108" w:type="dxa"/>
        <w:tblLook w:val="04A0" w:firstRow="1" w:lastRow="0" w:firstColumn="1" w:lastColumn="0" w:noHBand="0" w:noVBand="1"/>
      </w:tblPr>
      <w:tblGrid>
        <w:gridCol w:w="1032"/>
        <w:gridCol w:w="883"/>
        <w:gridCol w:w="920"/>
        <w:gridCol w:w="640"/>
        <w:gridCol w:w="636"/>
        <w:gridCol w:w="822"/>
        <w:gridCol w:w="596"/>
        <w:gridCol w:w="1080"/>
        <w:gridCol w:w="1329"/>
        <w:gridCol w:w="1740"/>
      </w:tblGrid>
      <w:tr w:rsidR="00BB16C0" w:rsidRPr="00107F8D" w:rsidTr="00211958">
        <w:trPr>
          <w:trHeight w:val="304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Осво-божд</w:t>
            </w:r>
            <w:proofErr w:type="spell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End"/>
          </w:p>
        </w:tc>
      </w:tr>
      <w:tr w:rsidR="00BB16C0" w:rsidRPr="00107F8D" w:rsidTr="00211958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B58A2" w:rsidRDefault="009B58A2" w:rsidP="009B5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6C0" w:rsidRPr="00107F8D" w:rsidRDefault="00BB16C0" w:rsidP="00BB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>ОТЧЕТ</w:t>
      </w:r>
    </w:p>
    <w:p w:rsidR="00BB16C0" w:rsidRPr="00107F8D" w:rsidRDefault="00BB16C0" w:rsidP="00BB1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F8D">
        <w:rPr>
          <w:rFonts w:ascii="Times New Roman" w:hAnsi="Times New Roman" w:cs="Times New Roman"/>
          <w:sz w:val="28"/>
          <w:szCs w:val="28"/>
        </w:rPr>
        <w:t xml:space="preserve"> полугодие 2013 - 2014 уч. г.</w:t>
      </w:r>
    </w:p>
    <w:p w:rsidR="00BB16C0" w:rsidRPr="00107F8D" w:rsidRDefault="00BB16C0" w:rsidP="00BB1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 Предмет: музыкальное искусство                             </w:t>
      </w:r>
      <w:proofErr w:type="gramStart"/>
      <w:r w:rsidRPr="00107F8D">
        <w:rPr>
          <w:rFonts w:ascii="Times New Roman" w:hAnsi="Times New Roman" w:cs="Times New Roman"/>
          <w:sz w:val="28"/>
          <w:szCs w:val="28"/>
        </w:rPr>
        <w:t>Учитель:  Дудина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И.В.</w:t>
      </w:r>
    </w:p>
    <w:tbl>
      <w:tblPr>
        <w:tblStyle w:val="a3"/>
        <w:tblW w:w="9558" w:type="dxa"/>
        <w:tblInd w:w="108" w:type="dxa"/>
        <w:tblLook w:val="04A0" w:firstRow="1" w:lastRow="0" w:firstColumn="1" w:lastColumn="0" w:noHBand="0" w:noVBand="1"/>
      </w:tblPr>
      <w:tblGrid>
        <w:gridCol w:w="1021"/>
        <w:gridCol w:w="1018"/>
        <w:gridCol w:w="879"/>
        <w:gridCol w:w="878"/>
        <w:gridCol w:w="878"/>
        <w:gridCol w:w="761"/>
        <w:gridCol w:w="641"/>
        <w:gridCol w:w="943"/>
        <w:gridCol w:w="1329"/>
        <w:gridCol w:w="1210"/>
      </w:tblGrid>
      <w:tr w:rsidR="00BB16C0" w:rsidRPr="00107F8D" w:rsidTr="00211958">
        <w:trPr>
          <w:trHeight w:val="616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Осво-божд</w:t>
            </w:r>
            <w:proofErr w:type="spell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End"/>
          </w:p>
        </w:tc>
      </w:tr>
      <w:tr w:rsidR="00BB16C0" w:rsidRPr="00107F8D" w:rsidTr="00211958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15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16C0" w:rsidRPr="00107F8D" w:rsidTr="00211958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6C0" w:rsidRPr="00107F8D" w:rsidRDefault="00BB16C0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7F8D">
        <w:rPr>
          <w:noProof/>
          <w:sz w:val="28"/>
          <w:szCs w:val="28"/>
        </w:rPr>
        <w:drawing>
          <wp:inline distT="0" distB="0" distL="0" distR="0" wp14:anchorId="3B85BD45" wp14:editId="14BAD0EB">
            <wp:extent cx="5848350" cy="35337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B16C0" w:rsidRPr="00107F8D" w:rsidRDefault="00BB16C0" w:rsidP="00BB16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8D">
        <w:rPr>
          <w:noProof/>
          <w:sz w:val="28"/>
          <w:szCs w:val="28"/>
        </w:rPr>
        <w:lastRenderedPageBreak/>
        <w:drawing>
          <wp:inline distT="0" distB="0" distL="0" distR="0" wp14:anchorId="5DED7A78" wp14:editId="7A804926">
            <wp:extent cx="5943600" cy="36004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7F8D">
        <w:rPr>
          <w:noProof/>
          <w:sz w:val="28"/>
          <w:szCs w:val="28"/>
        </w:rPr>
        <w:drawing>
          <wp:inline distT="0" distB="0" distL="0" distR="0" wp14:anchorId="268324CD" wp14:editId="102798D4">
            <wp:extent cx="5943600" cy="38195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8D">
        <w:rPr>
          <w:noProof/>
          <w:sz w:val="28"/>
          <w:szCs w:val="28"/>
        </w:rPr>
        <w:lastRenderedPageBreak/>
        <w:drawing>
          <wp:inline distT="0" distB="0" distL="0" distR="0" wp14:anchorId="5A1EB403" wp14:editId="66ECBD5D">
            <wp:extent cx="6010275" cy="34004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B16C0" w:rsidRPr="00107F8D" w:rsidRDefault="00BB16C0" w:rsidP="00BB16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C0" w:rsidRPr="00107F8D" w:rsidRDefault="00BB16C0" w:rsidP="00BB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8D">
        <w:rPr>
          <w:noProof/>
          <w:sz w:val="28"/>
          <w:szCs w:val="28"/>
        </w:rPr>
        <w:drawing>
          <wp:inline distT="0" distB="0" distL="0" distR="0" wp14:anchorId="232996AB" wp14:editId="0D85D798">
            <wp:extent cx="5991225" cy="358140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58A2" w:rsidRDefault="009B58A2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Default="009B58A2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751" w:rsidRDefault="00635751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751" w:rsidRPr="00107F8D" w:rsidRDefault="00635751" w:rsidP="006357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>ОТЧЕТ</w:t>
      </w:r>
    </w:p>
    <w:p w:rsidR="00635751" w:rsidRPr="00107F8D" w:rsidRDefault="00635751" w:rsidP="006357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107F8D">
        <w:rPr>
          <w:rFonts w:ascii="Times New Roman" w:hAnsi="Times New Roman" w:cs="Times New Roman"/>
          <w:sz w:val="28"/>
          <w:szCs w:val="28"/>
        </w:rPr>
        <w:t xml:space="preserve"> 2013- 2014 уч. года</w:t>
      </w:r>
    </w:p>
    <w:p w:rsidR="00635751" w:rsidRPr="00107F8D" w:rsidRDefault="00635751" w:rsidP="006357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07F8D">
        <w:rPr>
          <w:rFonts w:ascii="Times New Roman" w:hAnsi="Times New Roman" w:cs="Times New Roman"/>
          <w:sz w:val="28"/>
          <w:szCs w:val="28"/>
        </w:rPr>
        <w:t>Предмет:  черчение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                                        Учитель:   </w:t>
      </w:r>
      <w:r w:rsidR="00197A46">
        <w:rPr>
          <w:rFonts w:ascii="Times New Roman" w:hAnsi="Times New Roman" w:cs="Times New Roman"/>
          <w:sz w:val="28"/>
          <w:szCs w:val="28"/>
        </w:rPr>
        <w:t>Ильясова М.О.</w:t>
      </w:r>
    </w:p>
    <w:tbl>
      <w:tblPr>
        <w:tblStyle w:val="a3"/>
        <w:tblW w:w="9678" w:type="dxa"/>
        <w:tblInd w:w="108" w:type="dxa"/>
        <w:tblLook w:val="04A0" w:firstRow="1" w:lastRow="0" w:firstColumn="1" w:lastColumn="0" w:noHBand="0" w:noVBand="1"/>
      </w:tblPr>
      <w:tblGrid>
        <w:gridCol w:w="1032"/>
        <w:gridCol w:w="883"/>
        <w:gridCol w:w="920"/>
        <w:gridCol w:w="640"/>
        <w:gridCol w:w="636"/>
        <w:gridCol w:w="822"/>
        <w:gridCol w:w="596"/>
        <w:gridCol w:w="1080"/>
        <w:gridCol w:w="1329"/>
        <w:gridCol w:w="1740"/>
      </w:tblGrid>
      <w:tr w:rsidR="00635751" w:rsidRPr="00107F8D" w:rsidTr="00684904">
        <w:trPr>
          <w:trHeight w:val="304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635751" w:rsidP="006849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635751" w:rsidP="006849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Осво-божд</w:t>
            </w:r>
            <w:proofErr w:type="spell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End"/>
          </w:p>
        </w:tc>
      </w:tr>
      <w:tr w:rsidR="00635751" w:rsidRPr="00107F8D" w:rsidTr="00684904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7A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357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751" w:rsidRPr="00107F8D" w:rsidRDefault="00635751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35751" w:rsidRDefault="00635751" w:rsidP="006357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A46" w:rsidRPr="00107F8D" w:rsidRDefault="00197A46" w:rsidP="00197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>ОТЧЕТ</w:t>
      </w:r>
    </w:p>
    <w:p w:rsidR="00197A46" w:rsidRPr="00107F8D" w:rsidRDefault="00197A46" w:rsidP="00197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53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107F8D">
        <w:rPr>
          <w:rFonts w:ascii="Times New Roman" w:hAnsi="Times New Roman" w:cs="Times New Roman"/>
          <w:sz w:val="28"/>
          <w:szCs w:val="28"/>
        </w:rPr>
        <w:t xml:space="preserve"> 2013- 2014 уч. года</w:t>
      </w:r>
    </w:p>
    <w:p w:rsidR="00197A46" w:rsidRPr="00107F8D" w:rsidRDefault="00197A46" w:rsidP="00197A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07F8D">
        <w:rPr>
          <w:rFonts w:ascii="Times New Roman" w:hAnsi="Times New Roman" w:cs="Times New Roman"/>
          <w:sz w:val="28"/>
          <w:szCs w:val="28"/>
        </w:rPr>
        <w:t>Предмет:  черчение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                                        Учитель: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Ильясоа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</w:t>
      </w:r>
    </w:p>
    <w:tbl>
      <w:tblPr>
        <w:tblStyle w:val="a3"/>
        <w:tblW w:w="9678" w:type="dxa"/>
        <w:tblInd w:w="108" w:type="dxa"/>
        <w:tblLook w:val="04A0" w:firstRow="1" w:lastRow="0" w:firstColumn="1" w:lastColumn="0" w:noHBand="0" w:noVBand="1"/>
      </w:tblPr>
      <w:tblGrid>
        <w:gridCol w:w="1032"/>
        <w:gridCol w:w="883"/>
        <w:gridCol w:w="920"/>
        <w:gridCol w:w="640"/>
        <w:gridCol w:w="636"/>
        <w:gridCol w:w="822"/>
        <w:gridCol w:w="596"/>
        <w:gridCol w:w="1080"/>
        <w:gridCol w:w="1329"/>
        <w:gridCol w:w="1740"/>
      </w:tblGrid>
      <w:tr w:rsidR="00197A46" w:rsidRPr="00107F8D" w:rsidTr="00684904">
        <w:trPr>
          <w:trHeight w:val="304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Осво-божд</w:t>
            </w:r>
            <w:proofErr w:type="spell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End"/>
          </w:p>
        </w:tc>
      </w:tr>
      <w:tr w:rsidR="00197A46" w:rsidRPr="00107F8D" w:rsidTr="00684904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DC2CF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DC2CF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DC2CF6" w:rsidRDefault="00DC2CF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46" w:rsidRPr="00107F8D" w:rsidRDefault="00197A46" w:rsidP="0068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97A46" w:rsidRDefault="00197A46" w:rsidP="00197A46">
      <w:pPr>
        <w:tabs>
          <w:tab w:val="left" w:pos="8295"/>
        </w:tabs>
      </w:pPr>
      <w:r>
        <w:t xml:space="preserve"> </w:t>
      </w:r>
    </w:p>
    <w:p w:rsidR="00635751" w:rsidRDefault="00635751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751" w:rsidRDefault="00635751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941" w:rsidRDefault="00D90941" w:rsidP="00D909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1958">
        <w:rPr>
          <w:rFonts w:ascii="Times New Roman" w:hAnsi="Times New Roman" w:cs="Times New Roman"/>
          <w:sz w:val="28"/>
          <w:szCs w:val="28"/>
        </w:rPr>
        <w:t>Анализ</w:t>
      </w:r>
    </w:p>
    <w:p w:rsidR="00D90941" w:rsidRDefault="00D90941" w:rsidP="00D909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11958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Pr="0021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 по предмету черчение</w:t>
      </w:r>
    </w:p>
    <w:p w:rsidR="00D90941" w:rsidRDefault="00D90941" w:rsidP="00D909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9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11958">
        <w:rPr>
          <w:rFonts w:ascii="Times New Roman" w:hAnsi="Times New Roman" w:cs="Times New Roman"/>
          <w:sz w:val="28"/>
          <w:szCs w:val="28"/>
        </w:rPr>
        <w:t xml:space="preserve">  и  </w:t>
      </w:r>
      <w:r w:rsidRPr="0021195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11958">
        <w:rPr>
          <w:rFonts w:ascii="Times New Roman" w:hAnsi="Times New Roman" w:cs="Times New Roman"/>
          <w:sz w:val="28"/>
          <w:szCs w:val="28"/>
        </w:rPr>
        <w:t xml:space="preserve"> четверти 2013 -2014 учебного года.</w:t>
      </w:r>
    </w:p>
    <w:p w:rsidR="00D90941" w:rsidRPr="00211958" w:rsidRDefault="00D90941" w:rsidP="00D909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0941" w:rsidRPr="00211958" w:rsidRDefault="00D90941" w:rsidP="00D9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1958">
        <w:rPr>
          <w:rFonts w:ascii="Times New Roman" w:hAnsi="Times New Roman" w:cs="Times New Roman"/>
          <w:sz w:val="28"/>
          <w:szCs w:val="28"/>
        </w:rPr>
        <w:t xml:space="preserve"> Сравнительный</w:t>
      </w:r>
      <w:r>
        <w:rPr>
          <w:rFonts w:ascii="Times New Roman" w:hAnsi="Times New Roman" w:cs="Times New Roman"/>
          <w:sz w:val="28"/>
          <w:szCs w:val="28"/>
        </w:rPr>
        <w:t xml:space="preserve"> анализ каче</w:t>
      </w:r>
      <w:r w:rsidRPr="00211958">
        <w:rPr>
          <w:rFonts w:ascii="Times New Roman" w:hAnsi="Times New Roman" w:cs="Times New Roman"/>
          <w:sz w:val="28"/>
          <w:szCs w:val="28"/>
        </w:rPr>
        <w:t>ства знаний по черчению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904">
        <w:rPr>
          <w:rFonts w:ascii="Times New Roman" w:hAnsi="Times New Roman" w:cs="Times New Roman"/>
          <w:sz w:val="28"/>
          <w:szCs w:val="28"/>
        </w:rPr>
        <w:t xml:space="preserve">в 9А классе </w:t>
      </w:r>
      <w:r w:rsidRPr="00211958">
        <w:rPr>
          <w:rFonts w:ascii="Times New Roman" w:hAnsi="Times New Roman" w:cs="Times New Roman"/>
          <w:sz w:val="28"/>
          <w:szCs w:val="28"/>
        </w:rPr>
        <w:t>показал 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84904">
        <w:rPr>
          <w:rFonts w:ascii="Times New Roman" w:hAnsi="Times New Roman" w:cs="Times New Roman"/>
          <w:sz w:val="28"/>
          <w:szCs w:val="28"/>
        </w:rPr>
        <w:t xml:space="preserve">дение на 18%.  </w:t>
      </w:r>
      <w:r w:rsidRPr="00211958">
        <w:rPr>
          <w:rFonts w:ascii="Times New Roman" w:hAnsi="Times New Roman" w:cs="Times New Roman"/>
          <w:sz w:val="28"/>
          <w:szCs w:val="28"/>
        </w:rPr>
        <w:t xml:space="preserve">Если в первой четверти </w:t>
      </w:r>
      <w:r w:rsidR="00684904">
        <w:rPr>
          <w:rFonts w:ascii="Times New Roman" w:hAnsi="Times New Roman" w:cs="Times New Roman"/>
          <w:sz w:val="28"/>
          <w:szCs w:val="28"/>
        </w:rPr>
        <w:t>было 7</w:t>
      </w:r>
      <w:r>
        <w:rPr>
          <w:rFonts w:ascii="Times New Roman" w:hAnsi="Times New Roman" w:cs="Times New Roman"/>
          <w:sz w:val="28"/>
          <w:szCs w:val="28"/>
        </w:rPr>
        <w:t xml:space="preserve"> троек</w:t>
      </w:r>
      <w:r w:rsidRPr="00211958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 xml:space="preserve">о во второй четверти их стало </w:t>
      </w:r>
      <w:r w:rsidR="00684904">
        <w:rPr>
          <w:rFonts w:ascii="Times New Roman" w:hAnsi="Times New Roman" w:cs="Times New Roman"/>
          <w:sz w:val="28"/>
          <w:szCs w:val="28"/>
        </w:rPr>
        <w:t>11</w:t>
      </w:r>
      <w:r w:rsidRPr="002119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Pr="00211958">
        <w:rPr>
          <w:rFonts w:ascii="Times New Roman" w:hAnsi="Times New Roman" w:cs="Times New Roman"/>
          <w:sz w:val="28"/>
          <w:szCs w:val="28"/>
        </w:rPr>
        <w:t>:</w:t>
      </w:r>
      <w:r w:rsidR="00684904">
        <w:rPr>
          <w:rFonts w:ascii="Times New Roman" w:hAnsi="Times New Roman" w:cs="Times New Roman"/>
          <w:sz w:val="28"/>
          <w:szCs w:val="28"/>
        </w:rPr>
        <w:t xml:space="preserve"> </w:t>
      </w:r>
      <w:r w:rsidRPr="0021195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выполнили </w:t>
      </w:r>
      <w:r w:rsidRPr="00211958">
        <w:rPr>
          <w:rFonts w:ascii="Times New Roman" w:hAnsi="Times New Roman" w:cs="Times New Roman"/>
          <w:sz w:val="28"/>
          <w:szCs w:val="28"/>
        </w:rPr>
        <w:t xml:space="preserve"> графические</w:t>
      </w:r>
      <w:proofErr w:type="gramEnd"/>
      <w:r w:rsidRPr="00211958">
        <w:rPr>
          <w:rFonts w:ascii="Times New Roman" w:hAnsi="Times New Roman" w:cs="Times New Roman"/>
          <w:sz w:val="28"/>
          <w:szCs w:val="28"/>
        </w:rPr>
        <w:t xml:space="preserve"> работы №4, 5. Это объясняется тем, что у ребят не развито пространственное воображение, они с трудом могут представить</w:t>
      </w:r>
      <w:r w:rsidRPr="00353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1958">
        <w:rPr>
          <w:rFonts w:ascii="Times New Roman" w:hAnsi="Times New Roman" w:cs="Times New Roman"/>
          <w:sz w:val="28"/>
          <w:szCs w:val="28"/>
        </w:rPr>
        <w:t>зображения, полу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11958">
        <w:rPr>
          <w:rFonts w:ascii="Times New Roman" w:hAnsi="Times New Roman" w:cs="Times New Roman"/>
          <w:sz w:val="28"/>
          <w:szCs w:val="28"/>
        </w:rPr>
        <w:t>аемые при прямоугольном проецировании.</w:t>
      </w:r>
    </w:p>
    <w:p w:rsidR="00D90941" w:rsidRDefault="00D90941" w:rsidP="00D9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1958">
        <w:rPr>
          <w:rFonts w:ascii="Times New Roman" w:hAnsi="Times New Roman" w:cs="Times New Roman"/>
          <w:sz w:val="28"/>
          <w:szCs w:val="28"/>
        </w:rPr>
        <w:t>В целях устранения отставания названных учащихся н</w:t>
      </w:r>
      <w:r>
        <w:rPr>
          <w:rFonts w:ascii="Times New Roman" w:hAnsi="Times New Roman" w:cs="Times New Roman"/>
          <w:sz w:val="28"/>
          <w:szCs w:val="28"/>
        </w:rPr>
        <w:t>а уроках применяю 3-Д презентации</w:t>
      </w:r>
      <w:r w:rsidRPr="00211958">
        <w:rPr>
          <w:rFonts w:ascii="Times New Roman" w:hAnsi="Times New Roman" w:cs="Times New Roman"/>
          <w:sz w:val="28"/>
          <w:szCs w:val="28"/>
        </w:rPr>
        <w:t>, предлагаю задания, в которых учащиеся изображают проекции на плоскость объемных предметов. На каждом уроке применяю ИКТ для развития у учащихся пространственного мышления, графических навыков.</w:t>
      </w:r>
    </w:p>
    <w:p w:rsidR="00635751" w:rsidRDefault="00635751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751" w:rsidRDefault="00635751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D40" w:rsidRDefault="00C00D40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D40" w:rsidRDefault="00C00D40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D40" w:rsidRDefault="00C00D40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D40" w:rsidRDefault="00D90941" w:rsidP="000C50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C509F">
        <w:rPr>
          <w:rFonts w:ascii="Times New Roman" w:hAnsi="Times New Roman" w:cs="Times New Roman"/>
          <w:sz w:val="28"/>
          <w:szCs w:val="28"/>
        </w:rPr>
        <w:t>Ильясова М.О</w:t>
      </w:r>
    </w:p>
    <w:p w:rsidR="00C00D40" w:rsidRDefault="00C00D40" w:rsidP="000C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479" w:rsidRDefault="00DF4479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8A2" w:rsidRPr="00107F8D" w:rsidRDefault="009B58A2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9B58A2" w:rsidRPr="00107F8D" w:rsidRDefault="009B58A2" w:rsidP="009B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12E74">
        <w:rPr>
          <w:rFonts w:ascii="Times New Roman" w:hAnsi="Times New Roman" w:cs="Times New Roman"/>
          <w:sz w:val="28"/>
          <w:szCs w:val="28"/>
        </w:rPr>
        <w:t>четверть</w:t>
      </w:r>
      <w:r w:rsidRPr="00107F8D">
        <w:rPr>
          <w:rFonts w:ascii="Times New Roman" w:hAnsi="Times New Roman" w:cs="Times New Roman"/>
          <w:sz w:val="28"/>
          <w:szCs w:val="28"/>
        </w:rPr>
        <w:t xml:space="preserve"> 2013- 2014 уч. года</w:t>
      </w:r>
    </w:p>
    <w:p w:rsidR="009B58A2" w:rsidRPr="00107F8D" w:rsidRDefault="009B58A2" w:rsidP="009B58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07F8D">
        <w:rPr>
          <w:rFonts w:ascii="Times New Roman" w:hAnsi="Times New Roman" w:cs="Times New Roman"/>
          <w:sz w:val="28"/>
          <w:szCs w:val="28"/>
        </w:rPr>
        <w:t>Предмет:  черчение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                                        Учитель: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Доскожина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Г.Л.</w:t>
      </w:r>
    </w:p>
    <w:tbl>
      <w:tblPr>
        <w:tblStyle w:val="a3"/>
        <w:tblW w:w="9678" w:type="dxa"/>
        <w:tblInd w:w="108" w:type="dxa"/>
        <w:tblLook w:val="04A0" w:firstRow="1" w:lastRow="0" w:firstColumn="1" w:lastColumn="0" w:noHBand="0" w:noVBand="1"/>
      </w:tblPr>
      <w:tblGrid>
        <w:gridCol w:w="1032"/>
        <w:gridCol w:w="883"/>
        <w:gridCol w:w="920"/>
        <w:gridCol w:w="640"/>
        <w:gridCol w:w="636"/>
        <w:gridCol w:w="822"/>
        <w:gridCol w:w="596"/>
        <w:gridCol w:w="1080"/>
        <w:gridCol w:w="1329"/>
        <w:gridCol w:w="1740"/>
      </w:tblGrid>
      <w:tr w:rsidR="009B58A2" w:rsidRPr="00107F8D" w:rsidTr="00211958">
        <w:trPr>
          <w:trHeight w:val="304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9B58A2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9B58A2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Осво-божд</w:t>
            </w:r>
            <w:proofErr w:type="spell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End"/>
          </w:p>
        </w:tc>
      </w:tr>
      <w:tr w:rsidR="009B58A2" w:rsidRPr="00107F8D" w:rsidTr="00211958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58A2"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B58A2" w:rsidRPr="00107F8D" w:rsidTr="00211958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9B58A2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80,7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8A2" w:rsidRPr="00107F8D" w:rsidRDefault="003A7C16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53EA1" w:rsidRDefault="00553EA1" w:rsidP="00553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EA1" w:rsidRDefault="00553EA1" w:rsidP="00553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EA1" w:rsidRPr="00107F8D" w:rsidRDefault="00553EA1" w:rsidP="00553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>ОТЧЕТ</w:t>
      </w:r>
    </w:p>
    <w:p w:rsidR="00553EA1" w:rsidRPr="00107F8D" w:rsidRDefault="00553EA1" w:rsidP="00553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53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107F8D">
        <w:rPr>
          <w:rFonts w:ascii="Times New Roman" w:hAnsi="Times New Roman" w:cs="Times New Roman"/>
          <w:sz w:val="28"/>
          <w:szCs w:val="28"/>
        </w:rPr>
        <w:t xml:space="preserve"> 2013- 2014 уч. года</w:t>
      </w:r>
    </w:p>
    <w:p w:rsidR="00553EA1" w:rsidRPr="00107F8D" w:rsidRDefault="00553EA1" w:rsidP="00553EA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07F8D">
        <w:rPr>
          <w:rFonts w:ascii="Times New Roman" w:hAnsi="Times New Roman" w:cs="Times New Roman"/>
          <w:sz w:val="28"/>
          <w:szCs w:val="28"/>
        </w:rPr>
        <w:t>Предмет:  черчение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                                        Учитель: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Доскожина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Г.Л.</w:t>
      </w:r>
    </w:p>
    <w:tbl>
      <w:tblPr>
        <w:tblStyle w:val="a3"/>
        <w:tblW w:w="9678" w:type="dxa"/>
        <w:tblInd w:w="108" w:type="dxa"/>
        <w:tblLook w:val="04A0" w:firstRow="1" w:lastRow="0" w:firstColumn="1" w:lastColumn="0" w:noHBand="0" w:noVBand="1"/>
      </w:tblPr>
      <w:tblGrid>
        <w:gridCol w:w="1032"/>
        <w:gridCol w:w="883"/>
        <w:gridCol w:w="920"/>
        <w:gridCol w:w="640"/>
        <w:gridCol w:w="636"/>
        <w:gridCol w:w="822"/>
        <w:gridCol w:w="596"/>
        <w:gridCol w:w="1080"/>
        <w:gridCol w:w="1329"/>
        <w:gridCol w:w="1740"/>
      </w:tblGrid>
      <w:tr w:rsidR="00553EA1" w:rsidRPr="00107F8D" w:rsidTr="00211958">
        <w:trPr>
          <w:trHeight w:val="304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553EA1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553EA1" w:rsidP="002119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Осво-божд</w:t>
            </w:r>
            <w:proofErr w:type="spell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proofErr w:type="gramEnd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7F8D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End"/>
          </w:p>
        </w:tc>
      </w:tr>
      <w:tr w:rsidR="00553EA1" w:rsidRPr="00107F8D" w:rsidTr="00211958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711757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711757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711757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711757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711757" w:rsidRDefault="00711757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57,1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53EA1" w:rsidRPr="00107F8D" w:rsidTr="00211958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711757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711757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711757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711757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81,4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A1" w:rsidRPr="00107F8D" w:rsidRDefault="00553EA1" w:rsidP="0021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35751" w:rsidRPr="00C00D40" w:rsidRDefault="006B6613" w:rsidP="006B6613">
      <w:pPr>
        <w:tabs>
          <w:tab w:val="left" w:pos="8295"/>
        </w:tabs>
      </w:pPr>
      <w:r>
        <w:t xml:space="preserve"> </w:t>
      </w:r>
    </w:p>
    <w:p w:rsidR="00353086" w:rsidRDefault="00904C86" w:rsidP="00353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1958">
        <w:rPr>
          <w:rFonts w:ascii="Times New Roman" w:hAnsi="Times New Roman" w:cs="Times New Roman"/>
          <w:sz w:val="28"/>
          <w:szCs w:val="28"/>
        </w:rPr>
        <w:t>Анализ</w:t>
      </w:r>
    </w:p>
    <w:p w:rsidR="00353086" w:rsidRDefault="00904C86" w:rsidP="00353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11958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Pr="00211958">
        <w:rPr>
          <w:rFonts w:ascii="Times New Roman" w:hAnsi="Times New Roman" w:cs="Times New Roman"/>
          <w:sz w:val="28"/>
          <w:szCs w:val="28"/>
        </w:rPr>
        <w:t xml:space="preserve"> </w:t>
      </w:r>
      <w:r w:rsidR="00353086">
        <w:rPr>
          <w:rFonts w:ascii="Times New Roman" w:hAnsi="Times New Roman" w:cs="Times New Roman"/>
          <w:sz w:val="28"/>
          <w:szCs w:val="28"/>
        </w:rPr>
        <w:t>знаний по предмету черчение</w:t>
      </w:r>
    </w:p>
    <w:p w:rsidR="00E37F98" w:rsidRDefault="00353086" w:rsidP="00353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C86" w:rsidRPr="002119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4C86" w:rsidRPr="00211958">
        <w:rPr>
          <w:rFonts w:ascii="Times New Roman" w:hAnsi="Times New Roman" w:cs="Times New Roman"/>
          <w:sz w:val="28"/>
          <w:szCs w:val="28"/>
        </w:rPr>
        <w:t xml:space="preserve">  и  </w:t>
      </w:r>
      <w:r w:rsidR="00904C86" w:rsidRPr="0021195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04C86" w:rsidRPr="00211958">
        <w:rPr>
          <w:rFonts w:ascii="Times New Roman" w:hAnsi="Times New Roman" w:cs="Times New Roman"/>
          <w:sz w:val="28"/>
          <w:szCs w:val="28"/>
        </w:rPr>
        <w:t xml:space="preserve"> четверти 2013 -2014 учебного года.</w:t>
      </w:r>
    </w:p>
    <w:p w:rsidR="00353086" w:rsidRPr="00211958" w:rsidRDefault="00353086" w:rsidP="00353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613" w:rsidRPr="00211958" w:rsidRDefault="003530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6613" w:rsidRPr="00211958">
        <w:rPr>
          <w:rFonts w:ascii="Times New Roman" w:hAnsi="Times New Roman" w:cs="Times New Roman"/>
          <w:sz w:val="28"/>
          <w:szCs w:val="28"/>
        </w:rPr>
        <w:t xml:space="preserve"> Сравнительный</w:t>
      </w:r>
      <w:r>
        <w:rPr>
          <w:rFonts w:ascii="Times New Roman" w:hAnsi="Times New Roman" w:cs="Times New Roman"/>
          <w:sz w:val="28"/>
          <w:szCs w:val="28"/>
        </w:rPr>
        <w:t xml:space="preserve"> анализ каче</w:t>
      </w:r>
      <w:r w:rsidR="006B6613" w:rsidRPr="00211958">
        <w:rPr>
          <w:rFonts w:ascii="Times New Roman" w:hAnsi="Times New Roman" w:cs="Times New Roman"/>
          <w:sz w:val="28"/>
          <w:szCs w:val="28"/>
        </w:rPr>
        <w:t>ства знаний по черчению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613" w:rsidRPr="00211958">
        <w:rPr>
          <w:rFonts w:ascii="Times New Roman" w:hAnsi="Times New Roman" w:cs="Times New Roman"/>
          <w:sz w:val="28"/>
          <w:szCs w:val="28"/>
        </w:rPr>
        <w:t>в 9-х классах показал 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613" w:rsidRPr="00211958">
        <w:rPr>
          <w:rFonts w:ascii="Times New Roman" w:hAnsi="Times New Roman" w:cs="Times New Roman"/>
          <w:sz w:val="28"/>
          <w:szCs w:val="28"/>
        </w:rPr>
        <w:t xml:space="preserve">дение на 18% в 9Б классе. Если в первой четверти </w:t>
      </w:r>
      <w:r>
        <w:rPr>
          <w:rFonts w:ascii="Times New Roman" w:hAnsi="Times New Roman" w:cs="Times New Roman"/>
          <w:sz w:val="28"/>
          <w:szCs w:val="28"/>
        </w:rPr>
        <w:t>было 5 троек</w:t>
      </w:r>
      <w:r w:rsidR="006B6613" w:rsidRPr="00211958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 xml:space="preserve">о во второй четверти их стало </w:t>
      </w:r>
      <w:r w:rsidR="006B6613" w:rsidRPr="00211958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E0C">
        <w:rPr>
          <w:rFonts w:ascii="Times New Roman" w:hAnsi="Times New Roman" w:cs="Times New Roman"/>
          <w:sz w:val="28"/>
          <w:szCs w:val="28"/>
        </w:rPr>
        <w:t>Учащиеся</w:t>
      </w:r>
      <w:r w:rsidR="006B6613" w:rsidRPr="002119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6B6613" w:rsidRPr="00211958">
        <w:rPr>
          <w:rFonts w:ascii="Times New Roman" w:hAnsi="Times New Roman" w:cs="Times New Roman"/>
          <w:sz w:val="28"/>
          <w:szCs w:val="28"/>
        </w:rPr>
        <w:t>алентионок</w:t>
      </w:r>
      <w:proofErr w:type="spellEnd"/>
      <w:r w:rsidR="006B6613" w:rsidRPr="0021195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6B6613" w:rsidRPr="00211958">
        <w:rPr>
          <w:rFonts w:ascii="Times New Roman" w:hAnsi="Times New Roman" w:cs="Times New Roman"/>
          <w:sz w:val="28"/>
          <w:szCs w:val="28"/>
        </w:rPr>
        <w:t>Сударев</w:t>
      </w:r>
      <w:proofErr w:type="spellEnd"/>
      <w:r w:rsidR="006B6613" w:rsidRPr="00211958">
        <w:rPr>
          <w:rFonts w:ascii="Times New Roman" w:hAnsi="Times New Roman" w:cs="Times New Roman"/>
          <w:sz w:val="28"/>
          <w:szCs w:val="28"/>
        </w:rPr>
        <w:t xml:space="preserve"> В, Разин В, </w:t>
      </w:r>
      <w:proofErr w:type="spellStart"/>
      <w:r w:rsidR="006B6613" w:rsidRPr="00211958">
        <w:rPr>
          <w:rFonts w:ascii="Times New Roman" w:hAnsi="Times New Roman" w:cs="Times New Roman"/>
          <w:sz w:val="28"/>
          <w:szCs w:val="28"/>
        </w:rPr>
        <w:t>Речкина</w:t>
      </w:r>
      <w:proofErr w:type="spellEnd"/>
      <w:r w:rsidR="006B6613" w:rsidRPr="00211958">
        <w:rPr>
          <w:rFonts w:ascii="Times New Roman" w:hAnsi="Times New Roman" w:cs="Times New Roman"/>
          <w:sz w:val="28"/>
          <w:szCs w:val="28"/>
        </w:rPr>
        <w:t xml:space="preserve"> Д.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выполнили </w:t>
      </w:r>
      <w:r w:rsidR="006B6613" w:rsidRPr="00211958">
        <w:rPr>
          <w:rFonts w:ascii="Times New Roman" w:hAnsi="Times New Roman" w:cs="Times New Roman"/>
          <w:sz w:val="28"/>
          <w:szCs w:val="28"/>
        </w:rPr>
        <w:t xml:space="preserve"> графические</w:t>
      </w:r>
      <w:proofErr w:type="gramEnd"/>
      <w:r w:rsidR="006B6613" w:rsidRPr="00211958">
        <w:rPr>
          <w:rFonts w:ascii="Times New Roman" w:hAnsi="Times New Roman" w:cs="Times New Roman"/>
          <w:sz w:val="28"/>
          <w:szCs w:val="28"/>
        </w:rPr>
        <w:t xml:space="preserve"> работы №4, 5. Это объясняется тем, что у ребят не развито пространственное воображение, они с трудом могут представить</w:t>
      </w:r>
      <w:r w:rsidRPr="00353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1958">
        <w:rPr>
          <w:rFonts w:ascii="Times New Roman" w:hAnsi="Times New Roman" w:cs="Times New Roman"/>
          <w:sz w:val="28"/>
          <w:szCs w:val="28"/>
        </w:rPr>
        <w:t>зображения, полу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11958">
        <w:rPr>
          <w:rFonts w:ascii="Times New Roman" w:hAnsi="Times New Roman" w:cs="Times New Roman"/>
          <w:sz w:val="28"/>
          <w:szCs w:val="28"/>
        </w:rPr>
        <w:t>аемые при прямоугольном проецировании.</w:t>
      </w:r>
    </w:p>
    <w:p w:rsidR="00B763F2" w:rsidRDefault="003530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63F2" w:rsidRPr="00211958">
        <w:rPr>
          <w:rFonts w:ascii="Times New Roman" w:hAnsi="Times New Roman" w:cs="Times New Roman"/>
          <w:sz w:val="28"/>
          <w:szCs w:val="28"/>
        </w:rPr>
        <w:t>В целях устранения отставания названных учащихся н</w:t>
      </w:r>
      <w:r w:rsidR="00184BA0">
        <w:rPr>
          <w:rFonts w:ascii="Times New Roman" w:hAnsi="Times New Roman" w:cs="Times New Roman"/>
          <w:sz w:val="28"/>
          <w:szCs w:val="28"/>
        </w:rPr>
        <w:t>а уроках применяю 3-Д презентации</w:t>
      </w:r>
      <w:r w:rsidR="00B763F2" w:rsidRPr="00211958">
        <w:rPr>
          <w:rFonts w:ascii="Times New Roman" w:hAnsi="Times New Roman" w:cs="Times New Roman"/>
          <w:sz w:val="28"/>
          <w:szCs w:val="28"/>
        </w:rPr>
        <w:t>, предлагаю задания, в которых учащиеся изображают проекции на плоскость объемных предметов. На каждом уроке применяю ИКТ для развития у учащихся пространственного мышления, графических навыков.</w:t>
      </w:r>
    </w:p>
    <w:p w:rsidR="00850E0C" w:rsidRDefault="00850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E0C" w:rsidRDefault="00850E0C">
      <w:pPr>
        <w:rPr>
          <w:rFonts w:ascii="Times New Roman" w:hAnsi="Times New Roman" w:cs="Times New Roman"/>
          <w:sz w:val="28"/>
          <w:szCs w:val="28"/>
        </w:rPr>
      </w:pPr>
    </w:p>
    <w:p w:rsidR="00850E0C" w:rsidRPr="00211958" w:rsidRDefault="00850E0C" w:rsidP="00850E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Доскожина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Г.Л.</w:t>
      </w:r>
    </w:p>
    <w:sectPr w:rsidR="00850E0C" w:rsidRPr="0021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E2"/>
    <w:rsid w:val="000C509F"/>
    <w:rsid w:val="00184BA0"/>
    <w:rsid w:val="00197A46"/>
    <w:rsid w:val="00211958"/>
    <w:rsid w:val="00353086"/>
    <w:rsid w:val="003A7C16"/>
    <w:rsid w:val="00553EA1"/>
    <w:rsid w:val="005D00CB"/>
    <w:rsid w:val="00635751"/>
    <w:rsid w:val="00684904"/>
    <w:rsid w:val="006B6613"/>
    <w:rsid w:val="00711757"/>
    <w:rsid w:val="00712E74"/>
    <w:rsid w:val="00850E0C"/>
    <w:rsid w:val="00904C86"/>
    <w:rsid w:val="009B58A2"/>
    <w:rsid w:val="00B00656"/>
    <w:rsid w:val="00B763F2"/>
    <w:rsid w:val="00BB16C0"/>
    <w:rsid w:val="00C00D40"/>
    <w:rsid w:val="00C30F41"/>
    <w:rsid w:val="00C942E2"/>
    <w:rsid w:val="00CA1E18"/>
    <w:rsid w:val="00D50499"/>
    <w:rsid w:val="00D90941"/>
    <w:rsid w:val="00DC2CF6"/>
    <w:rsid w:val="00DF4479"/>
    <w:rsid w:val="00E37F98"/>
    <w:rsid w:val="00F6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22656-ED4C-4032-AF9D-7500C611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6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8A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72;&#1084;&#1072;\&#1050;&#1086;&#1087;&#1080;&#1103;%20&#1052;&#1054;%202012-2013\&#1052;&#1054;%202012-2013\&#1052;&#1054;%20&#1053;.&#1069;%202012-2013&#1075;\&#1080;&#1090;&#1086;&#1075;&#1080;%20&#1091;&#1089;&#1087;&#1077;&#1074;%20&#1080;%20&#1082;&#1072;&#1095;%20&#1079;&#1085;&#1072;&#1085;%202011-2012\&#1044;&#1080;&#1072;&#1075;&#1088;&#1072;&#1084;&#1084;&#1099;%201%20&#1087;&#1086;&#1083;&#1091;&#1075;&#1086;&#1076;&#1080;&#1077;%202011-201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72;&#1084;&#1072;\&#1050;&#1086;&#1087;&#1080;&#1103;%20&#1052;&#1054;%202012-2013\&#1052;&#1054;%202012-2013\&#1052;&#1054;%20&#1053;.&#1069;%202012-2013&#1075;\&#1080;&#1090;&#1086;&#1075;&#1080;%20&#1091;&#1089;&#1087;&#1077;&#1074;%20&#1080;%20&#1082;&#1072;&#1095;%20&#1079;&#1085;&#1072;&#1085;%202011-2012\&#1044;&#1080;&#1072;&#1075;&#1088;&#1072;&#1084;&#1084;&#1099;%201%20&#1087;&#1086;&#1083;&#1091;&#1075;&#1086;&#1076;&#1080;&#1077;%202011-20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72;&#1084;&#1072;\&#1050;&#1086;&#1087;&#1080;&#1103;%20&#1052;&#1054;%202012-2013\&#1052;&#1054;%202012-2013\&#1052;&#1054;%20&#1053;.&#1069;%202012-2013&#1075;\&#1080;&#1090;&#1086;&#1075;&#1080;%20&#1091;&#1089;&#1087;&#1077;&#1074;%20&#1080;%20&#1082;&#1072;&#1095;%20&#1079;&#1085;&#1072;&#1085;%202011-2012\&#1044;&#1080;&#1072;&#1075;&#1088;&#1072;&#1084;&#1084;&#1099;%201%20&#1087;&#1086;&#1083;&#1091;&#1075;&#1086;&#1076;&#1080;&#1077;%202011-20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72;&#1084;&#1072;\&#1050;&#1086;&#1087;&#1080;&#1103;%20&#1052;&#1054;%202012-2013\&#1052;&#1054;%202012-2013\&#1052;&#1054;%20&#1053;.&#1069;%202012-2013&#1075;\&#1080;&#1090;&#1086;&#1075;&#1080;%20&#1091;&#1089;&#1087;&#1077;&#1074;%20&#1080;%20&#1082;&#1072;&#1095;%20&#1079;&#1085;&#1072;&#1085;%202011-2012\&#1044;&#1080;&#1072;&#1075;&#1088;&#1072;&#1084;&#1084;&#1099;%201%20&#1087;&#1086;&#1083;&#1091;&#1075;&#1086;&#1076;&#1080;&#1077;%202011-201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72;&#1084;&#1072;\&#1050;&#1086;&#1087;&#1080;&#1103;%20&#1052;&#1054;%202012-2013\&#1052;&#1054;%202012-2013\&#1052;&#1054;%20&#1053;.&#1069;%202012-2013&#1075;\&#1080;&#1090;&#1086;&#1075;&#1080;%20&#1091;&#1089;&#1087;&#1077;&#1074;%20&#1080;%20&#1082;&#1072;&#1095;%20&#1079;&#1085;&#1072;&#1085;%202011-2012\&#1044;&#1080;&#1072;&#1075;&#1088;&#1072;&#1084;&#1084;&#1099;%201%20&#1087;&#1086;&#1083;&#1091;&#1075;&#1086;&#1076;&#1080;&#1077;%202011-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Анализ  качества знаний по предмету технология</a:t>
            </a:r>
          </a:p>
          <a:p>
            <a:pPr>
              <a:defRPr sz="1200"/>
            </a:pPr>
            <a:r>
              <a:rPr lang="ru-RU" sz="1200"/>
              <a:t>за  </a:t>
            </a:r>
            <a:r>
              <a:rPr lang="en-US" sz="1200"/>
              <a:t>I</a:t>
            </a:r>
            <a:r>
              <a:rPr lang="ru-RU" sz="1200"/>
              <a:t>полугодие 2013 - 2014 уч. года </a:t>
            </a:r>
          </a:p>
          <a:p>
            <a:pPr>
              <a:defRPr sz="1200"/>
            </a:pPr>
            <a:r>
              <a:rPr lang="ru-RU" sz="1200"/>
              <a:t> учитель Глазова Н.Э.</a:t>
            </a:r>
          </a:p>
        </c:rich>
      </c:tx>
      <c:layout>
        <c:manualLayout>
          <c:xMode val="edge"/>
          <c:yMode val="edge"/>
          <c:x val="0.15958034616302333"/>
          <c:y val="1.2097487814023246E-3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Лист1!$A$58:$B$58</c:f>
              <c:strCache>
                <c:ptCount val="1"/>
                <c:pt idx="0">
                  <c:v>I четверть</c:v>
                </c:pt>
              </c:strCache>
            </c:strRef>
          </c:tx>
          <c:invertIfNegative val="0"/>
          <c:cat>
            <c:strRef>
              <c:f>Лист1!$C$57:$H$57</c:f>
              <c:strCache>
                <c:ptCount val="6"/>
                <c:pt idx="0">
                  <c:v>5Б</c:v>
                </c:pt>
                <c:pt idx="1">
                  <c:v>6Б</c:v>
                </c:pt>
                <c:pt idx="2">
                  <c:v>7Б</c:v>
                </c:pt>
                <c:pt idx="3">
                  <c:v>8Б</c:v>
                </c:pt>
                <c:pt idx="4">
                  <c:v>8В</c:v>
                </c:pt>
                <c:pt idx="5">
                  <c:v>9Б</c:v>
                </c:pt>
              </c:strCache>
            </c:strRef>
          </c:cat>
          <c:val>
            <c:numRef>
              <c:f>Лист1!$C$58:$H$58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Лист1!$A$59:$B$59</c:f>
              <c:strCache>
                <c:ptCount val="1"/>
                <c:pt idx="0">
                  <c:v>II четверть</c:v>
                </c:pt>
              </c:strCache>
            </c:strRef>
          </c:tx>
          <c:invertIfNegative val="0"/>
          <c:cat>
            <c:strRef>
              <c:f>Лист1!$C$57:$H$57</c:f>
              <c:strCache>
                <c:ptCount val="6"/>
                <c:pt idx="0">
                  <c:v>5Б</c:v>
                </c:pt>
                <c:pt idx="1">
                  <c:v>6Б</c:v>
                </c:pt>
                <c:pt idx="2">
                  <c:v>7Б</c:v>
                </c:pt>
                <c:pt idx="3">
                  <c:v>8Б</c:v>
                </c:pt>
                <c:pt idx="4">
                  <c:v>8В</c:v>
                </c:pt>
                <c:pt idx="5">
                  <c:v>9Б</c:v>
                </c:pt>
              </c:strCache>
            </c:strRef>
          </c:cat>
          <c:val>
            <c:numRef>
              <c:f>Лист1!$C$59:$H$59</c:f>
              <c:numCache>
                <c:formatCode>General</c:formatCode>
                <c:ptCount val="6"/>
                <c:pt idx="0">
                  <c:v>94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9901328"/>
        <c:axId val="1549899696"/>
      </c:barChart>
      <c:catAx>
        <c:axId val="1549901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49899696"/>
        <c:crosses val="autoZero"/>
        <c:auto val="1"/>
        <c:lblAlgn val="ctr"/>
        <c:lblOffset val="100"/>
        <c:noMultiLvlLbl val="0"/>
      </c:catAx>
      <c:valAx>
        <c:axId val="1549899696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9901328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b="1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/>
            </a:pPr>
            <a:r>
              <a:rPr lang="ru-RU" sz="1200" b="1"/>
              <a:t>Анализ</a:t>
            </a:r>
            <a:r>
              <a:rPr lang="ru-RU" sz="1200" b="1" baseline="0"/>
              <a:t> качества знаний по предмету технология</a:t>
            </a:r>
          </a:p>
          <a:p>
            <a:pPr>
              <a:defRPr sz="1200" b="1"/>
            </a:pPr>
            <a:r>
              <a:rPr lang="ru-RU" sz="1200" b="1" baseline="0"/>
              <a:t> за </a:t>
            </a:r>
            <a:r>
              <a:rPr lang="en-US" sz="1200" b="1" baseline="0"/>
              <a:t>I</a:t>
            </a:r>
            <a:r>
              <a:rPr lang="ru-RU" sz="1200" b="1" baseline="0"/>
              <a:t> полугодие 20123- 2014 уч. года</a:t>
            </a:r>
          </a:p>
          <a:p>
            <a:pPr>
              <a:defRPr sz="1200" b="1"/>
            </a:pPr>
            <a:r>
              <a:rPr lang="ru-RU" sz="1200" b="1" baseline="0"/>
              <a:t>учитель Бексултанова К.Н..</a:t>
            </a:r>
            <a:endParaRPr lang="ru-RU" sz="1200" b="1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Лист2!$A$58:$B$58</c:f>
              <c:strCache>
                <c:ptCount val="1"/>
                <c:pt idx="0">
                  <c:v>I четверть </c:v>
                </c:pt>
              </c:strCache>
            </c:strRef>
          </c:tx>
          <c:invertIfNegative val="0"/>
          <c:cat>
            <c:strRef>
              <c:f>Лист2!$C$57:$H$57</c:f>
              <c:strCache>
                <c:ptCount val="6"/>
                <c:pt idx="0">
                  <c:v>5В</c:v>
                </c:pt>
                <c:pt idx="1">
                  <c:v>6В</c:v>
                </c:pt>
                <c:pt idx="2">
                  <c:v>7В</c:v>
                </c:pt>
                <c:pt idx="3">
                  <c:v>8Б</c:v>
                </c:pt>
                <c:pt idx="4">
                  <c:v>8В</c:v>
                </c:pt>
                <c:pt idx="5">
                  <c:v>9В</c:v>
                </c:pt>
              </c:strCache>
            </c:strRef>
          </c:cat>
          <c:val>
            <c:numRef>
              <c:f>Лист2!$C$58:$H$58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Лист2!$A$59:$B$59</c:f>
              <c:strCache>
                <c:ptCount val="1"/>
                <c:pt idx="0">
                  <c:v>II четверть</c:v>
                </c:pt>
              </c:strCache>
            </c:strRef>
          </c:tx>
          <c:invertIfNegative val="0"/>
          <c:cat>
            <c:strRef>
              <c:f>Лист2!$C$57:$H$57</c:f>
              <c:strCache>
                <c:ptCount val="6"/>
                <c:pt idx="0">
                  <c:v>5В</c:v>
                </c:pt>
                <c:pt idx="1">
                  <c:v>6В</c:v>
                </c:pt>
                <c:pt idx="2">
                  <c:v>7В</c:v>
                </c:pt>
                <c:pt idx="3">
                  <c:v>8Б</c:v>
                </c:pt>
                <c:pt idx="4">
                  <c:v>8В</c:v>
                </c:pt>
                <c:pt idx="5">
                  <c:v>9В</c:v>
                </c:pt>
              </c:strCache>
            </c:strRef>
          </c:cat>
          <c:val>
            <c:numRef>
              <c:f>Лист2!$C$59:$H$59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9902416"/>
        <c:axId val="1549902960"/>
      </c:barChart>
      <c:catAx>
        <c:axId val="1549902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49902960"/>
        <c:crosses val="autoZero"/>
        <c:auto val="1"/>
        <c:lblAlgn val="ctr"/>
        <c:lblOffset val="100"/>
        <c:noMultiLvlLbl val="0"/>
      </c:catAx>
      <c:valAx>
        <c:axId val="154990296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49902416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Анализ качества знаний </a:t>
            </a:r>
          </a:p>
          <a:p>
            <a:pPr>
              <a:defRPr sz="1200"/>
            </a:pPr>
            <a:r>
              <a:rPr lang="ru-RU" sz="1200"/>
              <a:t>по предмету физическое</a:t>
            </a:r>
            <a:r>
              <a:rPr lang="ru-RU" sz="1200" baseline="0"/>
              <a:t> воспитание</a:t>
            </a:r>
          </a:p>
          <a:p>
            <a:pPr>
              <a:defRPr sz="1200"/>
            </a:pPr>
            <a:r>
              <a:rPr lang="ru-RU" sz="1200" baseline="0"/>
              <a:t>за  </a:t>
            </a:r>
            <a:r>
              <a:rPr lang="en-US" sz="1200" baseline="0"/>
              <a:t>I</a:t>
            </a:r>
            <a:r>
              <a:rPr lang="ru-RU" sz="1200" baseline="0"/>
              <a:t> полугодие 2013-2014уч. год</a:t>
            </a:r>
          </a:p>
          <a:p>
            <a:pPr>
              <a:defRPr sz="1200"/>
            </a:pPr>
            <a:r>
              <a:rPr lang="ru-RU" sz="1200" baseline="0"/>
              <a:t>учитель Тусупханов И.Т.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Лист3!$A$93:$B$93</c:f>
              <c:strCache>
                <c:ptCount val="1"/>
                <c:pt idx="0">
                  <c:v>I четверть</c:v>
                </c:pt>
              </c:strCache>
            </c:strRef>
          </c:tx>
          <c:invertIfNegative val="0"/>
          <c:cat>
            <c:strRef>
              <c:f>Лист3!$C$92:$M$92</c:f>
              <c:strCache>
                <c:ptCount val="11"/>
                <c:pt idx="0">
                  <c:v>5А</c:v>
                </c:pt>
                <c:pt idx="1">
                  <c:v>6А</c:v>
                </c:pt>
                <c:pt idx="2">
                  <c:v>6Б</c:v>
                </c:pt>
                <c:pt idx="3">
                  <c:v>6В</c:v>
                </c:pt>
                <c:pt idx="4">
                  <c:v>7А</c:v>
                </c:pt>
                <c:pt idx="5">
                  <c:v>7Б</c:v>
                </c:pt>
                <c:pt idx="6">
                  <c:v>7В</c:v>
                </c:pt>
                <c:pt idx="7">
                  <c:v>8А</c:v>
                </c:pt>
                <c:pt idx="8">
                  <c:v>8Б</c:v>
                </c:pt>
                <c:pt idx="9">
                  <c:v>8В</c:v>
                </c:pt>
                <c:pt idx="10">
                  <c:v>9А</c:v>
                </c:pt>
              </c:strCache>
            </c:strRef>
          </c:cat>
          <c:val>
            <c:numRef>
              <c:f>Лист3!$C$93:$M$93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Лист3!$A$94:$B$94</c:f>
              <c:strCache>
                <c:ptCount val="1"/>
                <c:pt idx="0">
                  <c:v>II четверть</c:v>
                </c:pt>
              </c:strCache>
            </c:strRef>
          </c:tx>
          <c:invertIfNegative val="0"/>
          <c:cat>
            <c:strRef>
              <c:f>Лист3!$C$92:$M$92</c:f>
              <c:strCache>
                <c:ptCount val="11"/>
                <c:pt idx="0">
                  <c:v>5А</c:v>
                </c:pt>
                <c:pt idx="1">
                  <c:v>6А</c:v>
                </c:pt>
                <c:pt idx="2">
                  <c:v>6Б</c:v>
                </c:pt>
                <c:pt idx="3">
                  <c:v>6В</c:v>
                </c:pt>
                <c:pt idx="4">
                  <c:v>7А</c:v>
                </c:pt>
                <c:pt idx="5">
                  <c:v>7Б</c:v>
                </c:pt>
                <c:pt idx="6">
                  <c:v>7В</c:v>
                </c:pt>
                <c:pt idx="7">
                  <c:v>8А</c:v>
                </c:pt>
                <c:pt idx="8">
                  <c:v>8Б</c:v>
                </c:pt>
                <c:pt idx="9">
                  <c:v>8В</c:v>
                </c:pt>
                <c:pt idx="10">
                  <c:v>9А</c:v>
                </c:pt>
              </c:strCache>
            </c:strRef>
          </c:cat>
          <c:val>
            <c:numRef>
              <c:f>Лист3!$C$94:$M$94</c:f>
              <c:numCache>
                <c:formatCode>General</c:formatCode>
                <c:ptCount val="11"/>
                <c:pt idx="0">
                  <c:v>100</c:v>
                </c:pt>
                <c:pt idx="1">
                  <c:v>94</c:v>
                </c:pt>
                <c:pt idx="2">
                  <c:v>100</c:v>
                </c:pt>
                <c:pt idx="3">
                  <c:v>76</c:v>
                </c:pt>
                <c:pt idx="4">
                  <c:v>100</c:v>
                </c:pt>
                <c:pt idx="5">
                  <c:v>91</c:v>
                </c:pt>
                <c:pt idx="6">
                  <c:v>100</c:v>
                </c:pt>
                <c:pt idx="7">
                  <c:v>88</c:v>
                </c:pt>
                <c:pt idx="8">
                  <c:v>90</c:v>
                </c:pt>
                <c:pt idx="9">
                  <c:v>96</c:v>
                </c:pt>
                <c:pt idx="10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1139440"/>
        <c:axId val="1531143248"/>
      </c:barChart>
      <c:catAx>
        <c:axId val="1531139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31143248"/>
        <c:crosses val="autoZero"/>
        <c:auto val="1"/>
        <c:lblAlgn val="ctr"/>
        <c:lblOffset val="100"/>
        <c:noMultiLvlLbl val="0"/>
      </c:catAx>
      <c:valAx>
        <c:axId val="1531143248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3113944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 Анализ качества знаний </a:t>
            </a:r>
          </a:p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по предмету физическое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воспитание</a:t>
            </a:r>
          </a:p>
          <a:p>
            <a:pPr>
              <a:defRPr sz="1200"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за </a:t>
            </a:r>
            <a:r>
              <a:rPr lang="en-US" sz="1200" baseline="0">
                <a:latin typeface="Times New Roman" pitchFamily="18" charset="0"/>
                <a:cs typeface="Times New Roman" pitchFamily="18" charset="0"/>
              </a:rPr>
              <a:t>I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полугодие 2013-2014 уч.года</a:t>
            </a:r>
          </a:p>
          <a:p>
            <a:pPr>
              <a:defRPr sz="1200"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учитель Рахиманов К.С.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8865075198933471"/>
          <c:y val="2.253521126760563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2883463767942252E-2"/>
          <c:y val="0.30264816469675765"/>
          <c:w val="0.77562594630009152"/>
          <c:h val="0.62011656465853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Лист4!$A$70:$B$70</c:f>
              <c:strCache>
                <c:ptCount val="1"/>
                <c:pt idx="0">
                  <c:v>I четверть </c:v>
                </c:pt>
              </c:strCache>
            </c:strRef>
          </c:tx>
          <c:invertIfNegative val="0"/>
          <c:cat>
            <c:strRef>
              <c:f>Лист4!$C$69:$L$69</c:f>
              <c:strCache>
                <c:ptCount val="10"/>
                <c:pt idx="0">
                  <c:v>5Б</c:v>
                </c:pt>
                <c:pt idx="1">
                  <c:v>5В</c:v>
                </c:pt>
                <c:pt idx="2">
                  <c:v>8Б</c:v>
                </c:pt>
                <c:pt idx="3">
                  <c:v>8В</c:v>
                </c:pt>
                <c:pt idx="4">
                  <c:v>9Б</c:v>
                </c:pt>
                <c:pt idx="5">
                  <c:v>9В</c:v>
                </c:pt>
                <c:pt idx="6">
                  <c:v>10А</c:v>
                </c:pt>
                <c:pt idx="7">
                  <c:v>10Б</c:v>
                </c:pt>
                <c:pt idx="8">
                  <c:v>11А</c:v>
                </c:pt>
                <c:pt idx="9">
                  <c:v>11Б</c:v>
                </c:pt>
              </c:strCache>
            </c:strRef>
          </c:cat>
          <c:val>
            <c:numRef>
              <c:f>Лист4!$C$70:$L$70</c:f>
              <c:numCache>
                <c:formatCode>General</c:formatCode>
                <c:ptCount val="10"/>
              </c:numCache>
            </c:numRef>
          </c:val>
        </c:ser>
        <c:ser>
          <c:idx val="1"/>
          <c:order val="1"/>
          <c:tx>
            <c:strRef>
              <c:f>Лист4!$A$71:$B$71</c:f>
              <c:strCache>
                <c:ptCount val="1"/>
                <c:pt idx="0">
                  <c:v>II четверть</c:v>
                </c:pt>
              </c:strCache>
            </c:strRef>
          </c:tx>
          <c:invertIfNegative val="0"/>
          <c:cat>
            <c:strRef>
              <c:f>Лист4!$C$69:$L$69</c:f>
              <c:strCache>
                <c:ptCount val="10"/>
                <c:pt idx="0">
                  <c:v>5Б</c:v>
                </c:pt>
                <c:pt idx="1">
                  <c:v>5В</c:v>
                </c:pt>
                <c:pt idx="2">
                  <c:v>8Б</c:v>
                </c:pt>
                <c:pt idx="3">
                  <c:v>8В</c:v>
                </c:pt>
                <c:pt idx="4">
                  <c:v>9Б</c:v>
                </c:pt>
                <c:pt idx="5">
                  <c:v>9В</c:v>
                </c:pt>
                <c:pt idx="6">
                  <c:v>10А</c:v>
                </c:pt>
                <c:pt idx="7">
                  <c:v>10Б</c:v>
                </c:pt>
                <c:pt idx="8">
                  <c:v>11А</c:v>
                </c:pt>
                <c:pt idx="9">
                  <c:v>11Б</c:v>
                </c:pt>
              </c:strCache>
            </c:strRef>
          </c:cat>
          <c:val>
            <c:numRef>
              <c:f>Лист4!$C$71:$L$71</c:f>
              <c:numCache>
                <c:formatCode>General</c:formatCode>
                <c:ptCount val="10"/>
                <c:pt idx="0">
                  <c:v>94</c:v>
                </c:pt>
                <c:pt idx="1">
                  <c:v>90</c:v>
                </c:pt>
                <c:pt idx="2">
                  <c:v>96</c:v>
                </c:pt>
                <c:pt idx="3">
                  <c:v>100</c:v>
                </c:pt>
                <c:pt idx="4">
                  <c:v>89</c:v>
                </c:pt>
                <c:pt idx="5">
                  <c:v>100</c:v>
                </c:pt>
                <c:pt idx="6">
                  <c:v>94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0576000"/>
        <c:axId val="1390568384"/>
      </c:barChart>
      <c:catAx>
        <c:axId val="1390576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90568384"/>
        <c:crosses val="autoZero"/>
        <c:auto val="1"/>
        <c:lblAlgn val="ctr"/>
        <c:lblOffset val="100"/>
        <c:noMultiLvlLbl val="0"/>
      </c:catAx>
      <c:valAx>
        <c:axId val="1390568384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9057600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800"/>
            </a:pPr>
            <a:r>
              <a:rPr lang="ru-RU" sz="1200"/>
              <a:t> Анализ качества знаний </a:t>
            </a:r>
          </a:p>
          <a:p>
            <a:pPr algn="ctr">
              <a:defRPr sz="1800"/>
            </a:pPr>
            <a:r>
              <a:rPr lang="ru-RU" sz="1200"/>
              <a:t>по предмету музыкальное</a:t>
            </a:r>
            <a:r>
              <a:rPr lang="ru-RU" sz="1200" baseline="0"/>
              <a:t> </a:t>
            </a:r>
            <a:r>
              <a:rPr lang="ru-RU" sz="1200"/>
              <a:t>искусство</a:t>
            </a:r>
          </a:p>
          <a:p>
            <a:pPr algn="ctr">
              <a:defRPr sz="1800"/>
            </a:pPr>
            <a:r>
              <a:rPr lang="ru-RU" sz="1200"/>
              <a:t> за </a:t>
            </a:r>
            <a:r>
              <a:rPr lang="en-US" sz="1200"/>
              <a:t>I </a:t>
            </a:r>
            <a:r>
              <a:rPr lang="ru-RU" sz="1200"/>
              <a:t>полугодие</a:t>
            </a:r>
            <a:r>
              <a:rPr lang="ru-RU" sz="1200" baseline="0"/>
              <a:t> 2013 - 2014 уч.года</a:t>
            </a:r>
          </a:p>
          <a:p>
            <a:pPr algn="ctr">
              <a:defRPr sz="1800"/>
            </a:pPr>
            <a:r>
              <a:rPr lang="ru-RU" sz="1200" baseline="0"/>
              <a:t> учитель Дудина И.В.</a:t>
            </a:r>
            <a:endParaRPr lang="ru-RU" sz="1200"/>
          </a:p>
        </c:rich>
      </c:tx>
      <c:layout>
        <c:manualLayout>
          <c:xMode val="edge"/>
          <c:yMode val="edge"/>
          <c:x val="0.25236316752271992"/>
          <c:y val="2.777784776902887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Лист5!$A$40:$B$40</c:f>
              <c:strCache>
                <c:ptCount val="1"/>
                <c:pt idx="0">
                  <c:v>2012 -2013 учебный год  ДУДИНА И .В.</c:v>
                </c:pt>
              </c:strCache>
            </c:strRef>
          </c:tx>
          <c:invertIfNegative val="0"/>
          <c:cat>
            <c:strRef>
              <c:f>Лист5!$C$39:$L$39</c:f>
              <c:strCache>
                <c:ptCount val="10"/>
                <c:pt idx="0">
                  <c:v>2Б</c:v>
                </c:pt>
                <c:pt idx="1">
                  <c:v>2В</c:v>
                </c:pt>
                <c:pt idx="2">
                  <c:v>3Б</c:v>
                </c:pt>
                <c:pt idx="3">
                  <c:v>3В</c:v>
                </c:pt>
                <c:pt idx="4">
                  <c:v>4Б</c:v>
                </c:pt>
                <c:pt idx="5">
                  <c:v>4В</c:v>
                </c:pt>
                <c:pt idx="6">
                  <c:v>5Б</c:v>
                </c:pt>
                <c:pt idx="7">
                  <c:v>5В</c:v>
                </c:pt>
                <c:pt idx="8">
                  <c:v>6Б</c:v>
                </c:pt>
                <c:pt idx="9">
                  <c:v>6В</c:v>
                </c:pt>
              </c:strCache>
            </c:strRef>
          </c:cat>
          <c:val>
            <c:numRef>
              <c:f>Лист5!$C$40:$L$40</c:f>
              <c:numCache>
                <c:formatCode>General</c:formatCode>
                <c:ptCount val="10"/>
              </c:numCache>
            </c:numRef>
          </c:val>
        </c:ser>
        <c:ser>
          <c:idx val="1"/>
          <c:order val="1"/>
          <c:tx>
            <c:strRef>
              <c:f>Лист5!$A$41:$B$41</c:f>
              <c:strCache>
                <c:ptCount val="1"/>
                <c:pt idx="0">
                  <c:v>I полугодие</c:v>
                </c:pt>
              </c:strCache>
            </c:strRef>
          </c:tx>
          <c:invertIfNegative val="0"/>
          <c:cat>
            <c:strRef>
              <c:f>Лист5!$C$39:$L$39</c:f>
              <c:strCache>
                <c:ptCount val="10"/>
                <c:pt idx="0">
                  <c:v>2Б</c:v>
                </c:pt>
                <c:pt idx="1">
                  <c:v>2В</c:v>
                </c:pt>
                <c:pt idx="2">
                  <c:v>3Б</c:v>
                </c:pt>
                <c:pt idx="3">
                  <c:v>3В</c:v>
                </c:pt>
                <c:pt idx="4">
                  <c:v>4Б</c:v>
                </c:pt>
                <c:pt idx="5">
                  <c:v>4В</c:v>
                </c:pt>
                <c:pt idx="6">
                  <c:v>5Б</c:v>
                </c:pt>
                <c:pt idx="7">
                  <c:v>5В</c:v>
                </c:pt>
                <c:pt idx="8">
                  <c:v>6Б</c:v>
                </c:pt>
                <c:pt idx="9">
                  <c:v>6В</c:v>
                </c:pt>
              </c:strCache>
            </c:strRef>
          </c:cat>
          <c:val>
            <c:numRef>
              <c:f>Лист5!$C$41:$L$41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1008640"/>
        <c:axId val="1551009184"/>
      </c:barChart>
      <c:catAx>
        <c:axId val="1551008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51009184"/>
        <c:crosses val="autoZero"/>
        <c:auto val="1"/>
        <c:lblAlgn val="ctr"/>
        <c:lblOffset val="100"/>
        <c:noMultiLvlLbl val="0"/>
      </c:catAx>
      <c:valAx>
        <c:axId val="155100918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5100864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25</cp:revision>
  <cp:lastPrinted>2014-02-17T06:02:00Z</cp:lastPrinted>
  <dcterms:created xsi:type="dcterms:W3CDTF">2014-02-14T02:41:00Z</dcterms:created>
  <dcterms:modified xsi:type="dcterms:W3CDTF">2014-05-30T15:32:00Z</dcterms:modified>
</cp:coreProperties>
</file>