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94D" w:rsidRDefault="00575139" w:rsidP="001F694D">
      <w:pPr>
        <w:jc w:val="right"/>
        <w:rPr>
          <w:b/>
          <w:color w:val="000000"/>
        </w:rPr>
      </w:pPr>
      <w:r>
        <w:rPr>
          <w:b/>
          <w:color w:val="000000"/>
        </w:rPr>
        <w:t>Утверждаю</w:t>
      </w:r>
    </w:p>
    <w:p w:rsidR="00FA5751" w:rsidRDefault="001F694D" w:rsidP="001F694D">
      <w:pPr>
        <w:jc w:val="right"/>
        <w:rPr>
          <w:b/>
          <w:color w:val="000000"/>
        </w:rPr>
      </w:pPr>
      <w:r>
        <w:rPr>
          <w:b/>
          <w:color w:val="000000"/>
        </w:rPr>
        <w:t>Директор СОШ №59</w:t>
      </w:r>
    </w:p>
    <w:p w:rsidR="00575139" w:rsidRDefault="001F694D" w:rsidP="001F694D">
      <w:pPr>
        <w:jc w:val="right"/>
        <w:rPr>
          <w:rStyle w:val="a3"/>
          <w:color w:val="000000"/>
        </w:rPr>
      </w:pPr>
      <w:r>
        <w:rPr>
          <w:b/>
          <w:color w:val="000000"/>
        </w:rPr>
        <w:t>Балмуханова Д.К.</w:t>
      </w:r>
    </w:p>
    <w:p w:rsidR="00F71909" w:rsidRDefault="00F71909" w:rsidP="00FA5751">
      <w:pPr>
        <w:jc w:val="center"/>
        <w:rPr>
          <w:rStyle w:val="a3"/>
          <w:color w:val="000000"/>
        </w:rPr>
      </w:pPr>
    </w:p>
    <w:p w:rsidR="00F71909" w:rsidRDefault="00F71909" w:rsidP="00FA5751">
      <w:pPr>
        <w:jc w:val="center"/>
        <w:rPr>
          <w:rStyle w:val="a3"/>
          <w:color w:val="000000"/>
        </w:rPr>
      </w:pPr>
    </w:p>
    <w:p w:rsidR="00F71909" w:rsidRDefault="00F71909" w:rsidP="00FA5751">
      <w:pPr>
        <w:jc w:val="center"/>
        <w:rPr>
          <w:rStyle w:val="a3"/>
          <w:color w:val="000000"/>
        </w:rPr>
      </w:pPr>
    </w:p>
    <w:p w:rsidR="00FA5751" w:rsidRPr="00380349" w:rsidRDefault="00FA5751" w:rsidP="00FA5751">
      <w:pPr>
        <w:jc w:val="center"/>
        <w:rPr>
          <w:b/>
          <w:color w:val="000000"/>
        </w:rPr>
      </w:pPr>
      <w:r w:rsidRPr="00380349">
        <w:rPr>
          <w:rStyle w:val="a3"/>
          <w:color w:val="000000"/>
        </w:rPr>
        <w:t>ПОЛОЖЕНИЕ</w:t>
      </w:r>
      <w:r w:rsidRPr="00380349">
        <w:rPr>
          <w:b/>
          <w:bCs/>
          <w:color w:val="000000"/>
        </w:rPr>
        <w:br/>
      </w:r>
      <w:r w:rsidRPr="00380349">
        <w:rPr>
          <w:rStyle w:val="a3"/>
          <w:color w:val="000000"/>
        </w:rPr>
        <w:t xml:space="preserve">О </w:t>
      </w:r>
      <w:r w:rsidR="00331375">
        <w:rPr>
          <w:rStyle w:val="a3"/>
          <w:color w:val="000000"/>
          <w:lang w:val="en-US"/>
        </w:rPr>
        <w:t>V</w:t>
      </w:r>
      <w:r w:rsidRPr="00380349">
        <w:rPr>
          <w:rStyle w:val="a3"/>
          <w:color w:val="000000"/>
        </w:rPr>
        <w:t xml:space="preserve"> ОТКРЫТОЙ ШКОЛЬНОЙ НАУЧНО – ПРАКТИЧЕСКОЙ КОНФЕРЕНЦИИ </w:t>
      </w:r>
      <w:r w:rsidRPr="00380349">
        <w:rPr>
          <w:b/>
          <w:bCs/>
          <w:color w:val="000000"/>
        </w:rPr>
        <w:br/>
      </w:r>
      <w:r w:rsidRPr="00380349">
        <w:rPr>
          <w:rStyle w:val="a3"/>
          <w:color w:val="000000"/>
        </w:rPr>
        <w:t xml:space="preserve">«ШАГ В </w:t>
      </w:r>
      <w:r w:rsidR="001F694D">
        <w:rPr>
          <w:rStyle w:val="a3"/>
          <w:color w:val="000000"/>
        </w:rPr>
        <w:t>НАУКУ</w:t>
      </w:r>
      <w:r w:rsidRPr="00380349">
        <w:rPr>
          <w:rStyle w:val="a3"/>
          <w:color w:val="000000"/>
        </w:rPr>
        <w:t>»</w:t>
      </w:r>
    </w:p>
    <w:p w:rsidR="00FA5751" w:rsidRPr="00FA5751" w:rsidRDefault="00FA5751" w:rsidP="00C825D7">
      <w:pPr>
        <w:spacing w:after="75"/>
        <w:jc w:val="both"/>
        <w:rPr>
          <w:color w:val="000000"/>
        </w:rPr>
      </w:pPr>
    </w:p>
    <w:p w:rsidR="00FA5751" w:rsidRPr="00FA5751" w:rsidRDefault="00FA5751" w:rsidP="00C825D7">
      <w:pPr>
        <w:spacing w:after="75"/>
        <w:jc w:val="center"/>
        <w:rPr>
          <w:color w:val="000000"/>
        </w:rPr>
      </w:pPr>
      <w:r w:rsidRPr="00FA5751">
        <w:rPr>
          <w:rStyle w:val="a3"/>
          <w:color w:val="000000"/>
        </w:rPr>
        <w:t>1. Общие положения.</w:t>
      </w:r>
    </w:p>
    <w:p w:rsidR="001F694D" w:rsidRDefault="00FA5751" w:rsidP="00C825D7">
      <w:pPr>
        <w:rPr>
          <w:color w:val="000000"/>
        </w:rPr>
      </w:pPr>
      <w:r w:rsidRPr="00FA5751">
        <w:rPr>
          <w:color w:val="000000"/>
        </w:rPr>
        <w:t xml:space="preserve">1.1. </w:t>
      </w:r>
      <w:r>
        <w:rPr>
          <w:color w:val="000000"/>
        </w:rPr>
        <w:t>Открытая</w:t>
      </w:r>
      <w:r w:rsidRPr="00FA5751">
        <w:rPr>
          <w:color w:val="000000"/>
        </w:rPr>
        <w:t xml:space="preserve"> научно – практическая конференция школьников проводится  </w:t>
      </w:r>
      <w:r w:rsidR="001F694D">
        <w:rPr>
          <w:color w:val="000000"/>
        </w:rPr>
        <w:t>КГУ СОШ №59</w:t>
      </w:r>
    </w:p>
    <w:p w:rsidR="00570B36" w:rsidRDefault="00FA5751" w:rsidP="00C825D7">
      <w:pPr>
        <w:rPr>
          <w:color w:val="000000"/>
        </w:rPr>
      </w:pPr>
      <w:r w:rsidRPr="00FA5751">
        <w:rPr>
          <w:color w:val="000000"/>
        </w:rPr>
        <w:t xml:space="preserve">1.2. Основными целями и задачами конференции являются: </w:t>
      </w:r>
      <w:r w:rsidRPr="00FA5751">
        <w:rPr>
          <w:color w:val="000000"/>
        </w:rPr>
        <w:br/>
        <w:t>- пропаганда научных знаний и развитие у школьников интереса к научной деятельности;</w:t>
      </w:r>
      <w:r w:rsidRPr="00FA5751">
        <w:rPr>
          <w:color w:val="000000"/>
        </w:rPr>
        <w:br/>
        <w:t>- выявление одаренных детей и поддержка творчества школьников;</w:t>
      </w:r>
      <w:r w:rsidRPr="00FA5751">
        <w:rPr>
          <w:color w:val="000000"/>
        </w:rPr>
        <w:br/>
        <w:t xml:space="preserve">- активизация работы кружков, факультативов, спецкурсов и научных обществ </w:t>
      </w:r>
      <w:r w:rsidR="00C825D7">
        <w:rPr>
          <w:color w:val="000000"/>
        </w:rPr>
        <w:t>школьников.</w:t>
      </w:r>
      <w:r w:rsidR="00C825D7">
        <w:rPr>
          <w:color w:val="000000"/>
        </w:rPr>
        <w:br/>
        <w:t xml:space="preserve">1.3. </w:t>
      </w:r>
      <w:r w:rsidRPr="00FA5751">
        <w:rPr>
          <w:color w:val="000000"/>
        </w:rPr>
        <w:t>Конференция проходит по следующим секциям:</w:t>
      </w:r>
      <w:r w:rsidRPr="00FA5751">
        <w:rPr>
          <w:color w:val="000000"/>
        </w:rPr>
        <w:br/>
        <w:t xml:space="preserve">1) </w:t>
      </w:r>
      <w:r w:rsidR="00570B36">
        <w:rPr>
          <w:color w:val="000000"/>
        </w:rPr>
        <w:t xml:space="preserve">Секция </w:t>
      </w:r>
      <w:r w:rsidRPr="00FA5751">
        <w:rPr>
          <w:color w:val="000000"/>
        </w:rPr>
        <w:t>общественно-гуманитарные науки (</w:t>
      </w:r>
      <w:r>
        <w:rPr>
          <w:color w:val="000000"/>
        </w:rPr>
        <w:t>литература</w:t>
      </w:r>
      <w:r w:rsidRPr="00FA5751">
        <w:rPr>
          <w:color w:val="000000"/>
        </w:rPr>
        <w:t xml:space="preserve">, </w:t>
      </w:r>
      <w:r>
        <w:rPr>
          <w:color w:val="000000"/>
        </w:rPr>
        <w:t>русский язык,</w:t>
      </w:r>
      <w:r w:rsidR="00C825D7">
        <w:rPr>
          <w:color w:val="000000"/>
        </w:rPr>
        <w:t xml:space="preserve"> </w:t>
      </w:r>
      <w:r w:rsidR="00570B36">
        <w:rPr>
          <w:color w:val="000000"/>
        </w:rPr>
        <w:t>история</w:t>
      </w:r>
      <w:r w:rsidRPr="00FA5751">
        <w:rPr>
          <w:color w:val="000000"/>
        </w:rPr>
        <w:t>);</w:t>
      </w:r>
      <w:r w:rsidR="00C825D7">
        <w:rPr>
          <w:color w:val="000000"/>
        </w:rPr>
        <w:t xml:space="preserve">  </w:t>
      </w:r>
      <w:r w:rsidRPr="00FA5751">
        <w:rPr>
          <w:color w:val="000000"/>
        </w:rPr>
        <w:br/>
        <w:t>2)</w:t>
      </w:r>
      <w:r w:rsidR="00570B36">
        <w:rPr>
          <w:color w:val="000000"/>
        </w:rPr>
        <w:t xml:space="preserve"> Секция языков ( казахский язык , английский язык)</w:t>
      </w:r>
    </w:p>
    <w:p w:rsidR="00FA5751" w:rsidRDefault="00570B36" w:rsidP="00C825D7">
      <w:pPr>
        <w:rPr>
          <w:color w:val="000000"/>
        </w:rPr>
      </w:pPr>
      <w:r>
        <w:rPr>
          <w:color w:val="000000"/>
        </w:rPr>
        <w:t>3) Секция естественно- математических наук</w:t>
      </w:r>
      <w:r w:rsidR="00FA5751" w:rsidRPr="00FA5751">
        <w:rPr>
          <w:color w:val="000000"/>
        </w:rPr>
        <w:t xml:space="preserve"> (математика, физика, химия, география, биолог</w:t>
      </w:r>
      <w:r>
        <w:rPr>
          <w:color w:val="000000"/>
        </w:rPr>
        <w:t xml:space="preserve">ия </w:t>
      </w:r>
      <w:r w:rsidR="00FA5751">
        <w:rPr>
          <w:color w:val="000000"/>
        </w:rPr>
        <w:t>, информатика).</w:t>
      </w:r>
    </w:p>
    <w:p w:rsidR="00570B36" w:rsidRDefault="00570B36" w:rsidP="00C825D7">
      <w:pPr>
        <w:rPr>
          <w:color w:val="000000"/>
        </w:rPr>
      </w:pPr>
      <w:r>
        <w:rPr>
          <w:color w:val="000000"/>
        </w:rPr>
        <w:t>4) Секция начальной школы  с русским языком обучения</w:t>
      </w:r>
    </w:p>
    <w:p w:rsidR="00570B36" w:rsidRPr="00FA5751" w:rsidRDefault="00570B36" w:rsidP="00C825D7">
      <w:pPr>
        <w:rPr>
          <w:color w:val="000000"/>
        </w:rPr>
      </w:pPr>
      <w:r>
        <w:rPr>
          <w:color w:val="000000"/>
        </w:rPr>
        <w:t>5) Секция начальной школы  с казахским языком обучения</w:t>
      </w:r>
    </w:p>
    <w:p w:rsidR="00FA5751" w:rsidRPr="00FA5751" w:rsidRDefault="00FA5751" w:rsidP="00C825D7">
      <w:pPr>
        <w:jc w:val="center"/>
        <w:rPr>
          <w:color w:val="000000"/>
        </w:rPr>
      </w:pPr>
      <w:r w:rsidRPr="00FA5751">
        <w:rPr>
          <w:rStyle w:val="a3"/>
          <w:color w:val="000000"/>
        </w:rPr>
        <w:t>2. Учредитель конференции.</w:t>
      </w:r>
    </w:p>
    <w:p w:rsidR="00FA5751" w:rsidRPr="00FA5751" w:rsidRDefault="00FA5751" w:rsidP="00C825D7">
      <w:pPr>
        <w:spacing w:after="240"/>
        <w:jc w:val="both"/>
        <w:rPr>
          <w:color w:val="000000"/>
        </w:rPr>
      </w:pPr>
      <w:r w:rsidRPr="00FA5751">
        <w:rPr>
          <w:color w:val="000000"/>
        </w:rPr>
        <w:t xml:space="preserve">2.1. </w:t>
      </w:r>
      <w:r w:rsidR="001F694D">
        <w:rPr>
          <w:color w:val="000000"/>
        </w:rPr>
        <w:t>КГУ СОШ №59</w:t>
      </w:r>
    </w:p>
    <w:p w:rsidR="00C825D7" w:rsidRPr="00C825D7" w:rsidRDefault="00C825D7" w:rsidP="00C825D7">
      <w:pPr>
        <w:spacing w:line="288" w:lineRule="auto"/>
        <w:jc w:val="center"/>
        <w:rPr>
          <w:b/>
        </w:rPr>
      </w:pPr>
      <w:r>
        <w:rPr>
          <w:b/>
        </w:rPr>
        <w:t xml:space="preserve">3. </w:t>
      </w:r>
      <w:r w:rsidRPr="00C825D7">
        <w:rPr>
          <w:b/>
        </w:rPr>
        <w:t>Сроки и место проведения</w:t>
      </w:r>
    </w:p>
    <w:p w:rsidR="00C825D7" w:rsidRDefault="00C825D7" w:rsidP="001F694D">
      <w:pPr>
        <w:spacing w:line="288" w:lineRule="auto"/>
        <w:rPr>
          <w:rStyle w:val="a3"/>
          <w:color w:val="000000"/>
        </w:rPr>
      </w:pPr>
      <w:r>
        <w:t xml:space="preserve">Конференция состоится в </w:t>
      </w:r>
      <w:r w:rsidR="001F694D">
        <w:t>КГУ СОШ №59 21 апреля 2014г.</w:t>
      </w:r>
    </w:p>
    <w:p w:rsidR="00FA5751" w:rsidRPr="00FA5751" w:rsidRDefault="00FA5751" w:rsidP="00C825D7">
      <w:pPr>
        <w:spacing w:after="75"/>
        <w:jc w:val="center"/>
        <w:rPr>
          <w:color w:val="000000"/>
        </w:rPr>
      </w:pPr>
      <w:r w:rsidRPr="00FA5751">
        <w:rPr>
          <w:rStyle w:val="a3"/>
          <w:color w:val="000000"/>
        </w:rPr>
        <w:t>3. Состав участников.</w:t>
      </w:r>
    </w:p>
    <w:p w:rsidR="00FA5751" w:rsidRPr="00FA5751" w:rsidRDefault="00FA5751" w:rsidP="00C825D7">
      <w:pPr>
        <w:spacing w:after="240"/>
        <w:jc w:val="both"/>
        <w:rPr>
          <w:color w:val="000000"/>
        </w:rPr>
      </w:pPr>
      <w:r w:rsidRPr="00FA5751">
        <w:rPr>
          <w:color w:val="000000"/>
        </w:rPr>
        <w:t>3.1. В конференции мог</w:t>
      </w:r>
      <w:r w:rsidR="005B0758">
        <w:rPr>
          <w:color w:val="000000"/>
        </w:rPr>
        <w:t>ут принимать участие школьники 2</w:t>
      </w:r>
      <w:r w:rsidRPr="00FA5751">
        <w:rPr>
          <w:color w:val="000000"/>
        </w:rPr>
        <w:t>-11 классов.</w:t>
      </w:r>
      <w:r w:rsidRPr="00FA5751">
        <w:rPr>
          <w:color w:val="000000"/>
        </w:rPr>
        <w:br/>
        <w:t>3.2. Количество и состав участников определяется образовательным учреждением.</w:t>
      </w:r>
      <w:r w:rsidRPr="00FA5751">
        <w:rPr>
          <w:color w:val="000000"/>
        </w:rPr>
        <w:br/>
        <w:t>3.3. Работа может выполняться одним или несколькими участниками.</w:t>
      </w:r>
      <w:r w:rsidRPr="00FA5751">
        <w:rPr>
          <w:color w:val="000000"/>
        </w:rPr>
        <w:br/>
        <w:t>3.4. В конференции принимают участие и научные руководители школьников.</w:t>
      </w:r>
      <w:r w:rsidRPr="00FA5751">
        <w:rPr>
          <w:color w:val="000000"/>
        </w:rPr>
        <w:br/>
        <w:t>3.5. Заявки на участие подаются в</w:t>
      </w:r>
      <w:r w:rsidR="005B0758">
        <w:rPr>
          <w:color w:val="000000"/>
        </w:rPr>
        <w:t xml:space="preserve"> КГУ СОШ №59 </w:t>
      </w:r>
      <w:r>
        <w:rPr>
          <w:color w:val="000000"/>
        </w:rPr>
        <w:t xml:space="preserve">  до 1 марта каждого года</w:t>
      </w:r>
      <w:r w:rsidR="00C825D7">
        <w:rPr>
          <w:color w:val="000000"/>
        </w:rPr>
        <w:t xml:space="preserve"> (Приложение 1)</w:t>
      </w:r>
      <w:r w:rsidRPr="00FA5751">
        <w:rPr>
          <w:color w:val="000000"/>
        </w:rPr>
        <w:t>.</w:t>
      </w:r>
    </w:p>
    <w:p w:rsidR="00FA5751" w:rsidRPr="00FA5751" w:rsidRDefault="00FA5751" w:rsidP="00C825D7">
      <w:pPr>
        <w:spacing w:after="75"/>
        <w:jc w:val="center"/>
        <w:rPr>
          <w:color w:val="000000"/>
        </w:rPr>
      </w:pPr>
      <w:r w:rsidRPr="00FA5751">
        <w:rPr>
          <w:rStyle w:val="a3"/>
          <w:color w:val="000000"/>
        </w:rPr>
        <w:t>4. Проведение конференции.</w:t>
      </w:r>
    </w:p>
    <w:p w:rsidR="00FA5751" w:rsidRPr="00FA5751" w:rsidRDefault="00FA5751" w:rsidP="00C825D7">
      <w:pPr>
        <w:spacing w:after="240"/>
        <w:rPr>
          <w:color w:val="000000"/>
        </w:rPr>
      </w:pPr>
      <w:r w:rsidRPr="00FA5751">
        <w:rPr>
          <w:color w:val="000000"/>
        </w:rPr>
        <w:t>4.1. Подготовка школьников для участия в конференции осуществляется в кружках, факультативах, научных обществах в период I-III четверти.</w:t>
      </w:r>
      <w:r w:rsidRPr="00FA5751">
        <w:rPr>
          <w:color w:val="000000"/>
        </w:rPr>
        <w:br/>
        <w:t xml:space="preserve">4.2. Конференция проводится в середине апреля каждого года в виде сообщений и творческих </w:t>
      </w:r>
      <w:r w:rsidR="005B0758">
        <w:rPr>
          <w:color w:val="000000"/>
        </w:rPr>
        <w:t xml:space="preserve"> и исследовательских </w:t>
      </w:r>
      <w:r w:rsidRPr="00FA5751">
        <w:rPr>
          <w:color w:val="000000"/>
        </w:rPr>
        <w:t>работ.</w:t>
      </w:r>
      <w:r w:rsidRPr="00FA5751">
        <w:rPr>
          <w:color w:val="000000"/>
        </w:rPr>
        <w:br/>
        <w:t>4.3. Критерии оценки докладов школьников:</w:t>
      </w:r>
      <w:r w:rsidRPr="00FA5751">
        <w:rPr>
          <w:color w:val="000000"/>
        </w:rPr>
        <w:br/>
        <w:t>- наличие рецензии руководителя;</w:t>
      </w:r>
      <w:r w:rsidRPr="00FA5751">
        <w:rPr>
          <w:color w:val="000000"/>
        </w:rPr>
        <w:br/>
        <w:t>- соблюдение требований к объему (</w:t>
      </w:r>
      <w:r w:rsidR="00F71909">
        <w:rPr>
          <w:color w:val="000000"/>
        </w:rPr>
        <w:t>7-15</w:t>
      </w:r>
      <w:r w:rsidRPr="00FA5751">
        <w:rPr>
          <w:color w:val="000000"/>
        </w:rPr>
        <w:t xml:space="preserve"> страниц), структуре, содержанию работы и ее оформлению;</w:t>
      </w:r>
      <w:r w:rsidRPr="00FA5751">
        <w:rPr>
          <w:color w:val="000000"/>
        </w:rPr>
        <w:br/>
        <w:t>- исследовательский характер работы;</w:t>
      </w:r>
      <w:r w:rsidRPr="00FA5751">
        <w:rPr>
          <w:color w:val="000000"/>
        </w:rPr>
        <w:br/>
        <w:t>- актуальность темы работы;</w:t>
      </w:r>
      <w:r w:rsidRPr="00FA5751">
        <w:rPr>
          <w:color w:val="000000"/>
        </w:rPr>
        <w:br/>
        <w:t>- трудоемкость в выполнении;</w:t>
      </w:r>
      <w:r w:rsidRPr="00FA5751">
        <w:rPr>
          <w:color w:val="000000"/>
        </w:rPr>
        <w:br/>
        <w:t>- убедительность аргументации.</w:t>
      </w:r>
      <w:r w:rsidRPr="00FA5751">
        <w:rPr>
          <w:color w:val="000000"/>
        </w:rPr>
        <w:br/>
        <w:t>4.4. Критерии защиты творческих работ:</w:t>
      </w:r>
      <w:r w:rsidRPr="00FA5751">
        <w:rPr>
          <w:color w:val="000000"/>
        </w:rPr>
        <w:br/>
        <w:t>- сообщение о целях, сути, результатах работы;</w:t>
      </w:r>
      <w:r w:rsidRPr="00FA5751">
        <w:rPr>
          <w:color w:val="000000"/>
        </w:rPr>
        <w:br/>
      </w:r>
      <w:r w:rsidRPr="00FA5751">
        <w:rPr>
          <w:color w:val="000000"/>
        </w:rPr>
        <w:lastRenderedPageBreak/>
        <w:t>- приемы работы с первоисточниками (</w:t>
      </w:r>
      <w:r>
        <w:rPr>
          <w:color w:val="000000"/>
        </w:rPr>
        <w:t>до 7</w:t>
      </w:r>
      <w:r w:rsidRPr="00FA5751">
        <w:rPr>
          <w:color w:val="000000"/>
        </w:rPr>
        <w:t xml:space="preserve"> минут);</w:t>
      </w:r>
      <w:r w:rsidRPr="00FA5751">
        <w:rPr>
          <w:color w:val="000000"/>
        </w:rPr>
        <w:br/>
        <w:t>- соблюдение требований к устному сообщению (логичность, убедительность, культура речи, удержание внимания аудитории).</w:t>
      </w:r>
      <w:r w:rsidRPr="00FA5751">
        <w:rPr>
          <w:color w:val="000000"/>
        </w:rPr>
        <w:br/>
        <w:t>4.5. Критерии оценки художественного творчества:</w:t>
      </w:r>
      <w:r w:rsidRPr="00FA5751">
        <w:rPr>
          <w:color w:val="000000"/>
        </w:rPr>
        <w:br/>
        <w:t>- оригинальность,</w:t>
      </w:r>
      <w:r w:rsidRPr="00FA5751">
        <w:rPr>
          <w:color w:val="000000"/>
        </w:rPr>
        <w:br/>
        <w:t>- реализация замысла,</w:t>
      </w:r>
      <w:r w:rsidRPr="00FA5751">
        <w:rPr>
          <w:color w:val="000000"/>
        </w:rPr>
        <w:br/>
        <w:t>Профессиональное мастерство.</w:t>
      </w:r>
    </w:p>
    <w:p w:rsidR="00FA5751" w:rsidRPr="00FA5751" w:rsidRDefault="00FA5751" w:rsidP="005B0758">
      <w:pPr>
        <w:spacing w:after="75"/>
        <w:rPr>
          <w:color w:val="000000"/>
        </w:rPr>
      </w:pPr>
      <w:r w:rsidRPr="00FA5751">
        <w:rPr>
          <w:rStyle w:val="a3"/>
          <w:color w:val="000000"/>
        </w:rPr>
        <w:t>5. Руководство конференцией.</w:t>
      </w:r>
    </w:p>
    <w:p w:rsidR="005B0758" w:rsidRDefault="00FA5751" w:rsidP="005B0758">
      <w:pPr>
        <w:rPr>
          <w:color w:val="000000"/>
        </w:rPr>
      </w:pPr>
      <w:r w:rsidRPr="00FA5751">
        <w:rPr>
          <w:color w:val="000000"/>
        </w:rPr>
        <w:t>5.1. Руководство конференцией осуществляет оргкомитет, утвержденный приказом</w:t>
      </w:r>
      <w:r>
        <w:rPr>
          <w:color w:val="000000"/>
        </w:rPr>
        <w:t xml:space="preserve"> директора </w:t>
      </w:r>
      <w:r w:rsidR="005B0758">
        <w:rPr>
          <w:color w:val="000000"/>
        </w:rPr>
        <w:t xml:space="preserve">КГУ СОШ №59 </w:t>
      </w:r>
    </w:p>
    <w:p w:rsidR="005B0758" w:rsidRDefault="00FA5751" w:rsidP="005B0758">
      <w:pPr>
        <w:rPr>
          <w:color w:val="000000"/>
        </w:rPr>
      </w:pPr>
      <w:r w:rsidRPr="00FA5751">
        <w:rPr>
          <w:color w:val="000000"/>
        </w:rPr>
        <w:t>5.2. Оргкомитет согласует порядок проведения конференции, утверждает состав жюри, анализирует и обобщает итоги конференции.</w:t>
      </w:r>
      <w:r w:rsidRPr="00FA5751">
        <w:rPr>
          <w:color w:val="000000"/>
        </w:rPr>
        <w:br/>
        <w:t xml:space="preserve">5.3. </w:t>
      </w:r>
      <w:r w:rsidR="00C825D7">
        <w:rPr>
          <w:color w:val="000000"/>
        </w:rPr>
        <w:t>О</w:t>
      </w:r>
      <w:r w:rsidRPr="00FA5751">
        <w:rPr>
          <w:color w:val="000000"/>
        </w:rPr>
        <w:t>ргкомитет решает вопросы поощрения призеров конференции</w:t>
      </w:r>
      <w:r w:rsidR="005B0758">
        <w:rPr>
          <w:color w:val="000000"/>
        </w:rPr>
        <w:t xml:space="preserve"> и научных руководителей.</w:t>
      </w:r>
    </w:p>
    <w:p w:rsidR="00FA5751" w:rsidRPr="00FA5751" w:rsidRDefault="00FA5751" w:rsidP="005B0758">
      <w:pPr>
        <w:rPr>
          <w:color w:val="000000"/>
        </w:rPr>
      </w:pPr>
      <w:r w:rsidRPr="00FA5751">
        <w:rPr>
          <w:color w:val="000000"/>
        </w:rPr>
        <w:t>5.4. Оргкомитет формирует жюри в секциях.</w:t>
      </w:r>
    </w:p>
    <w:p w:rsidR="005B0758" w:rsidRDefault="005B0758" w:rsidP="005B0758">
      <w:pPr>
        <w:rPr>
          <w:rStyle w:val="a3"/>
          <w:color w:val="000000"/>
        </w:rPr>
      </w:pPr>
    </w:p>
    <w:p w:rsidR="00FA5751" w:rsidRPr="00FA5751" w:rsidRDefault="00FA5751" w:rsidP="005B0758">
      <w:pPr>
        <w:rPr>
          <w:color w:val="000000"/>
        </w:rPr>
      </w:pPr>
      <w:r w:rsidRPr="00FA5751">
        <w:rPr>
          <w:rStyle w:val="a3"/>
          <w:color w:val="000000"/>
        </w:rPr>
        <w:t>6. Подведение итогов и награждение.</w:t>
      </w:r>
    </w:p>
    <w:p w:rsidR="00C825D7" w:rsidRDefault="00FA5751" w:rsidP="005B0758">
      <w:r w:rsidRPr="00FA5751">
        <w:rPr>
          <w:color w:val="000000"/>
        </w:rPr>
        <w:t>6.1. На всех секционных заседаниях конференции определяются призёры.</w:t>
      </w:r>
      <w:r w:rsidRPr="00FA5751">
        <w:rPr>
          <w:color w:val="000000"/>
        </w:rPr>
        <w:br/>
        <w:t>6.2. Авторы лучших работ награждаютс</w:t>
      </w:r>
      <w:r w:rsidR="00C825D7">
        <w:rPr>
          <w:color w:val="000000"/>
        </w:rPr>
        <w:t>я грамотами и дипломами</w:t>
      </w:r>
      <w:r w:rsidRPr="00FA5751">
        <w:rPr>
          <w:color w:val="000000"/>
        </w:rPr>
        <w:t>.</w:t>
      </w:r>
    </w:p>
    <w:p w:rsidR="00C825D7" w:rsidRDefault="00C825D7" w:rsidP="00C825D7"/>
    <w:p w:rsidR="00C825D7" w:rsidRPr="00AF7ECA" w:rsidRDefault="00C825D7" w:rsidP="00C825D7">
      <w:pPr>
        <w:tabs>
          <w:tab w:val="left" w:pos="4035"/>
        </w:tabs>
        <w:jc w:val="right"/>
        <w:rPr>
          <w:b/>
        </w:rPr>
      </w:pPr>
      <w:r>
        <w:tab/>
      </w:r>
      <w:r w:rsidRPr="00AF7ECA">
        <w:rPr>
          <w:b/>
        </w:rPr>
        <w:t>ПРИЛОЖЕНИЕ 1</w:t>
      </w:r>
    </w:p>
    <w:p w:rsidR="00C825D7" w:rsidRDefault="00C825D7" w:rsidP="00C825D7"/>
    <w:p w:rsidR="00FA5751" w:rsidRPr="00C825D7" w:rsidRDefault="00C825D7" w:rsidP="00C825D7">
      <w:pPr>
        <w:jc w:val="center"/>
      </w:pPr>
      <w:r w:rsidRPr="00C825D7">
        <w:t>ЗАЯВКА</w:t>
      </w:r>
    </w:p>
    <w:p w:rsidR="00C825D7" w:rsidRPr="00F71909" w:rsidRDefault="00C825D7" w:rsidP="00F71909">
      <w:pPr>
        <w:spacing w:after="75"/>
        <w:jc w:val="center"/>
        <w:rPr>
          <w:bCs/>
          <w:color w:val="000000"/>
        </w:rPr>
      </w:pPr>
      <w:r w:rsidRPr="00C825D7">
        <w:t>НА УЧАСТИЕ В</w:t>
      </w:r>
      <w:r w:rsidRPr="00C825D7">
        <w:rPr>
          <w:b/>
        </w:rPr>
        <w:t xml:space="preserve"> </w:t>
      </w:r>
      <w:r w:rsidRPr="00C825D7">
        <w:rPr>
          <w:rStyle w:val="a3"/>
          <w:b w:val="0"/>
          <w:color w:val="000000"/>
          <w:lang w:val="en-US"/>
        </w:rPr>
        <w:t>V</w:t>
      </w:r>
      <w:r w:rsidRPr="00C825D7">
        <w:rPr>
          <w:rStyle w:val="a3"/>
          <w:b w:val="0"/>
          <w:color w:val="000000"/>
        </w:rPr>
        <w:t xml:space="preserve"> ОТКРЫТОЙ ШКОЛЬНОЙ НАУЧНО – ПРАКТИЧЕСКОЙ КОНФЕРЕНЦИИ «ШАГ В </w:t>
      </w:r>
      <w:r w:rsidR="005B0758">
        <w:rPr>
          <w:rStyle w:val="a3"/>
          <w:b w:val="0"/>
          <w:color w:val="000000"/>
        </w:rPr>
        <w:t xml:space="preserve">НАУКУ </w:t>
      </w:r>
      <w:r w:rsidRPr="00C825D7">
        <w:rPr>
          <w:rStyle w:val="a3"/>
          <w:b w:val="0"/>
          <w:color w:val="000000"/>
        </w:rPr>
        <w:t>»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7"/>
        <w:gridCol w:w="3261"/>
      </w:tblGrid>
      <w:tr w:rsidR="00AF7ECA" w:rsidRPr="00F90EF4" w:rsidTr="00AB6C1B">
        <w:tc>
          <w:tcPr>
            <w:tcW w:w="5627" w:type="dxa"/>
          </w:tcPr>
          <w:p w:rsidR="00AF7ECA" w:rsidRPr="00F90EF4" w:rsidRDefault="00AF7ECA" w:rsidP="00AB6C1B">
            <w:pPr>
              <w:spacing w:line="288" w:lineRule="auto"/>
              <w:jc w:val="both"/>
            </w:pPr>
            <w:r w:rsidRPr="00F90EF4">
              <w:t>Ф.И.О. участника (полностью)</w:t>
            </w:r>
          </w:p>
        </w:tc>
        <w:tc>
          <w:tcPr>
            <w:tcW w:w="3261" w:type="dxa"/>
          </w:tcPr>
          <w:p w:rsidR="00AF7ECA" w:rsidRPr="00F90EF4" w:rsidRDefault="00AF7ECA" w:rsidP="00AB6C1B">
            <w:pPr>
              <w:spacing w:line="288" w:lineRule="auto"/>
              <w:jc w:val="both"/>
            </w:pPr>
          </w:p>
        </w:tc>
      </w:tr>
      <w:tr w:rsidR="00AF7ECA" w:rsidRPr="00F90EF4" w:rsidTr="00AB6C1B">
        <w:tc>
          <w:tcPr>
            <w:tcW w:w="5627" w:type="dxa"/>
          </w:tcPr>
          <w:p w:rsidR="00AF7ECA" w:rsidRPr="00F90EF4" w:rsidRDefault="00AF7ECA" w:rsidP="00AB6C1B">
            <w:pPr>
              <w:spacing w:line="288" w:lineRule="auto"/>
              <w:jc w:val="both"/>
            </w:pPr>
            <w:r w:rsidRPr="00F90EF4">
              <w:t>образовательное учреждение</w:t>
            </w:r>
          </w:p>
        </w:tc>
        <w:tc>
          <w:tcPr>
            <w:tcW w:w="3261" w:type="dxa"/>
          </w:tcPr>
          <w:p w:rsidR="00AF7ECA" w:rsidRPr="00F90EF4" w:rsidRDefault="00AF7ECA" w:rsidP="00AB6C1B">
            <w:pPr>
              <w:spacing w:line="288" w:lineRule="auto"/>
              <w:jc w:val="both"/>
            </w:pPr>
          </w:p>
        </w:tc>
      </w:tr>
      <w:tr w:rsidR="00AF7ECA" w:rsidRPr="00F90EF4" w:rsidTr="00AB6C1B">
        <w:tc>
          <w:tcPr>
            <w:tcW w:w="5627" w:type="dxa"/>
          </w:tcPr>
          <w:p w:rsidR="00AF7ECA" w:rsidRPr="00F90EF4" w:rsidRDefault="00AF7ECA" w:rsidP="00AB6C1B">
            <w:pPr>
              <w:spacing w:line="288" w:lineRule="auto"/>
              <w:jc w:val="both"/>
            </w:pPr>
            <w:r w:rsidRPr="00F90EF4">
              <w:t>класс</w:t>
            </w:r>
          </w:p>
        </w:tc>
        <w:tc>
          <w:tcPr>
            <w:tcW w:w="3261" w:type="dxa"/>
          </w:tcPr>
          <w:p w:rsidR="00AF7ECA" w:rsidRPr="00F90EF4" w:rsidRDefault="00AF7ECA" w:rsidP="00AB6C1B">
            <w:pPr>
              <w:spacing w:line="288" w:lineRule="auto"/>
              <w:jc w:val="both"/>
            </w:pPr>
          </w:p>
        </w:tc>
      </w:tr>
      <w:tr w:rsidR="00AF7ECA" w:rsidRPr="00F90EF4" w:rsidTr="00AB6C1B">
        <w:tc>
          <w:tcPr>
            <w:tcW w:w="5627" w:type="dxa"/>
          </w:tcPr>
          <w:p w:rsidR="00AF7ECA" w:rsidRPr="00F90EF4" w:rsidRDefault="00AF7ECA" w:rsidP="00AB6C1B">
            <w:pPr>
              <w:spacing w:line="288" w:lineRule="auto"/>
              <w:jc w:val="both"/>
            </w:pPr>
            <w:r w:rsidRPr="00F90EF4">
              <w:t>тема работы</w:t>
            </w:r>
          </w:p>
        </w:tc>
        <w:tc>
          <w:tcPr>
            <w:tcW w:w="3261" w:type="dxa"/>
          </w:tcPr>
          <w:p w:rsidR="00AF7ECA" w:rsidRPr="00F90EF4" w:rsidRDefault="00AF7ECA" w:rsidP="00AB6C1B">
            <w:pPr>
              <w:spacing w:line="288" w:lineRule="auto"/>
              <w:jc w:val="both"/>
            </w:pPr>
          </w:p>
        </w:tc>
      </w:tr>
      <w:tr w:rsidR="00AF7ECA" w:rsidRPr="00F90EF4" w:rsidTr="00AB6C1B">
        <w:tc>
          <w:tcPr>
            <w:tcW w:w="5627" w:type="dxa"/>
          </w:tcPr>
          <w:p w:rsidR="00AF7ECA" w:rsidRPr="00F90EF4" w:rsidRDefault="00AF7ECA" w:rsidP="00AB6C1B">
            <w:pPr>
              <w:spacing w:line="288" w:lineRule="auto"/>
              <w:jc w:val="both"/>
            </w:pPr>
            <w:r w:rsidRPr="00F90EF4">
              <w:t>Ф.И.О. руководителя (полностью)</w:t>
            </w:r>
          </w:p>
        </w:tc>
        <w:tc>
          <w:tcPr>
            <w:tcW w:w="3261" w:type="dxa"/>
          </w:tcPr>
          <w:p w:rsidR="00AF7ECA" w:rsidRPr="00F90EF4" w:rsidRDefault="00AF7ECA" w:rsidP="00AB6C1B">
            <w:pPr>
              <w:spacing w:line="288" w:lineRule="auto"/>
              <w:jc w:val="both"/>
            </w:pPr>
          </w:p>
        </w:tc>
      </w:tr>
      <w:tr w:rsidR="00AF7ECA" w:rsidRPr="00F90EF4" w:rsidTr="00AB6C1B">
        <w:tc>
          <w:tcPr>
            <w:tcW w:w="5627" w:type="dxa"/>
          </w:tcPr>
          <w:p w:rsidR="00AF7ECA" w:rsidRPr="00F90EF4" w:rsidRDefault="00AF7ECA" w:rsidP="00AB6C1B">
            <w:pPr>
              <w:spacing w:line="288" w:lineRule="auto"/>
              <w:jc w:val="both"/>
            </w:pPr>
            <w:r w:rsidRPr="00F90EF4">
              <w:t>телефон, электронный адрес</w:t>
            </w:r>
          </w:p>
        </w:tc>
        <w:tc>
          <w:tcPr>
            <w:tcW w:w="3261" w:type="dxa"/>
          </w:tcPr>
          <w:p w:rsidR="00AF7ECA" w:rsidRPr="00F90EF4" w:rsidRDefault="00AF7ECA" w:rsidP="00AB6C1B">
            <w:pPr>
              <w:spacing w:line="288" w:lineRule="auto"/>
              <w:jc w:val="both"/>
            </w:pPr>
          </w:p>
        </w:tc>
      </w:tr>
      <w:tr w:rsidR="00AF7ECA" w:rsidRPr="00F90EF4" w:rsidTr="00AB6C1B">
        <w:tc>
          <w:tcPr>
            <w:tcW w:w="5627" w:type="dxa"/>
          </w:tcPr>
          <w:p w:rsidR="00AF7ECA" w:rsidRPr="00F90EF4" w:rsidRDefault="00AF7ECA" w:rsidP="00AB6C1B">
            <w:pPr>
              <w:spacing w:line="288" w:lineRule="auto"/>
              <w:jc w:val="both"/>
            </w:pPr>
          </w:p>
        </w:tc>
        <w:tc>
          <w:tcPr>
            <w:tcW w:w="3261" w:type="dxa"/>
          </w:tcPr>
          <w:p w:rsidR="00AF7ECA" w:rsidRPr="00F90EF4" w:rsidRDefault="00AF7ECA" w:rsidP="00AB6C1B">
            <w:pPr>
              <w:spacing w:line="288" w:lineRule="auto"/>
              <w:jc w:val="both"/>
            </w:pPr>
          </w:p>
        </w:tc>
      </w:tr>
    </w:tbl>
    <w:p w:rsidR="00AF7ECA" w:rsidRDefault="00AF7ECA" w:rsidP="00C825D7">
      <w:pPr>
        <w:jc w:val="center"/>
        <w:rPr>
          <w:b/>
        </w:rPr>
      </w:pPr>
    </w:p>
    <w:p w:rsidR="00584489" w:rsidRDefault="00584489" w:rsidP="00575139"/>
    <w:p w:rsidR="00584489" w:rsidRDefault="00584489" w:rsidP="00575139"/>
    <w:p w:rsidR="00AF7ECA" w:rsidRPr="00AF7ECA" w:rsidRDefault="00AF7ECA" w:rsidP="00AF7ECA">
      <w:pPr>
        <w:jc w:val="right"/>
        <w:rPr>
          <w:b/>
        </w:rPr>
      </w:pPr>
      <w:r w:rsidRPr="00AF7ECA">
        <w:rPr>
          <w:b/>
        </w:rPr>
        <w:t>ПРИЛОЖЕНИЕ 2</w:t>
      </w:r>
    </w:p>
    <w:p w:rsidR="00AF7ECA" w:rsidRDefault="00AF7ECA" w:rsidP="00AF7ECA">
      <w:pPr>
        <w:jc w:val="center"/>
      </w:pPr>
    </w:p>
    <w:p w:rsidR="00AF7ECA" w:rsidRDefault="00AF7ECA" w:rsidP="00AF7ECA">
      <w:pPr>
        <w:jc w:val="center"/>
      </w:pPr>
      <w:r>
        <w:t>ТРЕБОВАНИЯ К ОФОРМЛЕНИЮ РАБОТЫ</w:t>
      </w:r>
    </w:p>
    <w:p w:rsidR="00AF7ECA" w:rsidRDefault="00AF7ECA" w:rsidP="00AF7ECA">
      <w:pPr>
        <w:jc w:val="center"/>
      </w:pPr>
    </w:p>
    <w:p w:rsidR="00AF7ECA" w:rsidRDefault="00AF7ECA" w:rsidP="00AF7ECA">
      <w:pPr>
        <w:ind w:right="170"/>
        <w:jc w:val="both"/>
      </w:pPr>
      <w:r>
        <w:tab/>
        <w:t xml:space="preserve">Требования к машинописному тексту: формат А4 (шрифт </w:t>
      </w:r>
      <w:r>
        <w:rPr>
          <w:lang w:val="en-US"/>
        </w:rPr>
        <w:t>Times</w:t>
      </w:r>
      <w:r>
        <w:t xml:space="preserve"> </w:t>
      </w:r>
      <w:r>
        <w:rPr>
          <w:lang w:val="en-US"/>
        </w:rPr>
        <w:t>New</w:t>
      </w:r>
      <w:r>
        <w:t xml:space="preserve"> </w:t>
      </w:r>
      <w:r>
        <w:rPr>
          <w:lang w:val="en-US"/>
        </w:rPr>
        <w:t>Roman</w:t>
      </w:r>
      <w:r>
        <w:t>, размер шрифта 12</w:t>
      </w:r>
      <w:r>
        <w:rPr>
          <w:lang w:val="en-US"/>
        </w:rPr>
        <w:t>pt</w:t>
      </w:r>
      <w:r>
        <w:t xml:space="preserve">, через 1,0 интервала). Поля: слева от текста – 30мм, справа – </w:t>
      </w:r>
      <w:smartTag w:uri="urn:schemas-microsoft-com:office:smarttags" w:element="metricconverter">
        <w:smartTagPr>
          <w:attr w:name="ProductID" w:val="20 мм"/>
        </w:smartTagPr>
        <w:r>
          <w:rPr>
            <w:i/>
          </w:rPr>
          <w:t>20</w:t>
        </w:r>
        <w:r>
          <w:t xml:space="preserve"> мм</w:t>
        </w:r>
      </w:smartTag>
      <w:r>
        <w:t xml:space="preserve">, сверху и снизу – по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 xml:space="preserve">. Рисунки, таблицы и т.п. в тексте можно располагать произвольным образом. Ссылки на литературу указываются под номерами. Список литературы дается после текста. Титульный лист оформляется по образцу: вверху первой страницы с правого поля строчными буквами печатается название общеобразовательного учреждения. Далее печатается название конференции и тема доклада. В правом нижнем углу указать  класс,  ФИО автора и  научного руководителя.  </w:t>
      </w:r>
    </w:p>
    <w:p w:rsidR="00AF7ECA" w:rsidRDefault="00AF7ECA" w:rsidP="00AF7ECA">
      <w:pPr>
        <w:tabs>
          <w:tab w:val="left" w:pos="3150"/>
        </w:tabs>
      </w:pPr>
    </w:p>
    <w:p w:rsidR="005B0758" w:rsidRDefault="005B0758" w:rsidP="00AF7ECA">
      <w:pPr>
        <w:tabs>
          <w:tab w:val="left" w:pos="3150"/>
        </w:tabs>
        <w:jc w:val="right"/>
        <w:rPr>
          <w:b/>
        </w:rPr>
      </w:pPr>
    </w:p>
    <w:p w:rsidR="005B0758" w:rsidRDefault="005B0758" w:rsidP="00AF7ECA">
      <w:pPr>
        <w:tabs>
          <w:tab w:val="left" w:pos="3150"/>
        </w:tabs>
        <w:jc w:val="right"/>
        <w:rPr>
          <w:b/>
        </w:rPr>
      </w:pPr>
    </w:p>
    <w:p w:rsidR="005B0758" w:rsidRDefault="005B0758" w:rsidP="00AF7ECA">
      <w:pPr>
        <w:tabs>
          <w:tab w:val="left" w:pos="3150"/>
        </w:tabs>
        <w:jc w:val="right"/>
        <w:rPr>
          <w:b/>
        </w:rPr>
      </w:pPr>
    </w:p>
    <w:p w:rsidR="005B0758" w:rsidRDefault="005B0758" w:rsidP="00AF7ECA">
      <w:pPr>
        <w:tabs>
          <w:tab w:val="left" w:pos="3150"/>
        </w:tabs>
        <w:jc w:val="right"/>
        <w:rPr>
          <w:b/>
        </w:rPr>
      </w:pPr>
    </w:p>
    <w:p w:rsidR="005B0758" w:rsidRDefault="005B0758" w:rsidP="00AF7ECA">
      <w:pPr>
        <w:tabs>
          <w:tab w:val="left" w:pos="3150"/>
        </w:tabs>
        <w:jc w:val="right"/>
        <w:rPr>
          <w:b/>
        </w:rPr>
      </w:pPr>
    </w:p>
    <w:p w:rsidR="005B0758" w:rsidRDefault="005B0758" w:rsidP="00AF7ECA">
      <w:pPr>
        <w:tabs>
          <w:tab w:val="left" w:pos="3150"/>
        </w:tabs>
        <w:jc w:val="right"/>
        <w:rPr>
          <w:b/>
        </w:rPr>
      </w:pPr>
    </w:p>
    <w:p w:rsidR="00AF7ECA" w:rsidRDefault="00AF7ECA" w:rsidP="00AF7ECA">
      <w:pPr>
        <w:tabs>
          <w:tab w:val="left" w:pos="3150"/>
        </w:tabs>
        <w:jc w:val="right"/>
        <w:rPr>
          <w:b/>
        </w:rPr>
      </w:pPr>
      <w:r w:rsidRPr="00AF7ECA">
        <w:rPr>
          <w:b/>
        </w:rPr>
        <w:t>ПРИЛОЖЕНИЕ 3</w:t>
      </w:r>
    </w:p>
    <w:p w:rsidR="00AF7ECA" w:rsidRPr="00380349" w:rsidRDefault="00AF7ECA" w:rsidP="00AF7ECA">
      <w:pPr>
        <w:tabs>
          <w:tab w:val="left" w:pos="7620"/>
        </w:tabs>
        <w:jc w:val="right"/>
        <w:rPr>
          <w:b/>
          <w:i/>
        </w:rPr>
      </w:pPr>
      <w:r w:rsidRPr="00380349">
        <w:rPr>
          <w:b/>
          <w:i/>
        </w:rPr>
        <w:t>ТИТУЛЬНЫЙ ЛИСТ</w:t>
      </w:r>
    </w:p>
    <w:p w:rsidR="00AF7ECA" w:rsidRDefault="00AF7ECA" w:rsidP="00AF7ECA"/>
    <w:p w:rsidR="00AF7ECA" w:rsidRDefault="005B0758" w:rsidP="00AF7ECA">
      <w:pPr>
        <w:jc w:val="center"/>
      </w:pPr>
      <w:r>
        <w:t xml:space="preserve">КГУ СОШ </w:t>
      </w:r>
      <w:r w:rsidR="00614014">
        <w:t xml:space="preserve">№ ____ </w:t>
      </w:r>
    </w:p>
    <w:p w:rsidR="00AF7ECA" w:rsidRDefault="00AF7ECA" w:rsidP="00AF7ECA">
      <w:pPr>
        <w:tabs>
          <w:tab w:val="left" w:pos="4035"/>
        </w:tabs>
        <w:jc w:val="center"/>
      </w:pPr>
      <w:r>
        <w:t>Открытая школьная научно-практич</w:t>
      </w:r>
      <w:r w:rsidR="005B0758">
        <w:t xml:space="preserve">еская конференция «Шаг в НАУКУ </w:t>
      </w:r>
      <w:r>
        <w:t>»</w:t>
      </w:r>
    </w:p>
    <w:p w:rsidR="00AF7ECA" w:rsidRPr="00AF7ECA" w:rsidRDefault="00AF7ECA" w:rsidP="00AF7ECA"/>
    <w:p w:rsidR="00AF7ECA" w:rsidRPr="00AF7ECA" w:rsidRDefault="00AF7ECA" w:rsidP="00AF7ECA"/>
    <w:p w:rsidR="00AF7ECA" w:rsidRPr="00AF7ECA" w:rsidRDefault="00AF7ECA" w:rsidP="00AF7ECA"/>
    <w:p w:rsidR="00AF7ECA" w:rsidRDefault="00AF7ECA" w:rsidP="00AF7ECA"/>
    <w:p w:rsidR="00AF7ECA" w:rsidRDefault="00AF7ECA" w:rsidP="00AF7ECA"/>
    <w:p w:rsidR="00AF7ECA" w:rsidRDefault="00AF7ECA" w:rsidP="00AF7ECA">
      <w:pPr>
        <w:jc w:val="center"/>
      </w:pPr>
      <w:r>
        <w:t>ТЕМА РАБОТЫ</w:t>
      </w:r>
    </w:p>
    <w:p w:rsidR="00614014" w:rsidRDefault="00614014" w:rsidP="00584489">
      <w:pPr>
        <w:tabs>
          <w:tab w:val="left" w:pos="8250"/>
        </w:tabs>
        <w:jc w:val="center"/>
      </w:pPr>
    </w:p>
    <w:p w:rsidR="00614014" w:rsidRDefault="00614014" w:rsidP="00AF7ECA">
      <w:pPr>
        <w:tabs>
          <w:tab w:val="left" w:pos="8250"/>
        </w:tabs>
        <w:jc w:val="right"/>
      </w:pPr>
    </w:p>
    <w:p w:rsidR="00614014" w:rsidRDefault="00614014" w:rsidP="00AF7ECA">
      <w:pPr>
        <w:tabs>
          <w:tab w:val="left" w:pos="8250"/>
        </w:tabs>
        <w:jc w:val="right"/>
      </w:pPr>
    </w:p>
    <w:p w:rsidR="00AF7ECA" w:rsidRDefault="00AF7ECA" w:rsidP="00AF7ECA">
      <w:pPr>
        <w:tabs>
          <w:tab w:val="left" w:pos="8250"/>
        </w:tabs>
        <w:jc w:val="right"/>
      </w:pPr>
      <w:r>
        <w:t>Работа выполнена:</w:t>
      </w:r>
    </w:p>
    <w:p w:rsidR="00AF7ECA" w:rsidRDefault="00AF7ECA" w:rsidP="00AF7ECA">
      <w:pPr>
        <w:tabs>
          <w:tab w:val="left" w:pos="8250"/>
        </w:tabs>
        <w:jc w:val="right"/>
      </w:pPr>
      <w:r>
        <w:t>Ф.И.О. автора,</w:t>
      </w:r>
    </w:p>
    <w:p w:rsidR="00AF7ECA" w:rsidRDefault="00AF7ECA" w:rsidP="00AF7ECA">
      <w:pPr>
        <w:tabs>
          <w:tab w:val="left" w:pos="8250"/>
        </w:tabs>
        <w:jc w:val="right"/>
      </w:pPr>
      <w:r>
        <w:t>Класс, школа</w:t>
      </w:r>
    </w:p>
    <w:p w:rsidR="00AF7ECA" w:rsidRDefault="00AF7ECA" w:rsidP="00AF7ECA">
      <w:pPr>
        <w:tabs>
          <w:tab w:val="left" w:pos="8250"/>
        </w:tabs>
        <w:jc w:val="right"/>
      </w:pPr>
      <w:r>
        <w:t>Ф.И.О. научного руководителя</w:t>
      </w:r>
    </w:p>
    <w:p w:rsidR="00AF7ECA" w:rsidRPr="00AF7ECA" w:rsidRDefault="00AF7ECA" w:rsidP="00AF7ECA"/>
    <w:p w:rsidR="00AF7ECA" w:rsidRPr="00AF7ECA" w:rsidRDefault="00AF7ECA" w:rsidP="00AF7ECA"/>
    <w:p w:rsidR="00AF7ECA" w:rsidRPr="00AF7ECA" w:rsidRDefault="00AF7ECA" w:rsidP="00AF7ECA"/>
    <w:p w:rsidR="00AF7ECA" w:rsidRPr="00AF7ECA" w:rsidRDefault="00AF7ECA" w:rsidP="00AF7ECA"/>
    <w:p w:rsidR="00AF7ECA" w:rsidRPr="00AF7ECA" w:rsidRDefault="00AF7ECA" w:rsidP="00AF7ECA"/>
    <w:p w:rsidR="00AF7ECA" w:rsidRPr="00AF7ECA" w:rsidRDefault="00AF7ECA" w:rsidP="00AF7ECA"/>
    <w:p w:rsidR="00AF7ECA" w:rsidRPr="00AF7ECA" w:rsidRDefault="00AF7ECA" w:rsidP="00AF7ECA"/>
    <w:p w:rsidR="00AF7ECA" w:rsidRPr="00AF7ECA" w:rsidRDefault="00AF7ECA" w:rsidP="00AF7ECA"/>
    <w:p w:rsidR="00AF7ECA" w:rsidRPr="00AF7ECA" w:rsidRDefault="00AF7ECA" w:rsidP="00AF7ECA"/>
    <w:p w:rsidR="00AF7ECA" w:rsidRPr="00AF7ECA" w:rsidRDefault="00AF7ECA" w:rsidP="00AF7ECA"/>
    <w:p w:rsidR="00AF7ECA" w:rsidRPr="00AF7ECA" w:rsidRDefault="00AF7ECA" w:rsidP="00AF7ECA"/>
    <w:p w:rsidR="00AF7ECA" w:rsidRPr="00AF7ECA" w:rsidRDefault="00AF7ECA" w:rsidP="00AF7ECA"/>
    <w:p w:rsidR="00AF7ECA" w:rsidRPr="00AF7ECA" w:rsidRDefault="00AF7ECA" w:rsidP="00AF7ECA"/>
    <w:p w:rsidR="00AF7ECA" w:rsidRPr="00AF7ECA" w:rsidRDefault="00AF7ECA" w:rsidP="00AF7ECA"/>
    <w:p w:rsidR="00AF7ECA" w:rsidRDefault="00AF7ECA" w:rsidP="00AF7ECA"/>
    <w:p w:rsidR="00AF7ECA" w:rsidRPr="00AF7ECA" w:rsidRDefault="00AF7ECA" w:rsidP="00AF7ECA"/>
    <w:p w:rsidR="00AF7ECA" w:rsidRPr="00AF7ECA" w:rsidRDefault="00F71909" w:rsidP="00570B36">
      <w:pPr>
        <w:jc w:val="center"/>
      </w:pPr>
      <w:r>
        <w:t>Караганда</w:t>
      </w:r>
      <w:r w:rsidR="005B0758">
        <w:t xml:space="preserve"> </w:t>
      </w:r>
      <w:r>
        <w:t xml:space="preserve">- </w:t>
      </w:r>
      <w:r w:rsidR="005B0758">
        <w:t>2014</w:t>
      </w:r>
    </w:p>
    <w:sectPr w:rsidR="00AF7ECA" w:rsidRPr="00AF7ECA" w:rsidSect="00F71909">
      <w:footerReference w:type="even" r:id="rId6"/>
      <w:footerReference w:type="default" r:id="rId7"/>
      <w:pgSz w:w="11906" w:h="16838"/>
      <w:pgMar w:top="719" w:right="1106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D33" w:rsidRDefault="003D2D33">
      <w:r>
        <w:separator/>
      </w:r>
    </w:p>
  </w:endnote>
  <w:endnote w:type="continuationSeparator" w:id="1">
    <w:p w:rsidR="003D2D33" w:rsidRDefault="003D2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014" w:rsidRDefault="002D3888" w:rsidP="008E49A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1401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4014" w:rsidRDefault="0061401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014" w:rsidRDefault="002D3888" w:rsidP="008E49A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1401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C3013">
      <w:rPr>
        <w:rStyle w:val="a6"/>
        <w:noProof/>
      </w:rPr>
      <w:t>2</w:t>
    </w:r>
    <w:r>
      <w:rPr>
        <w:rStyle w:val="a6"/>
      </w:rPr>
      <w:fldChar w:fldCharType="end"/>
    </w:r>
  </w:p>
  <w:p w:rsidR="00614014" w:rsidRDefault="0061401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D33" w:rsidRDefault="003D2D33">
      <w:r>
        <w:separator/>
      </w:r>
    </w:p>
  </w:footnote>
  <w:footnote w:type="continuationSeparator" w:id="1">
    <w:p w:rsidR="003D2D33" w:rsidRDefault="003D2D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5751"/>
    <w:rsid w:val="001F694D"/>
    <w:rsid w:val="002B5DAB"/>
    <w:rsid w:val="002D3888"/>
    <w:rsid w:val="00331375"/>
    <w:rsid w:val="00380349"/>
    <w:rsid w:val="003D2D33"/>
    <w:rsid w:val="003F24A9"/>
    <w:rsid w:val="004D1BBD"/>
    <w:rsid w:val="004F431F"/>
    <w:rsid w:val="00570B36"/>
    <w:rsid w:val="00575139"/>
    <w:rsid w:val="00584489"/>
    <w:rsid w:val="005B0758"/>
    <w:rsid w:val="005C3013"/>
    <w:rsid w:val="00614014"/>
    <w:rsid w:val="008027AB"/>
    <w:rsid w:val="008E49AC"/>
    <w:rsid w:val="008F7025"/>
    <w:rsid w:val="009C1503"/>
    <w:rsid w:val="00A13BB4"/>
    <w:rsid w:val="00AB6C1B"/>
    <w:rsid w:val="00AE2685"/>
    <w:rsid w:val="00AF7ECA"/>
    <w:rsid w:val="00B02E58"/>
    <w:rsid w:val="00C825D7"/>
    <w:rsid w:val="00F20C56"/>
    <w:rsid w:val="00F71909"/>
    <w:rsid w:val="00FA5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57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5751"/>
    <w:rPr>
      <w:b/>
      <w:bCs/>
    </w:rPr>
  </w:style>
  <w:style w:type="table" w:styleId="a4">
    <w:name w:val="Table Grid"/>
    <w:basedOn w:val="a1"/>
    <w:rsid w:val="00AF7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61401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140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4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MoBIL GROUP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Admin</dc:creator>
  <cp:keywords/>
  <dc:description/>
  <cp:lastModifiedBy> </cp:lastModifiedBy>
  <cp:revision>4</cp:revision>
  <cp:lastPrinted>2014-04-18T09:06:00Z</cp:lastPrinted>
  <dcterms:created xsi:type="dcterms:W3CDTF">2010-08-16T10:38:00Z</dcterms:created>
  <dcterms:modified xsi:type="dcterms:W3CDTF">2014-04-18T09:08:00Z</dcterms:modified>
</cp:coreProperties>
</file>