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1EC" w:rsidRDefault="000651EC" w:rsidP="00184B1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ІІІ деңгей Бағдарламасы бойынша оқыған мұғалімдердің оқыту нәтижелерінің </w:t>
      </w:r>
    </w:p>
    <w:p w:rsidR="00184B14" w:rsidRPr="000651EC" w:rsidRDefault="0011484E" w:rsidP="00B22AC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ДЕСКРИПТОР</w:t>
      </w:r>
      <w:r w:rsidR="000651EC">
        <w:rPr>
          <w:rFonts w:ascii="Times New Roman" w:hAnsi="Times New Roman" w:cs="Times New Roman"/>
          <w:b/>
          <w:sz w:val="28"/>
          <w:szCs w:val="28"/>
          <w:lang w:val="kk-KZ"/>
        </w:rPr>
        <w:t>ЛАР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0651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:rsidR="0065180E" w:rsidRPr="00184B14" w:rsidRDefault="000651EC" w:rsidP="004334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Мұғалім білу керек</w:t>
      </w:r>
      <w:r w:rsidR="00612920" w:rsidRPr="00184B14">
        <w:rPr>
          <w:rFonts w:ascii="Times New Roman" w:hAnsi="Times New Roman" w:cs="Times New Roman"/>
          <w:b/>
          <w:sz w:val="28"/>
          <w:szCs w:val="28"/>
        </w:rPr>
        <w:t>:</w:t>
      </w:r>
    </w:p>
    <w:p w:rsidR="00612920" w:rsidRDefault="000651EC" w:rsidP="004334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="002B2A74">
        <w:rPr>
          <w:rFonts w:ascii="Times New Roman" w:hAnsi="Times New Roman" w:cs="Times New Roman"/>
          <w:sz w:val="28"/>
          <w:szCs w:val="28"/>
          <w:lang w:val="kk-KZ"/>
        </w:rPr>
        <w:t xml:space="preserve"> мен оқытудағы сындарлы оқыту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амалдарының  т</w:t>
      </w:r>
      <w:proofErr w:type="spellStart"/>
      <w:r w:rsidR="0061292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ор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иялық  негіздері</w:t>
      </w:r>
      <w:r w:rsidR="002B2A7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9A486B">
        <w:rPr>
          <w:rFonts w:ascii="Times New Roman" w:hAnsi="Times New Roman" w:cs="Times New Roman"/>
          <w:sz w:val="28"/>
          <w:szCs w:val="28"/>
          <w:lang w:val="kk-KZ"/>
        </w:rPr>
        <w:t>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9C51AE" w:rsidRDefault="000651EC" w:rsidP="004334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Метатану т</w:t>
      </w:r>
      <w:proofErr w:type="spellStart"/>
      <w:r w:rsidR="00CA426C">
        <w:rPr>
          <w:rFonts w:ascii="Times New Roman" w:hAnsi="Times New Roman" w:cs="Times New Roman"/>
          <w:sz w:val="28"/>
          <w:szCs w:val="28"/>
        </w:rPr>
        <w:t>еори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ясы</w:t>
      </w:r>
      <w:r w:rsidR="009A486B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44A76" w:rsidRPr="00DD3C2A" w:rsidRDefault="000651EC" w:rsidP="00433437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Төмендегі көрсетілген білім берудегі жаңа ғылыми тәсілдер мен идеяларды</w:t>
      </w:r>
      <w:r w:rsidR="00744A76" w:rsidRPr="00DD3C2A">
        <w:rPr>
          <w:rFonts w:ascii="Times New Roman" w:hAnsi="Times New Roman" w:cs="Times New Roman"/>
          <w:sz w:val="28"/>
          <w:szCs w:val="28"/>
        </w:rPr>
        <w:t>:</w:t>
      </w:r>
    </w:p>
    <w:p w:rsidR="00744A76" w:rsidRDefault="000651EC" w:rsidP="004334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Оқушылардың жас ерекшеліктерінің оқытудың тиімділігіне әсері;</w:t>
      </w:r>
    </w:p>
    <w:p w:rsidR="00744A76" w:rsidRDefault="000651EC" w:rsidP="004334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Дарындылықтың т</w:t>
      </w:r>
      <w:proofErr w:type="spellStart"/>
      <w:r w:rsidR="00DD3C2A">
        <w:rPr>
          <w:rFonts w:ascii="Times New Roman" w:hAnsi="Times New Roman" w:cs="Times New Roman"/>
          <w:sz w:val="28"/>
          <w:szCs w:val="28"/>
        </w:rPr>
        <w:t>еори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ясы мен түрлері, талантты және дарынды балаларды оқыту;</w:t>
      </w:r>
    </w:p>
    <w:p w:rsidR="00DD3C2A" w:rsidRDefault="000651EC" w:rsidP="004334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Қалай оқу мен қалай оқыту туралы;  </w:t>
      </w:r>
    </w:p>
    <w:p w:rsidR="009275D4" w:rsidRDefault="000651EC" w:rsidP="004334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сыни ойлау қабілеттерін дамытудың тәсілдері;  </w:t>
      </w:r>
    </w:p>
    <w:p w:rsidR="000651EC" w:rsidRPr="000651EC" w:rsidRDefault="000651EC" w:rsidP="004334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Ынтамақтасқан ортада оқытуды ұйымдастырудың рөлі мен амалдары;</w:t>
      </w:r>
    </w:p>
    <w:p w:rsidR="000651EC" w:rsidRPr="000651EC" w:rsidRDefault="000651EC" w:rsidP="004334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51EC">
        <w:rPr>
          <w:rFonts w:ascii="Times New Roman" w:hAnsi="Times New Roman" w:cs="Times New Roman"/>
          <w:sz w:val="28"/>
          <w:szCs w:val="28"/>
          <w:lang w:val="kk-KZ"/>
        </w:rPr>
        <w:t xml:space="preserve">Топтық жұмыс арқылы оқушыларды оқытудың амалдары мен тәсілдері; </w:t>
      </w:r>
      <w:r w:rsidR="00DD3C2A" w:rsidRPr="000651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C2A" w:rsidRPr="000651EC" w:rsidRDefault="000651EC" w:rsidP="004334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Оқытудағы диалогтың орны, оқушылармен </w:t>
      </w:r>
      <w:r w:rsidR="00877CC2">
        <w:rPr>
          <w:rFonts w:ascii="Times New Roman" w:hAnsi="Times New Roman" w:cs="Times New Roman"/>
          <w:sz w:val="28"/>
          <w:szCs w:val="28"/>
          <w:lang w:val="kk-KZ"/>
        </w:rPr>
        <w:t>диалогтік қатынасты орнатудың тәсілдері;</w:t>
      </w:r>
    </w:p>
    <w:p w:rsidR="00DD3C2A" w:rsidRDefault="00877CC2" w:rsidP="004334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оқу нәтижелерін бағалаудағы критериалдық бағалаудың орны мен амалдары;  </w:t>
      </w:r>
    </w:p>
    <w:p w:rsidR="00DD3C2A" w:rsidRPr="004F47B5" w:rsidRDefault="00877CC2" w:rsidP="004334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 оқытудағы инклюзивті оқытудың т</w:t>
      </w:r>
      <w:proofErr w:type="spellStart"/>
      <w:r w:rsidR="00DD3C2A">
        <w:rPr>
          <w:rFonts w:ascii="Times New Roman" w:hAnsi="Times New Roman" w:cs="Times New Roman"/>
          <w:sz w:val="28"/>
          <w:szCs w:val="28"/>
        </w:rPr>
        <w:t>еори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ясы мен тәсілдері.</w:t>
      </w:r>
    </w:p>
    <w:p w:rsidR="004F47B5" w:rsidRDefault="004F47B5" w:rsidP="004F47B5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12920" w:rsidRDefault="00877CC2" w:rsidP="004334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Тәжірибеде атқару қажет </w:t>
      </w:r>
      <w:r w:rsidR="00184B14">
        <w:rPr>
          <w:rFonts w:ascii="Times New Roman" w:hAnsi="Times New Roman" w:cs="Times New Roman"/>
          <w:b/>
          <w:sz w:val="28"/>
          <w:szCs w:val="28"/>
        </w:rPr>
        <w:t>:</w:t>
      </w:r>
    </w:p>
    <w:p w:rsidR="00877CC2" w:rsidRPr="00877CC2" w:rsidRDefault="00877CC2" w:rsidP="0043343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 оқытуда жас ерекшеліктері мен жақын арадағы даму аймағын ескеру;</w:t>
      </w:r>
    </w:p>
    <w:p w:rsidR="00184B14" w:rsidRPr="00877CC2" w:rsidRDefault="00877CC2" w:rsidP="00877CC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Оқушылардың сынып жағдайындағы қажеттіліктерін анықтауға бағытталған және оның негізінде педагогикалық ұстанымды анықтайтын іс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әрекеттегі зерттеу;</w:t>
      </w:r>
    </w:p>
    <w:p w:rsidR="009275D4" w:rsidRDefault="00A62F38" w:rsidP="0043343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Мақсаттар таксономи</w:t>
      </w:r>
      <w:r w:rsidR="00877CC2">
        <w:rPr>
          <w:rFonts w:ascii="Times New Roman" w:hAnsi="Times New Roman" w:cs="Times New Roman"/>
          <w:sz w:val="28"/>
          <w:szCs w:val="28"/>
          <w:lang w:val="kk-KZ"/>
        </w:rPr>
        <w:t>ясын ескеретін оқушымен д</w:t>
      </w:r>
      <w:proofErr w:type="spellStart"/>
      <w:r w:rsidR="009275D4">
        <w:rPr>
          <w:rFonts w:ascii="Times New Roman" w:hAnsi="Times New Roman" w:cs="Times New Roman"/>
          <w:sz w:val="28"/>
          <w:szCs w:val="28"/>
        </w:rPr>
        <w:t>иалог</w:t>
      </w:r>
      <w:proofErr w:type="spellEnd"/>
      <w:r w:rsidR="00877C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48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7CC2">
        <w:rPr>
          <w:rFonts w:ascii="Times New Roman" w:hAnsi="Times New Roman" w:cs="Times New Roman"/>
          <w:sz w:val="28"/>
          <w:szCs w:val="28"/>
          <w:lang w:val="kk-KZ"/>
        </w:rPr>
        <w:t>жасай білу;</w:t>
      </w:r>
    </w:p>
    <w:p w:rsidR="009275D4" w:rsidRDefault="00877CC2" w:rsidP="0043343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Қалай оқу және оқыту керектігі және өз бетімен оқу;   </w:t>
      </w:r>
    </w:p>
    <w:p w:rsidR="009275D4" w:rsidRDefault="00AA6422" w:rsidP="0043343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сыни ойлау қабілетін </w:t>
      </w:r>
      <w:r w:rsidR="00877CC2">
        <w:rPr>
          <w:rFonts w:ascii="Times New Roman" w:hAnsi="Times New Roman" w:cs="Times New Roman"/>
          <w:sz w:val="28"/>
          <w:szCs w:val="28"/>
          <w:lang w:val="kk-KZ"/>
        </w:rPr>
        <w:t xml:space="preserve"> дамытатын түрлі тәс</w:t>
      </w:r>
      <w:r>
        <w:rPr>
          <w:rFonts w:ascii="Times New Roman" w:hAnsi="Times New Roman" w:cs="Times New Roman"/>
          <w:sz w:val="28"/>
          <w:szCs w:val="28"/>
          <w:lang w:val="kk-KZ"/>
        </w:rPr>
        <w:t>ілдер, стратегиялар мен амалдары;</w:t>
      </w:r>
    </w:p>
    <w:p w:rsidR="009275D4" w:rsidRDefault="00AA6422" w:rsidP="0043343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Сынып жағдайында ынтымақтасқан орта қалыптастыру;  </w:t>
      </w:r>
    </w:p>
    <w:p w:rsidR="009275D4" w:rsidRDefault="00AA6422" w:rsidP="0043343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Түрлі интеллектті және ерекше қабілеттері бар оқушыларды оқытудың  тәсілдері мен стратегиялары; </w:t>
      </w:r>
    </w:p>
    <w:p w:rsidR="00AA6422" w:rsidRPr="00AA6422" w:rsidRDefault="002B2A74" w:rsidP="00AA642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AA6422" w:rsidRPr="00AA6422">
        <w:rPr>
          <w:rFonts w:ascii="Times New Roman" w:hAnsi="Times New Roman" w:cs="Times New Roman"/>
          <w:sz w:val="28"/>
          <w:szCs w:val="28"/>
          <w:lang w:val="kk-KZ"/>
        </w:rPr>
        <w:t xml:space="preserve">абақтың оқу үрдісіне </w:t>
      </w:r>
      <w:r w:rsidR="00AA6422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AA6422" w:rsidRPr="00AA6422">
        <w:rPr>
          <w:rFonts w:ascii="Times New Roman" w:hAnsi="Times New Roman" w:cs="Times New Roman"/>
          <w:sz w:val="28"/>
          <w:szCs w:val="28"/>
          <w:lang w:val="kk-KZ"/>
        </w:rPr>
        <w:t xml:space="preserve">қушылардың барлығын  тарту; </w:t>
      </w:r>
    </w:p>
    <w:p w:rsidR="009275D4" w:rsidRPr="00AA6422" w:rsidRDefault="00AA6422" w:rsidP="0043343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қажеттіліктері мен мектеп мүмкіндіктерін ескеретін ақпараттық технологияларды пайдалану;  </w:t>
      </w:r>
    </w:p>
    <w:p w:rsidR="009C51AE" w:rsidRPr="004F47B5" w:rsidRDefault="00AA6422" w:rsidP="0043343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Тізбектелген сабақтар сериясының стратегиялық кешенді амалы ретіндегі орта мерзімдік жоспарлау.  </w:t>
      </w:r>
    </w:p>
    <w:p w:rsidR="004F47B5" w:rsidRDefault="004F47B5" w:rsidP="004F47B5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184B14" w:rsidRDefault="00AA6422" w:rsidP="004334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Келесі міндеттерді орындау керек</w:t>
      </w:r>
      <w:r w:rsidR="00FA5564">
        <w:rPr>
          <w:rFonts w:ascii="Times New Roman" w:hAnsi="Times New Roman" w:cs="Times New Roman"/>
          <w:b/>
          <w:sz w:val="28"/>
          <w:szCs w:val="28"/>
        </w:rPr>
        <w:t>:</w:t>
      </w:r>
    </w:p>
    <w:p w:rsidR="00B22AC6" w:rsidRPr="00B22AC6" w:rsidRDefault="00AA6422" w:rsidP="0043343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2AC6">
        <w:rPr>
          <w:rFonts w:ascii="Times New Roman" w:hAnsi="Times New Roman" w:cs="Times New Roman"/>
          <w:sz w:val="28"/>
          <w:szCs w:val="28"/>
          <w:lang w:val="kk-KZ"/>
        </w:rPr>
        <w:t>Бағда</w:t>
      </w:r>
      <w:r w:rsidR="002B2A74">
        <w:rPr>
          <w:rFonts w:ascii="Times New Roman" w:hAnsi="Times New Roman" w:cs="Times New Roman"/>
          <w:sz w:val="28"/>
          <w:szCs w:val="28"/>
          <w:lang w:val="kk-KZ"/>
        </w:rPr>
        <w:t>р</w:t>
      </w:r>
      <w:bookmarkStart w:id="0" w:name="_GoBack"/>
      <w:bookmarkEnd w:id="0"/>
      <w:r w:rsidRPr="00B22AC6">
        <w:rPr>
          <w:rFonts w:ascii="Times New Roman" w:hAnsi="Times New Roman" w:cs="Times New Roman"/>
          <w:sz w:val="28"/>
          <w:szCs w:val="28"/>
          <w:lang w:val="kk-KZ"/>
        </w:rPr>
        <w:t xml:space="preserve">ламаны </w:t>
      </w:r>
      <w:r w:rsidR="00B22AC6" w:rsidRPr="00B22AC6">
        <w:rPr>
          <w:rFonts w:ascii="Times New Roman" w:hAnsi="Times New Roman" w:cs="Times New Roman"/>
          <w:sz w:val="28"/>
          <w:szCs w:val="28"/>
          <w:lang w:val="kk-KZ"/>
        </w:rPr>
        <w:t>іске асы</w:t>
      </w:r>
      <w:r w:rsidR="00A62F38">
        <w:rPr>
          <w:rFonts w:ascii="Times New Roman" w:hAnsi="Times New Roman" w:cs="Times New Roman"/>
          <w:sz w:val="28"/>
          <w:szCs w:val="28"/>
          <w:lang w:val="kk-KZ"/>
        </w:rPr>
        <w:t>рудағы маңызды теориялық аспектілері</w:t>
      </w:r>
      <w:r w:rsidR="00B22AC6" w:rsidRPr="00B22AC6">
        <w:rPr>
          <w:rFonts w:ascii="Times New Roman" w:hAnsi="Times New Roman" w:cs="Times New Roman"/>
          <w:sz w:val="28"/>
          <w:szCs w:val="28"/>
          <w:lang w:val="kk-KZ"/>
        </w:rPr>
        <w:t xml:space="preserve"> бойынша өз білімін үздіксіз жетілдіру; </w:t>
      </w:r>
    </w:p>
    <w:p w:rsidR="0011484E" w:rsidRPr="00B22AC6" w:rsidRDefault="00B22AC6" w:rsidP="0043343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Бағдарламаның міндеттеріне сай оқытудың жаңа технол</w:t>
      </w:r>
      <w:r w:rsidR="00A62F38">
        <w:rPr>
          <w:rFonts w:ascii="Times New Roman" w:hAnsi="Times New Roman" w:cs="Times New Roman"/>
          <w:sz w:val="28"/>
          <w:szCs w:val="28"/>
          <w:lang w:val="kk-KZ"/>
        </w:rPr>
        <w:t>огиялық амалдарын іздестіру, мең</w:t>
      </w:r>
      <w:r>
        <w:rPr>
          <w:rFonts w:ascii="Times New Roman" w:hAnsi="Times New Roman" w:cs="Times New Roman"/>
          <w:sz w:val="28"/>
          <w:szCs w:val="28"/>
          <w:lang w:val="kk-KZ"/>
        </w:rPr>
        <w:t>геру және осы бағыттағы тәжірибесін үнемі жетілдіру;</w:t>
      </w:r>
    </w:p>
    <w:p w:rsidR="0011484E" w:rsidRDefault="00B22AC6" w:rsidP="0043343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Әріптестерімен ынтымақтаса қызмет атқару, кәсіби қауымдастықтарды ұйымдастыруға араласу;</w:t>
      </w:r>
    </w:p>
    <w:p w:rsidR="0011484E" w:rsidRPr="00FA5564" w:rsidRDefault="00A62F38" w:rsidP="0043343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Бағдарлама</w:t>
      </w:r>
      <w:r w:rsidR="00B22AC6">
        <w:rPr>
          <w:rFonts w:ascii="Times New Roman" w:hAnsi="Times New Roman" w:cs="Times New Roman"/>
          <w:sz w:val="28"/>
          <w:szCs w:val="28"/>
          <w:lang w:val="kk-KZ"/>
        </w:rPr>
        <w:t>ның идеяларын насихаттау, өз тәжірибесін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B22AC6">
        <w:rPr>
          <w:rFonts w:ascii="Times New Roman" w:hAnsi="Times New Roman" w:cs="Times New Roman"/>
          <w:sz w:val="28"/>
          <w:szCs w:val="28"/>
          <w:lang w:val="kk-KZ"/>
        </w:rPr>
        <w:t xml:space="preserve"> әдістемелік басылымдар,БАҚ, сайттар,конференциялар, форумдар, желілік шаралар арқылы  тарату</w:t>
      </w:r>
      <w:r w:rsidR="0011484E">
        <w:rPr>
          <w:rFonts w:ascii="Times New Roman" w:hAnsi="Times New Roman" w:cs="Times New Roman"/>
          <w:sz w:val="28"/>
          <w:szCs w:val="28"/>
        </w:rPr>
        <w:t>.</w:t>
      </w:r>
    </w:p>
    <w:p w:rsidR="00FA5564" w:rsidRPr="00184B14" w:rsidRDefault="00FA5564" w:rsidP="0043343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920" w:rsidRPr="00612920" w:rsidRDefault="00612920" w:rsidP="0043343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2920" w:rsidRPr="00612920" w:rsidSect="00651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155E"/>
    <w:multiLevelType w:val="hybridMultilevel"/>
    <w:tmpl w:val="94364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3502"/>
    <w:multiLevelType w:val="hybridMultilevel"/>
    <w:tmpl w:val="B8088282"/>
    <w:lvl w:ilvl="0" w:tplc="149ACE36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CB19D2"/>
    <w:multiLevelType w:val="hybridMultilevel"/>
    <w:tmpl w:val="7A44F0D2"/>
    <w:lvl w:ilvl="0" w:tplc="149ACE36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82D3B99"/>
    <w:multiLevelType w:val="hybridMultilevel"/>
    <w:tmpl w:val="1F08C3B8"/>
    <w:lvl w:ilvl="0" w:tplc="149ACE36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3A3356E"/>
    <w:multiLevelType w:val="hybridMultilevel"/>
    <w:tmpl w:val="F3C45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920"/>
    <w:rsid w:val="000651EC"/>
    <w:rsid w:val="0011484E"/>
    <w:rsid w:val="00184B14"/>
    <w:rsid w:val="002B2A74"/>
    <w:rsid w:val="00421348"/>
    <w:rsid w:val="00433437"/>
    <w:rsid w:val="004F47B5"/>
    <w:rsid w:val="00520E6F"/>
    <w:rsid w:val="00612920"/>
    <w:rsid w:val="0065180E"/>
    <w:rsid w:val="00744A76"/>
    <w:rsid w:val="00877CC2"/>
    <w:rsid w:val="009275D4"/>
    <w:rsid w:val="009A486B"/>
    <w:rsid w:val="009C51AE"/>
    <w:rsid w:val="00A05639"/>
    <w:rsid w:val="00A62F38"/>
    <w:rsid w:val="00AA6422"/>
    <w:rsid w:val="00B22AC6"/>
    <w:rsid w:val="00C979FB"/>
    <w:rsid w:val="00CA23D5"/>
    <w:rsid w:val="00CA426C"/>
    <w:rsid w:val="00CC3E33"/>
    <w:rsid w:val="00DD3C2A"/>
    <w:rsid w:val="00FA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12345667890</dc:creator>
  <cp:lastModifiedBy>User</cp:lastModifiedBy>
  <cp:revision>15</cp:revision>
  <dcterms:created xsi:type="dcterms:W3CDTF">2014-01-19T14:40:00Z</dcterms:created>
  <dcterms:modified xsi:type="dcterms:W3CDTF">2014-01-20T14:56:00Z</dcterms:modified>
</cp:coreProperties>
</file>