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C3" w:rsidRDefault="00693BC3" w:rsidP="0069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</w:instrText>
      </w:r>
      <w:r w:rsidRPr="00693BC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http://chern-shkola4.ucoz.ru/load/shkola_peredovogo_opyta/sovremennyj_urok/multimedijnyj_urok/7-1-0-309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4C5510">
        <w:rPr>
          <w:rStyle w:val="aa"/>
          <w:rFonts w:ascii="Times New Roman" w:eastAsia="Times New Roman" w:hAnsi="Times New Roman" w:cs="Times New Roman"/>
          <w:sz w:val="20"/>
          <w:szCs w:val="20"/>
          <w:lang w:eastAsia="ru-RU"/>
        </w:rPr>
        <w:t>http://chern-shkola4.ucoz.ru/load/shkola_peredovogo_opyta/sovremennyj_urok/multimedijnyj_urok/7-1-0-309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693BC3" w:rsidRPr="00693BC3" w:rsidRDefault="00693BC3" w:rsidP="0069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57804" w:rsidRPr="00757804" w:rsidRDefault="00757804" w:rsidP="00757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32"/>
          <w:szCs w:val="24"/>
          <w:lang w:eastAsia="ru-RU"/>
        </w:rPr>
        <w:t>Мультимедийный урок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стало общепризнанным, что в новых условиях ключевым компонентом развития человеческого общества становится образование. Начиная с конца 90-х годов ХХ века, Правительство РФ приняло ряд федеральных целевых программ, направленных на системное реформирование образования с целью ориентации на потребности глобального информационного общества. Однако информатизация образования, не набравшая, как следует оборотов, уже буксует. Становится очевидным, что количественные показатели (увеличение числа компьютеров, других средств мультимедиа в школе, электронных учебных пособий и т.п.) никак пока не влияют на качество образовательного процесса. Дело не только и не столько в компьютерной неграмотности учителя. Это целый комплекс причин. И одна из наиболее существенных – отсутствие целостной методики использования информационно-коммуникационных технологий в образовательном процессе.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Перечни электронных учебников и мультимедийных пособий для школы исчисляются уже сотнями. Налицо их неоспоримые преимущества. Действительно, мультимедийные технологии – это практическая реализация методологических и теоретических основ формирования информационной культуры учителя и ученика. Современному педагогу все сложнее и сложнее видеть себя в образовательном процессе без помощи компьютера и сопутствующих ему электронных средств обучения. Между тем, по самым оптимистическим подсчетам специалистов, лишь около 10% учителей регулярно используют в повседневной деятельности электронные учебники. И дело не только в компьютерной безграмотности учителя и не в «компьютерном страхе» взрослого (о чем говорят психологи). Электронные учебники пока недостаточно гармонично вписываются в учебный процесс. Плохо прорисовывается информационное взаимодействие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– электронный учебник – учитель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учитель часто пробует себя в роли «творца» - готовит мультимедийные презентации, тесты, тренажеры. И далеко не всегда учитель задумывается над тем, насколько оправдано применение мультимедиа на занятии, насколько обоснованно методически.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такого урока учителя часто обращаются за помощью ко мне, как к учителю информатики и заместителю директора по УВР. Работая с учителями, мне приходится вникать в особенности изучения и преподавания разных предметов, а также совместная работа с учителями позволила сделать мне некоторые наблюдения и выводы, которыми я и хочу с вами поделиться.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практика показывает, что большинство учителей предпочитает использовать на уроке лишь один компьютер и мультимедийный проектор. Этот путь во многом является выигрышным: решается проблема </w:t>
      </w:r>
      <w:proofErr w:type="spell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(большой экран при рациональной организации учебного времени снимает необходимость ограничения работы ученика перед экраном монитора); использование мультимедийного проектора позволяет более эффективно управлять учебным процессом, влиять на его результат.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хотела бы обратить внимание педагогов, готовящих мультимедийный урок, на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дизайн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урока.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Учитель создает условия радости познания, успешности познавательной деятельности. Идя на урок, он думает не о том, как изложит новые знания, а о том, как построит деятельность детей для самостоятельного приобретения этих знаний, чтобы они захотели узнать новое. Организуя познавательную деятельность на уроке, учитель доводит до учеников, что надо знать для того, чтобы понимать; что надо знать и понимать для того, чтобы применять и т.д. Завершая урок, учитель помогает ученику подвести личный итог занятия, не только оценив его работу на уроке, но и </w:t>
      </w:r>
      <w:proofErr w:type="gram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представив ему возможность</w:t>
      </w:r>
      <w:proofErr w:type="gram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самооценки выполненной работы, т.е. на первый план выдвигается не формальная организация урока, а информационное взаимодействие учителя и ученика. Таким образом, мультимедийный урок требует максимально серьёзного отношения, учета накопившихся современных представлений информационно-образовательного процесса. Все эти представление вбирает в себя понятие «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дизайн мультимедийного урока».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подобных уроков требует ещё более тщательной подготовки, чем учебное занятие без мультимедиа. Современный урок не эффективен, и по большому счету, бесполезен, если он не имеет под собой технологической основы, если он не спроектирован, не просчитан по всем этапам с четко выверенными дидактическими целями, воспитательными и развивающими задачами, с учетом психолого-педагогических особенностей конкретного класса и каждого ученика в отдельности. В многочисленных статьях, посвященных данной теме, часто встречается выражение </w:t>
      </w: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«урок с мультимедийной поддержкой»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называется урок, где мультимедиа используется для обучающего эффекта. На таком уроке учитель остается одним из главных участников образовательного процесса, часто и главным источником информации, а мультимедийные технологии применяются им для усиления наглядности. Степень и время мультимедийной поддержки урока могут быть различными: от нескольких минут до полного цикла. Однако мультимедийный урок может выступать и как </w:t>
      </w: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«мини-технология»,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как подготовленная учителем разработка с заданными учебными целями и задачами, ориентированная на вполне определенные результаты обучения. Такой урок обладает достаточным набором информационной составляющей, дидактическим инструментарием. При его проведении существенно меняется роль учителя, который в данном случае является, прежде всего, организатором, координатором познавательной деятельности учеников. В данной ситуации роль учителя как источника информации уходит на задний план.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урока как мини-технологии подразумевает наличие «полного пакета»:</w:t>
      </w:r>
    </w:p>
    <w:p w:rsidR="00757804" w:rsidRPr="00757804" w:rsidRDefault="00757804" w:rsidP="00757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мультимедийную презентацию;</w:t>
      </w:r>
    </w:p>
    <w:p w:rsidR="00757804" w:rsidRPr="00757804" w:rsidRDefault="00757804" w:rsidP="00757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сценарное описание, детализирующее постановку и пути решения учебных задач, описание технологических приемов;</w:t>
      </w:r>
    </w:p>
    <w:p w:rsidR="00757804" w:rsidRPr="00757804" w:rsidRDefault="00757804" w:rsidP="00757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сопутствующий уроку дидактический раздаточный материал;</w:t>
      </w:r>
    </w:p>
    <w:p w:rsidR="00757804" w:rsidRPr="00757804" w:rsidRDefault="00757804" w:rsidP="00757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контрольно-измерительные материалы, помогающие отследить результативность занятия.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урок можно использовать и для дистанционного обучения при полном наборе всех его </w:t>
      </w:r>
      <w:proofErr w:type="gram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proofErr w:type="gram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может использоваться коллегами. Проектируя будущий мультимедийный урок, учитель должен продумать последовательность технологических операций, формы и способы подачи информации на большой экран. Стоит сразу же задуматься о том, как учитель будет управлять учебным процессом, каким образом будут обеспечиваться педагогическое общение на уроке, постоянная обратная связь с учащимися, развивающий эффект обучения.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Во-вторых, остановимся на таких важных составляющих, как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и режиссура</w:t>
      </w:r>
      <w:r w:rsidR="009F3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 урока. В данном случае это не новомодные термины, а важная составная часть подготовки к учебному занятию. В отличие от традиционного плана-конспекта, который понимается как заранее намеченный порядок, последовательность осуществления учебных задач, сценарий урока более многогранен, более детализирован.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необходимо задуматься, для кого и для чего этот сценарий готовится:</w:t>
      </w:r>
    </w:p>
    <w:p w:rsidR="00757804" w:rsidRPr="00757804" w:rsidRDefault="00757804" w:rsidP="007578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Сценарий для себя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Исходя из алгоритма учебных задач, учитель подбирает соответствующие дидактические приемы, продумывает, насколько и в каких случаях ему понадобится мультимедийные средства обучения. Без такого четкого представления учитель не сможет продумать, какие слайды понадобятся, какой будет динамика представления учебных задач.</w:t>
      </w:r>
    </w:p>
    <w:p w:rsidR="00757804" w:rsidRPr="00757804" w:rsidRDefault="00757804" w:rsidP="007578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Сценарное описание для коллег-учителей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вариант не только более подробен. Такой вариант сценарий учитель пишет уже после подготовки и даже проведения мультимедийного урока, когда внесены возможные коррективы, проверена на практике достижимость запланированных результатов, заранее предусмотрены возможные вопросы своих коллег.</w:t>
      </w:r>
    </w:p>
    <w:p w:rsidR="00757804" w:rsidRPr="00757804" w:rsidRDefault="00757804" w:rsidP="007578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Сценарий как техническое задание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учитель будет ориентироваться на то, что кто-то поможет подготовить мультимедийное сопровождение урока. Причем необходимо помнить, что часто помощником учителю может быть человек, довольно далекий от данной предметной области: учитель информатики, лаборант кабинета информатики или даже ученик.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неразрывно связан и с понятием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режиссура урока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вполне естественно, когда на основе собственного сценария, творческого замысла учитель продумывает все этапы </w:t>
      </w: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управления учебным процессом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единый замысел учитель объединяет свои действия на уроке с деятельностью учеников, продумывает, как гармонично включить в этот процесс мультимедийные средства обучения. В таком случае сценарное описание может выглядеть как </w:t>
      </w: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технологическая карта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может помочь учителю лучше управлять педагогическими ситуациями, создавать их, предусматривать возможные варианты их разрешения.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мультимедийный урок может достичь максимального обучающего эффекта, если он предстанет осмысленным цельным продуктом, а не случайным набором слайдов. Определенный комплекс устной, наглядной, текстовой информации превращает слайд в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эпизод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в относительно самостоятельную часть урока. Не может быть в мультимедийном уроке очень большого количества слайдов! Это количество должно примерно соответствовать количеству планируемых эпизодов. Ни в коем случае не нужно перегружать экран излишней наглядностью, текстом и т.п. Новыми средствами обучения необходимо разумно пользоваться, чтобы умело создавать проблемные ситуации на уроке, предъявлять эпизоды урока ученикам как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слайда в учебный эпизод – весьма трудоемкое дело, если относиться к этому серьезно, без «кавалерийского наскока». Прежде всего, необходимо обратить внимание на экран, подумать о месте «активных зон», порядке размещения информации, управляющих кнопок и т.д. Зрительное восприятие экрана начинается с его левой верхней части. Поэтому здесь должна быть размещена начальная информация или наиболее актуальная, задающая тон всему содержанию учебного эпизода.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В-четвертых, одним из достоинств мультимедийного урока является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усиление наглядности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наглядности более актуально, когда в школе отсутствует 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необходимый набор таблиц, схем, репродукций, иллюстраций. В таком случае проектор может оказать неоценимую помощь. Однако достичь ожидаемого эффекта можно при соблюдении определенных принципов предъявления наглядности.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В-пятых, при подготовке учебного эпизода перед учителем обязательно встает проблема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предъявления печатного текста.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Вполне оправданно, когда на экране появляются определения терминов, ключевые фразы. Часто на экране мы видим своеобразный тезисный план урока. В таком случае главное не переусердствовать, не загромоздить экран текстом. </w:t>
      </w:r>
      <w:proofErr w:type="gram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объем написанного плохо воспринимается с экрана.</w:t>
      </w:r>
      <w:proofErr w:type="gram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должен стремиться по возможности заменить печатный текст наглядностью.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должен быть </w:t>
      </w: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читабельным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связи с этим следует подобрать наиболее удобный для прочтения шрифт, не увлекаться всякого рода «витиеватыми» шрифтами. На одном слайде должно быть не более двух-трех легко читаемых шрифтов. Наличие не одного, а нескольких шрифтов возможно лишь в том случае, если это предусматривает логика урока. Есть смысл выделить термин, понятие другим цветом и даже размером.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Немаловажным является и то, как будет представлен печатный текст с экрана. Так же, как и наглядность, текст должен появиться в заранее продуманное учителем время. Как и с наглядностью, не следует увлекаться эффектами анимации.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комментирует предъявленный текст или усиливает его устной информацией. Очень важно, чтобы он ни в коем случае не дублировал текст с экрана. Тогда у учеников не возникнет иллюзии лишнего звена поступающей информации. Хотя могут быть случаи, когда дублирование печатного текста учителем или учеником дидактически оправдано.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В-шестых, занимаясь подготовкой мультимедийного урока, разработчик должен иметь хотя бы элементарные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о цвете, цветовой гамме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может успешно сказаться на проектировании цветового сценария мультимедийного урока. Цветовое восприятие на экране монитора и на большом экране значительно отличаются, и мультимедийный урок необходимо готовить в первую очередь с расчетом на экран проектора. Не стоит увлекаться полутонами, очень светлым фоном слайдов, которых на большом экране попросту не будет видно. Небрежная настройка мультимедийного проектора может привести к искажению цветов, поэтому о качестве проекции стоит побеспокоиться заранее.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Лаконичность цветовой гаммы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таким же обязательным условием, как и лаконичность при использовании печатного текста. Не должно быть пестроты на слайде: не более 3-4 цветов, причем обязательно сочетаемых друг с другом. Требование единства цветового дизайна распространяется на всю разработку. Единое цветовое решение всех учебных эпизодов придает ощущение цельности, единого замысла всего мультимедийного урока.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затронем и такой аспект, как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мультимедийного урока. Как бы ни был разработан урок, многое зависит от того, насколько гармонично мультимедийная разработка впишется в организуемое учителем «таинство» педагогического общения. Учитель должен не только, и не столько уверенно владеть компьютером, знать содержание урока, но вести его в хорошем темпе, непринужденно, постоянно вовлекая в познавательный процесс учеников. Необходимо продумать смену ритма, разнообразить формы учебной деятельности, подумать, как выдержать паузу, как обеспечить положительный эмоциональный фон урока. </w:t>
      </w:r>
    </w:p>
    <w:p w:rsidR="00757804" w:rsidRPr="00757804" w:rsidRDefault="00757804" w:rsidP="007578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в коем случае учитель не должен дублировать текст экрана (за исключением отдельных случаев). Заглядывать на экран нужно только в случае необходимости.</w:t>
      </w:r>
    </w:p>
    <w:p w:rsidR="00757804" w:rsidRPr="00757804" w:rsidRDefault="00757804" w:rsidP="007578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об указке! Она позволит вам не загораживать экран.</w:t>
      </w:r>
    </w:p>
    <w:p w:rsidR="00757804" w:rsidRPr="00757804" w:rsidRDefault="00757804" w:rsidP="007578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следующего слайда должно логично вытекать из содержания предыдущего. Хорошо, если учитель сначала озвучит начало следующего учебного эпизода, а затем начнется его демонстрация.</w:t>
      </w:r>
    </w:p>
    <w:p w:rsidR="00757804" w:rsidRPr="00757804" w:rsidRDefault="00757804" w:rsidP="007578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учитель затягивает паузу при предъявлении следующего слайда, теряется темп урока, создается впечатление, что и сам учитель не знает, что появится дальше.</w:t>
      </w:r>
    </w:p>
    <w:p w:rsidR="00757804" w:rsidRPr="00757804" w:rsidRDefault="00757804" w:rsidP="007578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превращать урок в комментирование слайдов, его отдельных объектов.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должен обеспечить себе максимальный комфорт в управлении занятием: возможность в любой момент быстро перейти к любому учебному эпизоду, при необходимости вернуться </w:t>
      </w:r>
      <w:proofErr w:type="gram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пройденному. На любом уроке могут возникнуть неожиданные новые условия, которые вынуждают учителя оперативно перестроить урок, проводить его не так, как планировалось. К этим «форс-мажорным» обстоятельствам учителю необходимо быть готовым. 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Отсюда следует, что если учитель составит на одном из слайдов (как правило, на первом) меню мультимедийного урока, то есть предусмотрит возможность перехода с помощью </w:t>
      </w:r>
      <w:r w:rsidRPr="00757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гиперссылок 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необходимому учебному эпизоду, то это позволяет превратить мультимедийную разработку в своеобразный гибкий модуль по определенной теме. В зависимости от конкретной ситуации учитель может выстраивать различную последовательность учебных эпизодов, предъявлять учащимся </w:t>
      </w:r>
      <w:proofErr w:type="spell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провести дидактическую игру </w:t>
      </w:r>
      <w:proofErr w:type="spell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Достаточно одного щелчка мыши и учитель может обратиться к другому источник у информации. Продуманная навигация при необходимости поможет и ученикам самостоятельно выбирать посильные для себя учебные задания.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меню может выступить обыкновенный план урока с четко обозначенными пунктами. В данном случае учитель предусматривает переход к каждому выделенному пункту плана и возможность перехода </w:t>
      </w:r>
      <w:proofErr w:type="gram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исходному.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решения учебной задачи необходимо снова вернуться в меню. Для этого достаточно установить в удобном и заметном участке экрана кнопку «домой» или другой понятный для всех объект. Если учитель вводит эту и другие кнопки управления, то в начале разработки обязателен лаконичный комментарий по каждой из них. Весьма удобно, если на кнопках управления будут слова-команды: «возврат», «правильный ответ» и т.п.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Гиперссылками могут выступать при необходимости и рисунки. Главное, чтобы условия были вполне понятны учащимся и учителям, которые будут в дальнейшем пользоваться вашей разработкой.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гиперссылок требует более высокой технической подготовки учителя, но зато придает его урокам больший динамизм и возможность выстраивания различных траекторий в ходе урока.</w:t>
      </w:r>
    </w:p>
    <w:p w:rsidR="00757804" w:rsidRPr="00757804" w:rsidRDefault="00757804" w:rsidP="0075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навигации определяется не только быстрой «</w:t>
      </w:r>
      <w:proofErr w:type="spellStart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угадываемостью</w:t>
      </w:r>
      <w:proofErr w:type="spellEnd"/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но и ещё рядом других условий.</w:t>
      </w:r>
    </w:p>
    <w:p w:rsidR="00757804" w:rsidRPr="00757804" w:rsidRDefault="00757804" w:rsidP="007578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всех слайдах навигация должна быть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одинаковой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располагаться в одном и том же месте.</w:t>
      </w:r>
    </w:p>
    <w:p w:rsidR="00757804" w:rsidRPr="00757804" w:rsidRDefault="00757804" w:rsidP="007578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Гиперссылка должна быть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заметной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её можно было сразу найти. Визуально она должна отличаться от другого текста или видеоряда. Поэтому не используйте в тексте подчеркивания, чтобы не было путаницы с гиперссылками.</w:t>
      </w:r>
    </w:p>
    <w:p w:rsidR="00757804" w:rsidRPr="00757804" w:rsidRDefault="00757804" w:rsidP="007578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Формулировки гиперссылок или их визуальные аналоги должны быть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лаконичными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7804" w:rsidRPr="00757804" w:rsidRDefault="00757804" w:rsidP="007578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предусматривается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гиперссылке </w:t>
      </w:r>
      <w:r w:rsidRPr="00757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другому документу </w:t>
      </w:r>
      <w:r w:rsidRPr="0075780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(презентации, аудио- или видеофайлу), надо позаботиться о том, чтобы загрузка осуществлялась без проблем.</w:t>
      </w:r>
    </w:p>
    <w:sectPr w:rsidR="00757804" w:rsidRPr="00757804" w:rsidSect="000D7BF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2E" w:rsidRDefault="00C6052E" w:rsidP="00757804">
      <w:pPr>
        <w:spacing w:after="0" w:line="240" w:lineRule="auto"/>
      </w:pPr>
      <w:r>
        <w:separator/>
      </w:r>
    </w:p>
  </w:endnote>
  <w:endnote w:type="continuationSeparator" w:id="0">
    <w:p w:rsidR="00C6052E" w:rsidRDefault="00C6052E" w:rsidP="0075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2E" w:rsidRDefault="00C6052E" w:rsidP="00757804">
      <w:pPr>
        <w:spacing w:after="0" w:line="240" w:lineRule="auto"/>
      </w:pPr>
      <w:r>
        <w:separator/>
      </w:r>
    </w:p>
  </w:footnote>
  <w:footnote w:type="continuationSeparator" w:id="0">
    <w:p w:rsidR="00C6052E" w:rsidRDefault="00C6052E" w:rsidP="0075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04" w:rsidRDefault="00757804">
    <w:pPr>
      <w:pStyle w:val="a6"/>
    </w:pPr>
    <w:proofErr w:type="spellStart"/>
    <w:r>
      <w:t>Бортникова</w:t>
    </w:r>
    <w:proofErr w:type="spellEnd"/>
    <w:r>
      <w:t xml:space="preserve"> Г.В.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0D8"/>
    <w:multiLevelType w:val="multilevel"/>
    <w:tmpl w:val="B272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B3D52"/>
    <w:multiLevelType w:val="multilevel"/>
    <w:tmpl w:val="7F6C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746BB"/>
    <w:multiLevelType w:val="multilevel"/>
    <w:tmpl w:val="52D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11C1D"/>
    <w:multiLevelType w:val="multilevel"/>
    <w:tmpl w:val="8C82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804"/>
    <w:rsid w:val="000D7BF2"/>
    <w:rsid w:val="001D14A6"/>
    <w:rsid w:val="005B478E"/>
    <w:rsid w:val="00693BC3"/>
    <w:rsid w:val="006F4335"/>
    <w:rsid w:val="00757804"/>
    <w:rsid w:val="009F3C07"/>
    <w:rsid w:val="00AC44EC"/>
    <w:rsid w:val="00C6052E"/>
    <w:rsid w:val="00CC7058"/>
    <w:rsid w:val="00CC71FA"/>
    <w:rsid w:val="00EA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804"/>
    <w:rPr>
      <w:b/>
      <w:bCs/>
    </w:rPr>
  </w:style>
  <w:style w:type="character" w:styleId="a5">
    <w:name w:val="Emphasis"/>
    <w:basedOn w:val="a0"/>
    <w:uiPriority w:val="20"/>
    <w:qFormat/>
    <w:rsid w:val="00757804"/>
    <w:rPr>
      <w:i/>
      <w:iCs/>
    </w:rPr>
  </w:style>
  <w:style w:type="paragraph" w:styleId="a6">
    <w:name w:val="header"/>
    <w:basedOn w:val="a"/>
    <w:link w:val="a7"/>
    <w:uiPriority w:val="99"/>
    <w:unhideWhenUsed/>
    <w:rsid w:val="0075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7804"/>
  </w:style>
  <w:style w:type="paragraph" w:styleId="a8">
    <w:name w:val="footer"/>
    <w:basedOn w:val="a"/>
    <w:link w:val="a9"/>
    <w:uiPriority w:val="99"/>
    <w:unhideWhenUsed/>
    <w:rsid w:val="0075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7804"/>
  </w:style>
  <w:style w:type="character" w:styleId="aa">
    <w:name w:val="Hyperlink"/>
    <w:basedOn w:val="a0"/>
    <w:uiPriority w:val="99"/>
    <w:unhideWhenUsed/>
    <w:rsid w:val="00693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804"/>
    <w:rPr>
      <w:b/>
      <w:bCs/>
    </w:rPr>
  </w:style>
  <w:style w:type="character" w:styleId="a5">
    <w:name w:val="Emphasis"/>
    <w:basedOn w:val="a0"/>
    <w:uiPriority w:val="20"/>
    <w:qFormat/>
    <w:rsid w:val="00757804"/>
    <w:rPr>
      <w:i/>
      <w:iCs/>
    </w:rPr>
  </w:style>
  <w:style w:type="paragraph" w:styleId="a6">
    <w:name w:val="header"/>
    <w:basedOn w:val="a"/>
    <w:link w:val="a7"/>
    <w:uiPriority w:val="99"/>
    <w:unhideWhenUsed/>
    <w:rsid w:val="0075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7804"/>
  </w:style>
  <w:style w:type="paragraph" w:styleId="a8">
    <w:name w:val="footer"/>
    <w:basedOn w:val="a"/>
    <w:link w:val="a9"/>
    <w:uiPriority w:val="99"/>
    <w:unhideWhenUsed/>
    <w:rsid w:val="0075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</dc:creator>
  <cp:lastModifiedBy>user</cp:lastModifiedBy>
  <cp:revision>2</cp:revision>
  <dcterms:created xsi:type="dcterms:W3CDTF">2014-01-18T03:38:00Z</dcterms:created>
  <dcterms:modified xsi:type="dcterms:W3CDTF">2014-01-18T03:38:00Z</dcterms:modified>
</cp:coreProperties>
</file>