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83" w:rsidRDefault="00A53908">
      <w:pPr>
        <w:widowControl/>
        <w:spacing w:line="1" w:lineRule="exact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486410" distL="6400800" distR="6400800" simplePos="0" relativeHeight="251658240" behindDoc="0" locked="0" layoutInCell="1" allowOverlap="1">
                <wp:simplePos x="0" y="0"/>
                <wp:positionH relativeFrom="page">
                  <wp:posOffset>1629410</wp:posOffset>
                </wp:positionH>
                <wp:positionV relativeFrom="page">
                  <wp:posOffset>2552065</wp:posOffset>
                </wp:positionV>
                <wp:extent cx="4444365" cy="94361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4365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983" w:rsidRDefault="000F5CE0">
                            <w:pPr>
                              <w:pStyle w:val="Style1"/>
                              <w:widowControl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 xml:space="preserve">Сценарий урока мужества </w:t>
                            </w:r>
                          </w:p>
                          <w:p w:rsidR="00000000" w:rsidRDefault="000F5CE0">
                            <w:pPr>
                              <w:pStyle w:val="Style1"/>
                              <w:widowControl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«Афганистан к нам тянется сквозь годы»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3pt;margin-top:200.95pt;width:349.95pt;height:74.3pt;z-index:251658240;visibility:visible;mso-wrap-style:square;mso-width-percent:0;mso-height-percent:0;mso-wrap-distance-left:7in;mso-wrap-distance-top:0;mso-wrap-distance-right:7in;mso-wrap-distance-bottom:38.3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1tJrA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" filled="f" stroked="f">
                <v:textbox inset="0,0,0,0">
                  <w:txbxContent>
                    <w:p w:rsidR="00B07983" w:rsidRDefault="000F5CE0">
                      <w:pPr>
                        <w:pStyle w:val="Style1"/>
                        <w:widowControl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 xml:space="preserve">Сценарий урока мужества </w:t>
                      </w:r>
                    </w:p>
                    <w:p w:rsidR="00000000" w:rsidRDefault="000F5CE0">
                      <w:pPr>
                        <w:pStyle w:val="Style1"/>
                        <w:widowControl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«Афганистан к нам тянется сквозь годы»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9270" distB="0" distL="6400800" distR="6400800" simplePos="0" relativeHeight="251659264" behindDoc="0" locked="0" layoutInCell="1" allowOverlap="1">
                <wp:simplePos x="0" y="0"/>
                <wp:positionH relativeFrom="page">
                  <wp:posOffset>881380</wp:posOffset>
                </wp:positionH>
                <wp:positionV relativeFrom="page">
                  <wp:posOffset>3981450</wp:posOffset>
                </wp:positionV>
                <wp:extent cx="5796915" cy="190690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90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F5CE0">
                            <w:pPr>
                              <w:pStyle w:val="Style2"/>
                              <w:widowControl/>
                              <w:rPr>
                                <w:rStyle w:val="FontStyle12"/>
                                <w:u w:val="single"/>
                              </w:rPr>
                            </w:pPr>
                            <w:r>
                              <w:rPr>
                                <w:rStyle w:val="FontStyle12"/>
                                <w:u w:val="single"/>
                              </w:rPr>
                              <w:t>Цели:</w:t>
                            </w:r>
                          </w:p>
                          <w:p w:rsidR="00000000" w:rsidRDefault="000F5CE0" w:rsidP="00B07983">
                            <w:pPr>
                              <w:pStyle w:val="Style3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96"/>
                              </w:tabs>
                              <w:spacing w:before="218"/>
                              <w:ind w:left="696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Ознакомление учащихся с причинной ввода советских войск в Афганистан.</w:t>
                            </w:r>
                          </w:p>
                          <w:p w:rsidR="00000000" w:rsidRDefault="000F5CE0" w:rsidP="00B07983">
                            <w:pPr>
                              <w:pStyle w:val="Style3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96"/>
                              </w:tabs>
                              <w:spacing w:before="5"/>
                              <w:ind w:left="365" w:firstLine="0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Определение исторического значен</w:t>
                            </w:r>
                            <w:r>
                              <w:rPr>
                                <w:rStyle w:val="FontStyle13"/>
                              </w:rPr>
                              <w:t>ия афганской войны.</w:t>
                            </w:r>
                          </w:p>
                          <w:p w:rsidR="00000000" w:rsidRDefault="000F5CE0" w:rsidP="00B07983">
                            <w:pPr>
                              <w:pStyle w:val="Style3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96"/>
                              </w:tabs>
                              <w:spacing w:before="19" w:line="425" w:lineRule="exact"/>
                              <w:ind w:left="696" w:right="1786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Воспитание чувства долга, ответственности, самопожертвования, патриотизма.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69.4pt;margin-top:313.5pt;width:456.45pt;height:150.15pt;z-index:251659264;visibility:visible;mso-wrap-style:square;mso-width-percent:0;mso-height-percent:0;mso-wrap-distance-left:7in;mso-wrap-distance-top:40.1pt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2AcsA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" filled="f" stroked="f">
                <v:textbox inset="0,0,0,0">
                  <w:txbxContent>
                    <w:p w:rsidR="00000000" w:rsidRDefault="000F5CE0">
                      <w:pPr>
                        <w:pStyle w:val="Style2"/>
                        <w:widowControl/>
                        <w:rPr>
                          <w:rStyle w:val="FontStyle12"/>
                          <w:u w:val="single"/>
                        </w:rPr>
                      </w:pPr>
                      <w:r>
                        <w:rPr>
                          <w:rStyle w:val="FontStyle12"/>
                          <w:u w:val="single"/>
                        </w:rPr>
                        <w:t>Цели:</w:t>
                      </w:r>
                    </w:p>
                    <w:p w:rsidR="00000000" w:rsidRDefault="000F5CE0" w:rsidP="00B07983">
                      <w:pPr>
                        <w:pStyle w:val="Style3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696"/>
                        </w:tabs>
                        <w:spacing w:before="218"/>
                        <w:ind w:left="696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Ознакомление учащихся с причинной ввода советских войск в Афганистан.</w:t>
                      </w:r>
                    </w:p>
                    <w:p w:rsidR="00000000" w:rsidRDefault="000F5CE0" w:rsidP="00B07983">
                      <w:pPr>
                        <w:pStyle w:val="Style3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696"/>
                        </w:tabs>
                        <w:spacing w:before="5"/>
                        <w:ind w:left="365" w:firstLine="0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Определение исторического значен</w:t>
                      </w:r>
                      <w:r>
                        <w:rPr>
                          <w:rStyle w:val="FontStyle13"/>
                        </w:rPr>
                        <w:t>ия афганской войны.</w:t>
                      </w:r>
                    </w:p>
                    <w:p w:rsidR="00000000" w:rsidRDefault="000F5CE0" w:rsidP="00B07983">
                      <w:pPr>
                        <w:pStyle w:val="Style3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696"/>
                        </w:tabs>
                        <w:spacing w:before="19" w:line="425" w:lineRule="exact"/>
                        <w:ind w:left="696" w:right="1786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Воспитание чувства долга, ответственности, самопожертвования, патриотизма.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Default="00B07983" w:rsidP="00B07983">
      <w:pPr>
        <w:widowControl/>
        <w:spacing w:line="1" w:lineRule="exact"/>
        <w:rPr>
          <w:sz w:val="2"/>
          <w:szCs w:val="2"/>
        </w:rPr>
      </w:pPr>
      <w:bookmarkStart w:id="0" w:name="_GoBack"/>
      <w:bookmarkEnd w:id="0"/>
      <w:r>
        <w:rPr>
          <w:sz w:val="2"/>
          <w:szCs w:val="2"/>
        </w:rPr>
        <w:br w:type="page"/>
      </w: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A53908" w:rsidP="00B0798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400800" distR="6400800" simplePos="0" relativeHeight="251661312" behindDoc="0" locked="0" layoutInCell="1" allowOverlap="1">
                <wp:simplePos x="0" y="0"/>
                <wp:positionH relativeFrom="page">
                  <wp:posOffset>812800</wp:posOffset>
                </wp:positionH>
                <wp:positionV relativeFrom="page">
                  <wp:posOffset>361315</wp:posOffset>
                </wp:positionV>
                <wp:extent cx="5934710" cy="4401820"/>
                <wp:effectExtent l="0" t="0" r="0" b="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440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983" w:rsidRDefault="00B07983" w:rsidP="00A53908">
                            <w:pPr>
                              <w:pStyle w:val="Style1"/>
                              <w:widowControl/>
                              <w:ind w:left="5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Гость - воин интернационалист</w:t>
                            </w:r>
                            <w:r>
                              <w:rPr>
                                <w:rStyle w:val="FontStyle11"/>
                              </w:rPr>
                              <w:t xml:space="preserve"> </w:t>
                            </w:r>
                            <w:r>
                              <w:rPr>
                                <w:rStyle w:val="FontStyle11"/>
                              </w:rPr>
                              <w:t>полковник</w:t>
                            </w:r>
                          </w:p>
                          <w:p w:rsidR="00B07983" w:rsidRDefault="00B07983" w:rsidP="00A53908">
                            <w:pPr>
                              <w:pStyle w:val="Style1"/>
                              <w:widowControl/>
                              <w:ind w:left="5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Жантасов Амангельды Темиржанович.</w:t>
                            </w:r>
                          </w:p>
                          <w:p w:rsidR="00B07983" w:rsidRDefault="00B07983" w:rsidP="00B07983">
                            <w:pPr>
                              <w:pStyle w:val="Style1"/>
                              <w:widowControl/>
                              <w:spacing w:line="24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07983" w:rsidRDefault="00B07983" w:rsidP="00B07983">
                            <w:pPr>
                              <w:pStyle w:val="Style1"/>
                              <w:widowControl/>
                              <w:spacing w:before="168" w:line="240" w:lineRule="auto"/>
                              <w:jc w:val="left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На сцене экран.</w:t>
                            </w:r>
                          </w:p>
                          <w:p w:rsidR="00B07983" w:rsidRDefault="00B07983" w:rsidP="00B07983">
                            <w:pPr>
                              <w:pStyle w:val="Style1"/>
                              <w:widowControl/>
                              <w:spacing w:before="206" w:line="432" w:lineRule="exact"/>
                              <w:ind w:right="5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Звучат песни, написанные воинами интернационалистами в Афганистане.</w:t>
                            </w:r>
                          </w:p>
                          <w:p w:rsidR="00B07983" w:rsidRDefault="00B07983" w:rsidP="00B07983">
                            <w:pPr>
                              <w:pStyle w:val="Style1"/>
                              <w:widowControl/>
                              <w:spacing w:line="240" w:lineRule="exact"/>
                              <w:ind w:left="1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07983" w:rsidRDefault="00B07983" w:rsidP="00B07983">
                            <w:pPr>
                              <w:pStyle w:val="Style1"/>
                              <w:widowControl/>
                              <w:spacing w:before="22" w:line="240" w:lineRule="auto"/>
                              <w:ind w:left="10"/>
                              <w:jc w:val="left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Слева на стенде слова:</w:t>
                            </w:r>
                          </w:p>
                          <w:p w:rsidR="00B07983" w:rsidRDefault="00B07983" w:rsidP="00B07983">
                            <w:pPr>
                              <w:pStyle w:val="Style2"/>
                              <w:widowControl/>
                              <w:spacing w:before="209"/>
                              <w:ind w:left="994" w:right="4166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>Вспомним всех поименно, Сердцем вспомним своим: Это нужно не мертвым -Это нужно живым!</w:t>
                            </w:r>
                          </w:p>
                          <w:p w:rsidR="00B07983" w:rsidRDefault="00B07983" w:rsidP="00A53908">
                            <w:pPr>
                              <w:pStyle w:val="Style1"/>
                              <w:widowControl/>
                              <w:spacing w:before="132" w:line="432" w:lineRule="exact"/>
                              <w:ind w:right="10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На плакате фамилии воинов офицеров, погибших в Афганистане, на фоне Вечного огня.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64pt;margin-top:28.45pt;width:467.3pt;height:346.6pt;z-index:251661312;visibility:visible;mso-wrap-style:square;mso-width-percent:0;mso-height-percent:0;mso-wrap-distance-left:7in;mso-wrap-distance-top:0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04BsQIAALE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" filled="f" stroked="f">
                <v:textbox inset="0,0,0,0">
                  <w:txbxContent>
                    <w:p w:rsidR="00B07983" w:rsidRDefault="00B07983" w:rsidP="00A53908">
                      <w:pPr>
                        <w:pStyle w:val="Style1"/>
                        <w:widowControl/>
                        <w:ind w:left="5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Гость - воин интернационалист</w:t>
                      </w:r>
                      <w:r>
                        <w:rPr>
                          <w:rStyle w:val="FontStyle11"/>
                        </w:rPr>
                        <w:t xml:space="preserve"> </w:t>
                      </w:r>
                      <w:r>
                        <w:rPr>
                          <w:rStyle w:val="FontStyle11"/>
                        </w:rPr>
                        <w:t>полковник</w:t>
                      </w:r>
                    </w:p>
                    <w:p w:rsidR="00B07983" w:rsidRDefault="00B07983" w:rsidP="00A53908">
                      <w:pPr>
                        <w:pStyle w:val="Style1"/>
                        <w:widowControl/>
                        <w:ind w:left="5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Жантасов Амангельды Темиржанович.</w:t>
                      </w:r>
                    </w:p>
                    <w:p w:rsidR="00B07983" w:rsidRDefault="00B07983" w:rsidP="00B07983">
                      <w:pPr>
                        <w:pStyle w:val="Style1"/>
                        <w:widowControl/>
                        <w:spacing w:line="240" w:lineRule="exact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B07983" w:rsidRDefault="00B07983" w:rsidP="00B07983">
                      <w:pPr>
                        <w:pStyle w:val="Style1"/>
                        <w:widowControl/>
                        <w:spacing w:before="168" w:line="240" w:lineRule="auto"/>
                        <w:jc w:val="left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На сцене экран.</w:t>
                      </w:r>
                    </w:p>
                    <w:p w:rsidR="00B07983" w:rsidRDefault="00B07983" w:rsidP="00B07983">
                      <w:pPr>
                        <w:pStyle w:val="Style1"/>
                        <w:widowControl/>
                        <w:spacing w:before="206" w:line="432" w:lineRule="exact"/>
                        <w:ind w:right="5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Звучат песни, написанные воинами интернационалистами в Афганистане.</w:t>
                      </w:r>
                    </w:p>
                    <w:p w:rsidR="00B07983" w:rsidRDefault="00B07983" w:rsidP="00B07983">
                      <w:pPr>
                        <w:pStyle w:val="Style1"/>
                        <w:widowControl/>
                        <w:spacing w:line="240" w:lineRule="exact"/>
                        <w:ind w:left="1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B07983" w:rsidRDefault="00B07983" w:rsidP="00B07983">
                      <w:pPr>
                        <w:pStyle w:val="Style1"/>
                        <w:widowControl/>
                        <w:spacing w:before="22" w:line="240" w:lineRule="auto"/>
                        <w:ind w:left="10"/>
                        <w:jc w:val="left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Слева на стенде слова:</w:t>
                      </w:r>
                    </w:p>
                    <w:p w:rsidR="00B07983" w:rsidRDefault="00B07983" w:rsidP="00B07983">
                      <w:pPr>
                        <w:pStyle w:val="Style2"/>
                        <w:widowControl/>
                        <w:spacing w:before="209"/>
                        <w:ind w:left="994" w:right="4166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>Вспомним всех поименно, Сердцем вспомним своим: Это нужно не мертвым -Это нужно живым!</w:t>
                      </w:r>
                    </w:p>
                    <w:p w:rsidR="00B07983" w:rsidRDefault="00B07983" w:rsidP="00A53908">
                      <w:pPr>
                        <w:pStyle w:val="Style1"/>
                        <w:widowControl/>
                        <w:spacing w:before="132" w:line="432" w:lineRule="exact"/>
                        <w:ind w:right="10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На плакате фамилии воинов офицеров, погибших в Афганистане, на фоне Вечного огня.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A53908" w:rsidP="00B07983">
      <w:pPr>
        <w:rPr>
          <w:sz w:val="2"/>
          <w:szCs w:val="2"/>
        </w:rPr>
      </w:pPr>
      <w:r>
        <w:rPr>
          <w:b/>
          <w:bCs/>
          <w:noProof/>
          <w:sz w:val="34"/>
          <w:szCs w:val="34"/>
        </w:rPr>
        <w:drawing>
          <wp:inline distT="0" distB="0" distL="0" distR="0">
            <wp:extent cx="5919470" cy="3946525"/>
            <wp:effectExtent l="0" t="0" r="5080" b="0"/>
            <wp:docPr id="7" name="Рисунок 7" descr="C:\Users\user\Desktop\24.04.13 урок мужества\DSCF4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4.04.13 урок мужества\DSCF456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394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Pr="00B07983" w:rsidRDefault="00B07983" w:rsidP="00B07983">
      <w:pPr>
        <w:rPr>
          <w:sz w:val="2"/>
          <w:szCs w:val="2"/>
        </w:rPr>
      </w:pPr>
    </w:p>
    <w:p w:rsidR="00B07983" w:rsidRDefault="00B07983" w:rsidP="00B07983">
      <w:pPr>
        <w:rPr>
          <w:sz w:val="2"/>
          <w:szCs w:val="2"/>
        </w:rPr>
      </w:pPr>
    </w:p>
    <w:p w:rsidR="00B07983" w:rsidRDefault="00B07983" w:rsidP="00B07983">
      <w:pPr>
        <w:rPr>
          <w:sz w:val="2"/>
          <w:szCs w:val="2"/>
        </w:rPr>
      </w:pPr>
    </w:p>
    <w:p w:rsidR="00B07983" w:rsidRDefault="00B07983" w:rsidP="00B07983">
      <w:pPr>
        <w:pStyle w:val="Style1"/>
        <w:widowControl/>
        <w:tabs>
          <w:tab w:val="left" w:pos="353"/>
        </w:tabs>
        <w:jc w:val="left"/>
        <w:rPr>
          <w:rStyle w:val="FontStyle11"/>
        </w:rPr>
      </w:pPr>
      <w:r>
        <w:rPr>
          <w:rStyle w:val="FontStyle11"/>
        </w:rPr>
        <w:t>1)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Добрый день! Всё мы ожидаем 9 мая празднования Великой Победы в</w:t>
      </w:r>
      <w:r>
        <w:rPr>
          <w:rStyle w:val="FontStyle11"/>
        </w:rPr>
        <w:br/>
        <w:t>Великой Отечественной Войне! Это великая радость, но это и огромная</w:t>
      </w:r>
      <w:r>
        <w:rPr>
          <w:rStyle w:val="FontStyle11"/>
        </w:rPr>
        <w:br/>
        <w:t>боль. Нет ни одной семьи в нашей стране, которая не потеряла бы</w:t>
      </w:r>
      <w:r>
        <w:rPr>
          <w:rStyle w:val="FontStyle11"/>
        </w:rPr>
        <w:br/>
        <w:t>родного человека на этой войне</w:t>
      </w:r>
    </w:p>
    <w:p w:rsidR="00B07983" w:rsidRDefault="00B07983" w:rsidP="00B07983">
      <w:pPr>
        <w:pStyle w:val="Style2"/>
        <w:widowControl/>
        <w:spacing w:line="367" w:lineRule="exact"/>
        <w:ind w:left="365" w:right="4752"/>
        <w:rPr>
          <w:rStyle w:val="FontStyle11"/>
        </w:rPr>
      </w:pPr>
      <w:r>
        <w:rPr>
          <w:rStyle w:val="FontStyle11"/>
        </w:rPr>
        <w:t>Они были героями! Были! И многих в живых больше нет. о жизни их песни сложили, Им - Слава! На тысячи лет!</w:t>
      </w:r>
    </w:p>
    <w:p w:rsidR="00B07983" w:rsidRDefault="00B07983" w:rsidP="00B07983">
      <w:pPr>
        <w:pStyle w:val="Style1"/>
        <w:widowControl/>
        <w:numPr>
          <w:ilvl w:val="0"/>
          <w:numId w:val="2"/>
        </w:numPr>
        <w:tabs>
          <w:tab w:val="left" w:pos="353"/>
        </w:tabs>
        <w:spacing w:line="367" w:lineRule="exact"/>
        <w:jc w:val="left"/>
        <w:rPr>
          <w:rStyle w:val="FontStyle11"/>
        </w:rPr>
      </w:pPr>
      <w:r>
        <w:rPr>
          <w:rStyle w:val="FontStyle11"/>
        </w:rPr>
        <w:t>Минута молчания</w:t>
      </w:r>
    </w:p>
    <w:p w:rsidR="00B07983" w:rsidRDefault="00B07983" w:rsidP="00B07983">
      <w:pPr>
        <w:pStyle w:val="Style1"/>
        <w:widowControl/>
        <w:numPr>
          <w:ilvl w:val="0"/>
          <w:numId w:val="2"/>
        </w:numPr>
        <w:tabs>
          <w:tab w:val="left" w:pos="353"/>
        </w:tabs>
        <w:spacing w:before="2" w:line="367" w:lineRule="exact"/>
        <w:jc w:val="left"/>
        <w:rPr>
          <w:rStyle w:val="FontStyle11"/>
        </w:rPr>
      </w:pPr>
      <w:r>
        <w:rPr>
          <w:rStyle w:val="FontStyle11"/>
        </w:rPr>
        <w:t>Стихотворение «Орудийный окоп» (фронтовику)</w:t>
      </w:r>
    </w:p>
    <w:p w:rsidR="00B07983" w:rsidRDefault="00B07983" w:rsidP="00B07983">
      <w:pPr>
        <w:pStyle w:val="Style1"/>
        <w:widowControl/>
        <w:numPr>
          <w:ilvl w:val="0"/>
          <w:numId w:val="2"/>
        </w:numPr>
        <w:tabs>
          <w:tab w:val="left" w:pos="353"/>
        </w:tabs>
        <w:spacing w:line="367" w:lineRule="exact"/>
        <w:ind w:left="353"/>
        <w:jc w:val="left"/>
        <w:rPr>
          <w:rStyle w:val="FontStyle11"/>
        </w:rPr>
      </w:pPr>
      <w:r>
        <w:rPr>
          <w:rStyle w:val="FontStyle11"/>
        </w:rPr>
        <w:t>Сегодня у нас в гостях автор этого стихотворения полковник в отставке Жантасов Амангельды Темиржанович. Участник войны в Афганистане с 1981 года по 1983'год в должности заместителя командира роты специального назначения Главного разведывательного управления Генерального Штаба СССР.</w:t>
      </w:r>
    </w:p>
    <w:p w:rsidR="00B07983" w:rsidRDefault="00B07983" w:rsidP="00B07983">
      <w:pPr>
        <w:pStyle w:val="Style1"/>
        <w:widowControl/>
        <w:numPr>
          <w:ilvl w:val="0"/>
          <w:numId w:val="2"/>
        </w:numPr>
        <w:tabs>
          <w:tab w:val="left" w:pos="353"/>
        </w:tabs>
        <w:spacing w:line="367" w:lineRule="exact"/>
        <w:jc w:val="left"/>
        <w:rPr>
          <w:rStyle w:val="FontStyle11"/>
        </w:rPr>
      </w:pPr>
      <w:r>
        <w:rPr>
          <w:rStyle w:val="FontStyle11"/>
        </w:rPr>
        <w:t>Стихотворение «Если друг, ты такого не видел»</w:t>
      </w:r>
    </w:p>
    <w:p w:rsidR="00B07983" w:rsidRDefault="00B07983" w:rsidP="00B07983">
      <w:pPr>
        <w:pStyle w:val="Style1"/>
        <w:widowControl/>
        <w:numPr>
          <w:ilvl w:val="0"/>
          <w:numId w:val="2"/>
        </w:numPr>
        <w:tabs>
          <w:tab w:val="left" w:pos="353"/>
        </w:tabs>
        <w:spacing w:line="367" w:lineRule="exact"/>
        <w:jc w:val="left"/>
        <w:rPr>
          <w:rStyle w:val="FontStyle11"/>
        </w:rPr>
      </w:pPr>
      <w:r>
        <w:rPr>
          <w:rStyle w:val="FontStyle11"/>
        </w:rPr>
        <w:t>Видеоролик</w:t>
      </w:r>
    </w:p>
    <w:p w:rsidR="00B07983" w:rsidRDefault="00B07983" w:rsidP="00B07983">
      <w:pPr>
        <w:pStyle w:val="Style1"/>
        <w:widowControl/>
        <w:numPr>
          <w:ilvl w:val="0"/>
          <w:numId w:val="2"/>
        </w:numPr>
        <w:tabs>
          <w:tab w:val="left" w:pos="353"/>
        </w:tabs>
        <w:spacing w:line="367" w:lineRule="exact"/>
        <w:ind w:left="353"/>
        <w:jc w:val="left"/>
        <w:rPr>
          <w:rStyle w:val="FontStyle11"/>
        </w:rPr>
      </w:pPr>
      <w:r>
        <w:rPr>
          <w:rStyle w:val="FontStyle11"/>
        </w:rPr>
        <w:t>Ваше мужество и отвага всех кто сражался с оружием в руках является ярким примером беззаветного служения Родине, символом несгибаемого духа и настоящей стойкости. Мы склоняем головы перед вами нашими ветеранами. Вы навсегда останетесь высшим мерилом патриотизма и нравственности. Мы свято чтим память о своих земляках, погибших и воевавших в Афганистане. В парке Победы открыт памятник героям - интернационалистам</w:t>
      </w:r>
    </w:p>
    <w:p w:rsidR="00B07983" w:rsidRDefault="00B07983" w:rsidP="00B07983">
      <w:pPr>
        <w:pStyle w:val="Style1"/>
        <w:widowControl/>
        <w:numPr>
          <w:ilvl w:val="0"/>
          <w:numId w:val="2"/>
        </w:numPr>
        <w:tabs>
          <w:tab w:val="left" w:pos="353"/>
        </w:tabs>
        <w:spacing w:line="367" w:lineRule="exact"/>
        <w:jc w:val="left"/>
        <w:rPr>
          <w:rStyle w:val="FontStyle11"/>
        </w:rPr>
      </w:pPr>
      <w:r>
        <w:rPr>
          <w:rStyle w:val="FontStyle11"/>
        </w:rPr>
        <w:t>Слово предоставляется Амангельды Темиржановичу</w:t>
      </w:r>
    </w:p>
    <w:p w:rsidR="00B07983" w:rsidRDefault="00B07983" w:rsidP="00B07983">
      <w:pPr>
        <w:pStyle w:val="Style1"/>
        <w:widowControl/>
        <w:numPr>
          <w:ilvl w:val="0"/>
          <w:numId w:val="2"/>
        </w:numPr>
        <w:tabs>
          <w:tab w:val="left" w:pos="353"/>
        </w:tabs>
        <w:spacing w:line="367" w:lineRule="exact"/>
        <w:jc w:val="left"/>
        <w:rPr>
          <w:rStyle w:val="FontStyle11"/>
        </w:rPr>
      </w:pPr>
      <w:r>
        <w:rPr>
          <w:rStyle w:val="FontStyle11"/>
        </w:rPr>
        <w:t>Вопросы учеников</w:t>
      </w:r>
    </w:p>
    <w:p w:rsidR="00B07983" w:rsidRDefault="00B07983" w:rsidP="00B07983">
      <w:pPr>
        <w:widowControl/>
        <w:rPr>
          <w:sz w:val="2"/>
          <w:szCs w:val="2"/>
        </w:rPr>
      </w:pPr>
    </w:p>
    <w:p w:rsidR="00B07983" w:rsidRDefault="00B07983" w:rsidP="00B07983">
      <w:pPr>
        <w:pStyle w:val="Style1"/>
        <w:widowControl/>
        <w:numPr>
          <w:ilvl w:val="0"/>
          <w:numId w:val="3"/>
        </w:numPr>
        <w:tabs>
          <w:tab w:val="left" w:pos="1049"/>
        </w:tabs>
        <w:spacing w:before="2" w:line="367" w:lineRule="exact"/>
        <w:ind w:left="24"/>
        <w:jc w:val="left"/>
        <w:rPr>
          <w:rStyle w:val="FontStyle11"/>
        </w:rPr>
      </w:pPr>
      <w:r>
        <w:rPr>
          <w:rStyle w:val="FontStyle11"/>
        </w:rPr>
        <w:lastRenderedPageBreak/>
        <w:t>Песня (ученик 9 «а» класса Кажкаримов Айбек)</w:t>
      </w:r>
    </w:p>
    <w:p w:rsidR="00B07983" w:rsidRDefault="00B07983" w:rsidP="00B07983">
      <w:pPr>
        <w:pStyle w:val="Style1"/>
        <w:widowControl/>
        <w:numPr>
          <w:ilvl w:val="0"/>
          <w:numId w:val="3"/>
        </w:numPr>
        <w:tabs>
          <w:tab w:val="left" w:pos="1049"/>
        </w:tabs>
        <w:spacing w:line="367" w:lineRule="exact"/>
        <w:ind w:left="24"/>
        <w:jc w:val="left"/>
        <w:rPr>
          <w:rStyle w:val="FontStyle11"/>
        </w:rPr>
      </w:pPr>
      <w:r>
        <w:rPr>
          <w:rStyle w:val="FontStyle11"/>
        </w:rPr>
        <w:t>Слово предоставляется директору</w:t>
      </w:r>
    </w:p>
    <w:p w:rsidR="00B07983" w:rsidRDefault="00B07983" w:rsidP="00B07983">
      <w:pPr>
        <w:pStyle w:val="Style1"/>
        <w:widowControl/>
        <w:numPr>
          <w:ilvl w:val="0"/>
          <w:numId w:val="3"/>
        </w:numPr>
        <w:tabs>
          <w:tab w:val="left" w:pos="1049"/>
        </w:tabs>
        <w:spacing w:line="367" w:lineRule="exact"/>
        <w:ind w:left="24"/>
        <w:jc w:val="left"/>
        <w:rPr>
          <w:rStyle w:val="FontStyle11"/>
        </w:rPr>
      </w:pPr>
      <w:r>
        <w:rPr>
          <w:rStyle w:val="FontStyle11"/>
        </w:rPr>
        <w:t>Вручение цветов</w:t>
      </w:r>
    </w:p>
    <w:p w:rsidR="00A53908" w:rsidRDefault="00A53908" w:rsidP="00A53908">
      <w:pPr>
        <w:pStyle w:val="Style1"/>
        <w:widowControl/>
        <w:tabs>
          <w:tab w:val="left" w:pos="1049"/>
        </w:tabs>
        <w:spacing w:line="367" w:lineRule="exact"/>
        <w:jc w:val="left"/>
        <w:rPr>
          <w:rStyle w:val="FontStyle11"/>
        </w:rPr>
      </w:pPr>
    </w:p>
    <w:p w:rsidR="00A53908" w:rsidRDefault="00A53908" w:rsidP="00A53908">
      <w:pPr>
        <w:pStyle w:val="Style1"/>
        <w:widowControl/>
        <w:tabs>
          <w:tab w:val="left" w:pos="1049"/>
        </w:tabs>
        <w:spacing w:line="367" w:lineRule="exact"/>
        <w:jc w:val="left"/>
        <w:rPr>
          <w:rStyle w:val="FontStyle11"/>
        </w:rPr>
      </w:pPr>
    </w:p>
    <w:p w:rsidR="00A53908" w:rsidRDefault="00A53908" w:rsidP="00A53908">
      <w:pPr>
        <w:pStyle w:val="Style1"/>
        <w:widowControl/>
        <w:tabs>
          <w:tab w:val="left" w:pos="1049"/>
        </w:tabs>
        <w:spacing w:line="367" w:lineRule="exact"/>
        <w:jc w:val="left"/>
        <w:rPr>
          <w:rStyle w:val="FontStyle11"/>
        </w:rPr>
      </w:pPr>
    </w:p>
    <w:p w:rsidR="00B07983" w:rsidRPr="00B07983" w:rsidRDefault="00A53908" w:rsidP="00B07983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>
            <wp:extent cx="5799455" cy="3874135"/>
            <wp:effectExtent l="0" t="0" r="0" b="0"/>
            <wp:docPr id="8" name="Рисунок 8" descr="C:\Users\user\Desktop\24.04.13 урок мужества\DSCF4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4.04.13 урок мужества\DSCF459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455" cy="387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983" w:rsidRPr="00B07983" w:rsidSect="00A53908">
      <w:type w:val="continuous"/>
      <w:pgSz w:w="11905" w:h="16837"/>
      <w:pgMar w:top="504" w:right="1388" w:bottom="1440" w:left="1388" w:header="720" w:footer="720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CE0" w:rsidRDefault="000F5CE0">
      <w:r>
        <w:separator/>
      </w:r>
    </w:p>
  </w:endnote>
  <w:endnote w:type="continuationSeparator" w:id="0">
    <w:p w:rsidR="000F5CE0" w:rsidRDefault="000F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CE0" w:rsidRDefault="000F5CE0">
      <w:r>
        <w:separator/>
      </w:r>
    </w:p>
  </w:footnote>
  <w:footnote w:type="continuationSeparator" w:id="0">
    <w:p w:rsidR="000F5CE0" w:rsidRDefault="000F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1D6808C"/>
    <w:lvl w:ilvl="0">
      <w:numFmt w:val="bullet"/>
      <w:lvlText w:val="*"/>
      <w:lvlJc w:val="left"/>
    </w:lvl>
  </w:abstractNum>
  <w:abstractNum w:abstractNumId="1">
    <w:nsid w:val="284B71E4"/>
    <w:multiLevelType w:val="singleLevel"/>
    <w:tmpl w:val="11E60E3A"/>
    <w:lvl w:ilvl="0">
      <w:start w:val="10"/>
      <w:numFmt w:val="decimal"/>
      <w:lvlText w:val="%1)"/>
      <w:legacy w:legacy="1" w:legacySpace="0" w:legacyIndent="1025"/>
      <w:lvlJc w:val="left"/>
      <w:rPr>
        <w:rFonts w:ascii="Times New Roman" w:hAnsi="Times New Roman" w:cs="Times New Roman" w:hint="default"/>
      </w:rPr>
    </w:lvl>
  </w:abstractNum>
  <w:abstractNum w:abstractNumId="2">
    <w:nsid w:val="4E62490F"/>
    <w:multiLevelType w:val="singleLevel"/>
    <w:tmpl w:val="F33E3A3A"/>
    <w:lvl w:ilvl="0">
      <w:start w:val="2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83"/>
    <w:rsid w:val="000F5CE0"/>
    <w:rsid w:val="00A53908"/>
    <w:rsid w:val="00B0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674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432" w:lineRule="exact"/>
      <w:ind w:hanging="331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i/>
      <w:iCs/>
      <w:sz w:val="30"/>
      <w:szCs w:val="30"/>
    </w:rPr>
  </w:style>
  <w:style w:type="paragraph" w:styleId="a3">
    <w:name w:val="header"/>
    <w:basedOn w:val="a"/>
    <w:link w:val="a4"/>
    <w:uiPriority w:val="99"/>
    <w:unhideWhenUsed/>
    <w:rsid w:val="00B079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7983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79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7983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674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432" w:lineRule="exact"/>
      <w:ind w:hanging="331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i/>
      <w:iCs/>
      <w:sz w:val="30"/>
      <w:szCs w:val="30"/>
    </w:rPr>
  </w:style>
  <w:style w:type="paragraph" w:styleId="a3">
    <w:name w:val="header"/>
    <w:basedOn w:val="a"/>
    <w:link w:val="a4"/>
    <w:uiPriority w:val="99"/>
    <w:unhideWhenUsed/>
    <w:rsid w:val="00B079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7983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79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7983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2013-04-24T06:01:00Z</dcterms:created>
  <dcterms:modified xsi:type="dcterms:W3CDTF">2013-04-24T06:14:00Z</dcterms:modified>
</cp:coreProperties>
</file>