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5C" w:rsidRPr="00986D0D" w:rsidRDefault="00984B5C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    Коммунальное государственное учреждение</w:t>
      </w:r>
    </w:p>
    <w:p w:rsidR="00984B5C" w:rsidRPr="00986D0D" w:rsidRDefault="00984B5C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  «Средняя общеобразовательная школа № 62»</w:t>
      </w:r>
    </w:p>
    <w:p w:rsidR="00984B5C" w:rsidRPr="00986D0D" w:rsidRDefault="00984B5C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                     акимата города Караганды</w:t>
      </w:r>
    </w:p>
    <w:p w:rsidR="00984B5C" w:rsidRPr="00986D0D" w:rsidRDefault="00984B5C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                 государственного учреждения </w:t>
      </w:r>
    </w:p>
    <w:p w:rsidR="00984B5C" w:rsidRPr="00986D0D" w:rsidRDefault="00984B5C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     «Отдел образования города Караганды»</w:t>
      </w:r>
    </w:p>
    <w:p w:rsidR="00984B5C" w:rsidRPr="00986D0D" w:rsidRDefault="00984B5C">
      <w:pPr>
        <w:rPr>
          <w:rFonts w:ascii="Times New Roman" w:hAnsi="Times New Roman" w:cs="Times New Roman"/>
          <w:sz w:val="28"/>
          <w:szCs w:val="28"/>
        </w:rPr>
      </w:pPr>
    </w:p>
    <w:p w:rsidR="0030455F" w:rsidRPr="00986D0D" w:rsidRDefault="001768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F90CB6" wp14:editId="32694722">
            <wp:extent cx="4895850" cy="1871663"/>
            <wp:effectExtent l="19050" t="0" r="0" b="0"/>
            <wp:docPr id="1" name="Рисунок 1" descr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871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4B5C" w:rsidRPr="00986D0D" w:rsidRDefault="00176869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984B5C" w:rsidRPr="00986D0D">
        <w:rPr>
          <w:rFonts w:ascii="Times New Roman" w:hAnsi="Times New Roman" w:cs="Times New Roman"/>
          <w:sz w:val="28"/>
          <w:szCs w:val="28"/>
        </w:rPr>
        <w:t>МЕТОДИЧЕСКАЯ НЕДЕЛЯ.</w:t>
      </w:r>
    </w:p>
    <w:p w:rsidR="00984B5C" w:rsidRPr="00986D0D" w:rsidRDefault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     ««Мастерство современного педагога »».</w:t>
      </w:r>
    </w:p>
    <w:p w:rsidR="0030455F" w:rsidRPr="00986D0D" w:rsidRDefault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A5BFB">
        <w:rPr>
          <w:rFonts w:ascii="Times New Roman" w:hAnsi="Times New Roman" w:cs="Times New Roman"/>
          <w:sz w:val="28"/>
          <w:szCs w:val="28"/>
        </w:rPr>
        <w:t xml:space="preserve">2012-2013 учебный год </w:t>
      </w:r>
    </w:p>
    <w:p w:rsidR="0030455F" w:rsidRPr="00986D0D" w:rsidRDefault="003045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455F" w:rsidRPr="00986D0D" w:rsidRDefault="00176869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DAB2DB" wp14:editId="600C2451">
            <wp:extent cx="2097088" cy="2333625"/>
            <wp:effectExtent l="19050" t="0" r="0" b="0"/>
            <wp:docPr id="2" name="Рисунок 2" descr="ANd9GcTE4ZAI13sDtWUZ5flMCI0UpaCK0nDtrzhrar_AjDoaYGbO4sBM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rg_hi" descr="ANd9GcTE4ZAI13sDtWUZ5flMCI0UpaCK0nDtrzhrar_AjDoaYGbO4sBMw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88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455F" w:rsidRPr="00986D0D" w:rsidRDefault="003045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455F" w:rsidRPr="00986D0D" w:rsidRDefault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76869" w:rsidRPr="00986D0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86D0D">
        <w:rPr>
          <w:rFonts w:ascii="Times New Roman" w:hAnsi="Times New Roman" w:cs="Times New Roman"/>
          <w:sz w:val="28"/>
          <w:szCs w:val="28"/>
        </w:rPr>
        <w:t xml:space="preserve">  КАРАГАНДА 2013</w:t>
      </w:r>
    </w:p>
    <w:p w:rsidR="00176869" w:rsidRPr="00986D0D" w:rsidRDefault="0030455F" w:rsidP="003045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30455F" w:rsidRPr="00986D0D" w:rsidRDefault="00176869" w:rsidP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30455F" w:rsidRPr="00986D0D">
        <w:rPr>
          <w:rFonts w:ascii="Times New Roman" w:hAnsi="Times New Roman" w:cs="Times New Roman"/>
          <w:sz w:val="28"/>
          <w:szCs w:val="28"/>
        </w:rPr>
        <w:t xml:space="preserve"> МЕТОДИЧЕСКАЯ НЕДЕЛЯ.</w:t>
      </w:r>
    </w:p>
    <w:p w:rsidR="0030455F" w:rsidRPr="00986D0D" w:rsidRDefault="0030455F" w:rsidP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««Мастерство современного педагога»».</w:t>
      </w:r>
    </w:p>
    <w:p w:rsidR="00984B5C" w:rsidRPr="00986D0D" w:rsidRDefault="0030455F" w:rsidP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Цель: Определить уровень владения учителями способами развития функциональной грамотности школьников через применение элементов инновационных технологий.</w:t>
      </w:r>
    </w:p>
    <w:tbl>
      <w:tblPr>
        <w:tblStyle w:val="a3"/>
        <w:tblpPr w:leftFromText="180" w:rightFromText="180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2410"/>
        <w:gridCol w:w="2653"/>
        <w:gridCol w:w="2254"/>
        <w:gridCol w:w="2254"/>
      </w:tblGrid>
      <w:tr w:rsidR="0091240C" w:rsidRPr="00986D0D" w:rsidTr="0091240C">
        <w:tc>
          <w:tcPr>
            <w:tcW w:w="2410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5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54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54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1240C" w:rsidRPr="00986D0D" w:rsidTr="0091240C">
        <w:tc>
          <w:tcPr>
            <w:tcW w:w="2410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254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1. Портфолио учителя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2.Портфолио ученика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3.Школа молодого учителя: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а) «Виды опроса»</w:t>
            </w:r>
          </w:p>
        </w:tc>
        <w:tc>
          <w:tcPr>
            <w:tcW w:w="2254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Ахметова А.Н.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Гильмутдинова Г.А.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Рахимова Р.Р.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Гильмутдинова Г.А.</w:t>
            </w:r>
          </w:p>
        </w:tc>
      </w:tr>
    </w:tbl>
    <w:p w:rsidR="0091240C" w:rsidRPr="00986D0D" w:rsidRDefault="0091240C" w:rsidP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Проведение открытых уроков: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1240C" w:rsidRPr="00986D0D" w:rsidTr="0091240C">
        <w:tc>
          <w:tcPr>
            <w:tcW w:w="2392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4 ур.</w:t>
            </w:r>
          </w:p>
        </w:tc>
        <w:tc>
          <w:tcPr>
            <w:tcW w:w="2393" w:type="dxa"/>
          </w:tcPr>
          <w:p w:rsidR="0091240C" w:rsidRPr="00986D0D" w:rsidRDefault="00176869" w:rsidP="0017686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Казахский язык в 6а кл. «</w:t>
            </w:r>
            <w:r w:rsidRPr="00986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 құ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gramEnd"/>
            <w:r w:rsidR="0091240C" w:rsidRPr="00986D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Адешева А.Ж.</w:t>
            </w:r>
          </w:p>
        </w:tc>
      </w:tr>
      <w:tr w:rsidR="0091240C" w:rsidRPr="00986D0D" w:rsidTr="0091240C">
        <w:tc>
          <w:tcPr>
            <w:tcW w:w="2392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3 ур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Физкультура в 6а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«Игровая лёгкая атлетика»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Донских Е.В., 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Искаков А.Ф.</w:t>
            </w:r>
          </w:p>
        </w:tc>
      </w:tr>
      <w:tr w:rsidR="0091240C" w:rsidRPr="00986D0D" w:rsidTr="0091240C">
        <w:tc>
          <w:tcPr>
            <w:tcW w:w="2392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6 ур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География в 10 кл.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«Мировое хозяйство»</w:t>
            </w: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Гринченко В.В.</w:t>
            </w:r>
          </w:p>
        </w:tc>
      </w:tr>
      <w:tr w:rsidR="0091240C" w:rsidRPr="00986D0D" w:rsidTr="0091240C">
        <w:tc>
          <w:tcPr>
            <w:tcW w:w="2392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3 ур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Математика в 1 кл.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«Разностное сравнение задач» (столько же)</w:t>
            </w: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Нефёдова О.А.</w:t>
            </w:r>
          </w:p>
        </w:tc>
      </w:tr>
      <w:tr w:rsidR="0091240C" w:rsidRPr="00986D0D" w:rsidTr="0091240C">
        <w:tc>
          <w:tcPr>
            <w:tcW w:w="2392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4 ур.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Самопознание в 8б кл.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«В зеркале дружбы»</w:t>
            </w: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Хрипункова Н.П.</w:t>
            </w:r>
          </w:p>
        </w:tc>
      </w:tr>
      <w:tr w:rsidR="0091240C" w:rsidRPr="00986D0D" w:rsidTr="0091240C">
        <w:tc>
          <w:tcPr>
            <w:tcW w:w="2392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3 ур.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Технология в 9а кл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«Вышивка бисером в казахском </w:t>
            </w: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национальном костюме»</w:t>
            </w: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Бексултанова К.Н.</w:t>
            </w:r>
          </w:p>
        </w:tc>
      </w:tr>
      <w:tr w:rsidR="0091240C" w:rsidRPr="00986D0D" w:rsidTr="0091240C">
        <w:tc>
          <w:tcPr>
            <w:tcW w:w="2392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393" w:type="dxa"/>
          </w:tcPr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  <w:p w:rsidR="0091240C" w:rsidRPr="00986D0D" w:rsidRDefault="0091240C" w:rsidP="009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Практический семинар «Организация подготовки учащихся к оценке знаний методом тестирования (ВОУД, ЕНТ)»</w:t>
            </w: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Акпарова Е.В.</w:t>
            </w:r>
          </w:p>
        </w:tc>
      </w:tr>
      <w:tr w:rsidR="0091240C" w:rsidRPr="00986D0D" w:rsidTr="0091240C">
        <w:tc>
          <w:tcPr>
            <w:tcW w:w="2392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Подведение итогов методической недели.</w:t>
            </w:r>
          </w:p>
        </w:tc>
        <w:tc>
          <w:tcPr>
            <w:tcW w:w="2393" w:type="dxa"/>
          </w:tcPr>
          <w:p w:rsidR="0091240C" w:rsidRPr="00986D0D" w:rsidRDefault="0091240C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Зам. дир. по УВР Акпарова Е.В., Крылова А.Д.</w:t>
            </w:r>
          </w:p>
        </w:tc>
      </w:tr>
    </w:tbl>
    <w:p w:rsidR="00176869" w:rsidRPr="00986D0D" w:rsidRDefault="00176869" w:rsidP="00981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Методический портфолио как способ анализа, обобщения и презентации педагогического опыта учител</w:t>
      </w:r>
      <w:r w:rsidRPr="00986D0D">
        <w:rPr>
          <w:rFonts w:ascii="Times New Roman" w:hAnsi="Times New Roman" w:cs="Times New Roman"/>
          <w:b/>
          <w:sz w:val="28"/>
          <w:szCs w:val="28"/>
          <w:lang w:val="kk-KZ" w:eastAsia="ru-RU"/>
        </w:rPr>
        <w:t>я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76869" w:rsidRPr="00986D0D" w:rsidRDefault="00176869" w:rsidP="009813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val="kk-KZ" w:eastAsia="ru-RU"/>
        </w:rPr>
        <w:t>Директор КГУ «СОШ№62»</w:t>
      </w:r>
    </w:p>
    <w:p w:rsidR="00176869" w:rsidRPr="00986D0D" w:rsidRDefault="00176869" w:rsidP="009813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val="kk-KZ" w:eastAsia="ru-RU"/>
        </w:rPr>
        <w:t>Ахметова А.Н.</w:t>
      </w:r>
    </w:p>
    <w:p w:rsidR="00176869" w:rsidRPr="00986D0D" w:rsidRDefault="00176869" w:rsidP="0098132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Портфолио </w:t>
      </w:r>
      <w:r w:rsidRPr="00986D0D">
        <w:rPr>
          <w:rFonts w:ascii="Times New Roman" w:hAnsi="Times New Roman" w:cs="Times New Roman"/>
          <w:sz w:val="28"/>
          <w:szCs w:val="28"/>
        </w:rPr>
        <w:t xml:space="preserve">(от франц. 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val="en-US"/>
        </w:rPr>
        <w:t>porter</w:t>
      </w:r>
      <w:r w:rsidRPr="00986D0D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986D0D">
        <w:rPr>
          <w:rFonts w:ascii="Times New Roman" w:hAnsi="Times New Roman" w:cs="Times New Roman"/>
          <w:sz w:val="28"/>
          <w:szCs w:val="28"/>
        </w:rPr>
        <w:t xml:space="preserve">излагать, формулировать, нести и 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val="en-US"/>
        </w:rPr>
        <w:t>folio</w:t>
      </w:r>
      <w:r w:rsidRPr="00986D0D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986D0D">
        <w:rPr>
          <w:rFonts w:ascii="Times New Roman" w:hAnsi="Times New Roman" w:cs="Times New Roman"/>
          <w:sz w:val="28"/>
          <w:szCs w:val="28"/>
        </w:rPr>
        <w:t>лист, страница) - досье, собрание достижений (Словарь иностранных слов).</w:t>
      </w:r>
    </w:p>
    <w:p w:rsidR="00176869" w:rsidRPr="00986D0D" w:rsidRDefault="00176869" w:rsidP="00176869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bCs/>
          <w:i/>
          <w:iCs/>
          <w:sz w:val="28"/>
          <w:szCs w:val="28"/>
        </w:rPr>
        <w:t>Согласно «Новейшему словарю иностранных слов и выражений», портфолио может представлять собой:</w:t>
      </w:r>
    </w:p>
    <w:p w:rsidR="00176869" w:rsidRPr="00986D0D" w:rsidRDefault="00176869" w:rsidP="00176869">
      <w:pPr>
        <w:pStyle w:val="11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hanging="141"/>
        <w:jc w:val="both"/>
        <w:rPr>
          <w:sz w:val="28"/>
          <w:szCs w:val="28"/>
        </w:rPr>
      </w:pPr>
      <w:r w:rsidRPr="00986D0D">
        <w:rPr>
          <w:i/>
          <w:iCs/>
          <w:sz w:val="28"/>
          <w:szCs w:val="28"/>
        </w:rPr>
        <w:t xml:space="preserve">визитную карточку, </w:t>
      </w:r>
      <w:r w:rsidRPr="00986D0D">
        <w:rPr>
          <w:sz w:val="28"/>
          <w:szCs w:val="28"/>
        </w:rPr>
        <w:t>т.е. совокупность сведений о человеке...</w:t>
      </w:r>
    </w:p>
    <w:p w:rsidR="00176869" w:rsidRPr="00986D0D" w:rsidRDefault="00176869" w:rsidP="001768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досье, </w:t>
      </w:r>
      <w:r w:rsidRPr="00986D0D">
        <w:rPr>
          <w:rFonts w:ascii="Times New Roman" w:eastAsia="Calibri" w:hAnsi="Times New Roman" w:cs="Times New Roman"/>
          <w:sz w:val="28"/>
          <w:szCs w:val="28"/>
          <w:lang w:eastAsia="ru-RU"/>
        </w:rPr>
        <w:t>т.е. собрание документов, образцов работ, фотографий, дающих представление о предлагаемых возможностях, услугах фирмы или специалиста.</w:t>
      </w:r>
    </w:p>
    <w:p w:rsidR="00176869" w:rsidRPr="00986D0D" w:rsidRDefault="00176869" w:rsidP="00176869">
      <w:pPr>
        <w:numPr>
          <w:ilvl w:val="0"/>
          <w:numId w:val="1"/>
        </w:numPr>
        <w:spacing w:after="0" w:line="240" w:lineRule="auto"/>
        <w:ind w:left="0" w:hanging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набор материалов</w:t>
      </w:r>
      <w:r w:rsidRPr="00986D0D">
        <w:rPr>
          <w:rFonts w:ascii="Times New Roman" w:eastAsia="Calibri" w:hAnsi="Times New Roman" w:cs="Times New Roman"/>
          <w:sz w:val="28"/>
          <w:szCs w:val="28"/>
          <w:lang w:eastAsia="ru-RU"/>
        </w:rPr>
        <w:t>, демонстрирующих умение учителя решать задачи своей профессиональной деятельности, выбирать стратегию и тактику профессионального поведения и предназначенный для оценки уровня профессионализма учителя.</w:t>
      </w:r>
    </w:p>
    <w:p w:rsidR="00176869" w:rsidRPr="00986D0D" w:rsidRDefault="00176869" w:rsidP="00176869">
      <w:pPr>
        <w:numPr>
          <w:ilvl w:val="0"/>
          <w:numId w:val="1"/>
        </w:numPr>
        <w:spacing w:after="0" w:line="240" w:lineRule="auto"/>
        <w:ind w:left="0" w:hanging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позволяет учитывать результаты</w:t>
      </w:r>
      <w:r w:rsidRPr="00986D0D">
        <w:rPr>
          <w:rFonts w:ascii="Times New Roman" w:eastAsia="Calibri" w:hAnsi="Times New Roman" w:cs="Times New Roman"/>
          <w:sz w:val="28"/>
          <w:szCs w:val="28"/>
          <w:lang w:eastAsia="ru-RU"/>
        </w:rPr>
        <w:t>, достигнутые учителем в разнообразных видах деятельности: учебной, творческой, социальной, коммуникативной.</w:t>
      </w:r>
    </w:p>
    <w:p w:rsidR="00176869" w:rsidRPr="00986D0D" w:rsidRDefault="00176869" w:rsidP="00176869">
      <w:pPr>
        <w:shd w:val="clear" w:color="auto" w:fill="FFFFFF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Понятие «портфолио» пришло к нам из Западной Европы </w:t>
      </w:r>
      <w:r w:rsidRPr="00986D0D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986D0D">
        <w:rPr>
          <w:rFonts w:ascii="Times New Roman" w:hAnsi="Times New Roman" w:cs="Times New Roman"/>
          <w:sz w:val="28"/>
          <w:szCs w:val="28"/>
        </w:rPr>
        <w:t>-</w:t>
      </w:r>
      <w:r w:rsidRPr="00986D0D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986D0D">
        <w:rPr>
          <w:rFonts w:ascii="Times New Roman" w:hAnsi="Times New Roman" w:cs="Times New Roman"/>
          <w:sz w:val="28"/>
          <w:szCs w:val="28"/>
        </w:rPr>
        <w:t xml:space="preserve"> веков. В эпоху Возрождения архитекторы представляли заказчикам готовые работы и наброски своих строительных проектов в особой папке, которую называли </w:t>
      </w:r>
      <w:r w:rsidRPr="00986D0D">
        <w:rPr>
          <w:rFonts w:ascii="Times New Roman" w:hAnsi="Times New Roman" w:cs="Times New Roman"/>
          <w:i/>
          <w:iCs/>
          <w:sz w:val="28"/>
          <w:szCs w:val="28"/>
        </w:rPr>
        <w:t xml:space="preserve">«портфолио». </w:t>
      </w:r>
    </w:p>
    <w:p w:rsidR="00176869" w:rsidRPr="00986D0D" w:rsidRDefault="00176869" w:rsidP="001768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</w:rPr>
        <w:t>Как в мировой, так и в отечественной практике портфолио рассматривается и как средство педагогической диагностики,  и как метод оценки профессионализма педагогов.</w:t>
      </w:r>
    </w:p>
    <w:p w:rsidR="00176869" w:rsidRPr="00986D0D" w:rsidRDefault="00176869" w:rsidP="00176869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</w:rPr>
        <w:lastRenderedPageBreak/>
        <w:t xml:space="preserve">Идея использования портфолио в сфере образования возникла в середине 80-х годов в Соединённых Штатах Америки. В конце прошлого века идея применения «портфолио» в школе становится популярной во всем мире, в том числе и в </w:t>
      </w:r>
      <w:r w:rsidRPr="00986D0D">
        <w:rPr>
          <w:rFonts w:ascii="Times New Roman" w:hAnsi="Times New Roman" w:cs="Times New Roman"/>
          <w:sz w:val="28"/>
          <w:szCs w:val="28"/>
          <w:lang w:val="kk-KZ"/>
        </w:rPr>
        <w:t>Казахстане.</w:t>
      </w:r>
    </w:p>
    <w:p w:rsidR="00176869" w:rsidRPr="00986D0D" w:rsidRDefault="00176869" w:rsidP="00176869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В современных школах все более популярной становится идея создания портфолио, который позволит перейти от административной системы учета результативности педагогической деятельности к системе оценивания успешности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как в урочной, так и во внеурочной работе. Портфолио - одна из аутентичных, т.е. наиболее приближенных к реальному состоянию, форм оценивания, которая ориентирована на процесс самооценивания.</w:t>
      </w:r>
    </w:p>
    <w:p w:rsidR="00176869" w:rsidRPr="00986D0D" w:rsidRDefault="00176869" w:rsidP="00176869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В соответствии с концепцией модернизации </w:t>
      </w: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казахстанского </w:t>
      </w:r>
      <w:r w:rsidRPr="00986D0D">
        <w:rPr>
          <w:rFonts w:ascii="Times New Roman" w:hAnsi="Times New Roman" w:cs="Times New Roman"/>
          <w:sz w:val="28"/>
          <w:szCs w:val="28"/>
        </w:rPr>
        <w:t xml:space="preserve"> образования школа должна создавать условия, которые бы обеспечивали «запуск» механизмов самообразования, самопознания и самоактуализации личности. Одним из таких средств может стать портфолио учителя, который может рассматриваться как альтернативная форма оценки его профессионализма и результативности работы при проведении экспертизы на соответствие заявленной квалификационной категории.</w:t>
      </w:r>
    </w:p>
    <w:p w:rsidR="00176869" w:rsidRPr="00986D0D" w:rsidRDefault="00176869" w:rsidP="00176869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</w:rPr>
        <w:t>Коммуникативная культура аттестуемого оценивается экспертами дополнительно по результатам собеседования, анкетирования администрации школы, учителей, учащихся и их родителей.</w:t>
      </w:r>
    </w:p>
    <w:p w:rsidR="00176869" w:rsidRPr="00986D0D" w:rsidRDefault="00176869" w:rsidP="00176869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Портфолио учителя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– индивидуальная папка, в которой зафиксированы его личные профессиональные достижения в образовательной деятельности, результаты</w:t>
      </w: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обучения, воспитания и развития его учеников, вклад педагога в развитие системы образования </w:t>
      </w: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Казахстана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за определенный период времени.</w:t>
      </w:r>
    </w:p>
    <w:p w:rsidR="00176869" w:rsidRPr="00986D0D" w:rsidRDefault="00176869" w:rsidP="00176869">
      <w:pPr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Основной смысл  портфолио</w:t>
      </w:r>
      <w:r w:rsidRPr="00986D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“</w:t>
      </w:r>
      <w:r w:rsidRPr="00986D0D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показать всё, на что ты способен</w:t>
      </w:r>
      <w:r w:rsidRPr="00986D0D">
        <w:rPr>
          <w:rFonts w:ascii="Times New Roman" w:hAnsi="Times New Roman" w:cs="Times New Roman"/>
          <w:bCs/>
          <w:sz w:val="28"/>
          <w:szCs w:val="28"/>
          <w:lang w:eastAsia="ru-RU"/>
        </w:rPr>
        <w:t>”.</w:t>
      </w:r>
    </w:p>
    <w:p w:rsidR="00176869" w:rsidRPr="00986D0D" w:rsidRDefault="00176869" w:rsidP="0017686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Основными целями ведения портфолио учителем</w:t>
      </w:r>
      <w:r w:rsidRPr="00986D0D">
        <w:rPr>
          <w:rFonts w:ascii="Times New Roman" w:hAnsi="Times New Roman" w:cs="Times New Roman"/>
          <w:b/>
          <w:i/>
          <w:sz w:val="28"/>
          <w:szCs w:val="28"/>
        </w:rPr>
        <w:t xml:space="preserve"> (педагогическим работником) школы являются:</w:t>
      </w:r>
    </w:p>
    <w:p w:rsidR="00176869" w:rsidRPr="00986D0D" w:rsidRDefault="00176869" w:rsidP="00176869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выявление уровня профессионализма учителя (педагогического работника) школы;</w:t>
      </w:r>
    </w:p>
    <w:p w:rsidR="00176869" w:rsidRPr="00986D0D" w:rsidRDefault="00176869" w:rsidP="00176869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справедливая и объективная оценка деятельности учителя (педагогического работника) школы всеми категориями участников образовательного процесса: администрацией школы, педагогическим коллективом, учащимися и их родителями (законными представителями);</w:t>
      </w:r>
    </w:p>
    <w:p w:rsidR="00176869" w:rsidRPr="00986D0D" w:rsidRDefault="00176869" w:rsidP="00176869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обобщение и систематизация передового  педагогического опыта;</w:t>
      </w:r>
    </w:p>
    <w:p w:rsidR="00176869" w:rsidRPr="00986D0D" w:rsidRDefault="00176869" w:rsidP="00176869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рефлексия учителем (педагогическим работником) собственной педагогической деятельности;</w:t>
      </w:r>
    </w:p>
    <w:p w:rsidR="00176869" w:rsidRPr="00986D0D" w:rsidRDefault="00176869" w:rsidP="00176869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lastRenderedPageBreak/>
        <w:t>определение направлений и путей профессионального роста и развития учителя (педагогического работника) школы;</w:t>
      </w:r>
    </w:p>
    <w:p w:rsidR="00176869" w:rsidRPr="00986D0D" w:rsidRDefault="00176869" w:rsidP="00176869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общественное признание достижений учителя (педагогического работника) школы.</w:t>
      </w:r>
    </w:p>
    <w:p w:rsidR="00176869" w:rsidRPr="00986D0D" w:rsidRDefault="00176869" w:rsidP="0017686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Педагогическая философия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портфолио предполагает: </w:t>
      </w:r>
    </w:p>
    <w:p w:rsidR="00176869" w:rsidRPr="00986D0D" w:rsidRDefault="00176869" w:rsidP="0017686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- интеграцию количественной и качественной оценок; </w:t>
      </w:r>
    </w:p>
    <w:p w:rsidR="00176869" w:rsidRPr="00986D0D" w:rsidRDefault="00176869" w:rsidP="0017686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- смещение акцента на достижение, успех;</w:t>
      </w:r>
    </w:p>
    <w:p w:rsidR="00176869" w:rsidRPr="00986D0D" w:rsidRDefault="00176869" w:rsidP="0017686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- перенос акцента на самооценку.</w:t>
      </w:r>
    </w:p>
    <w:p w:rsidR="00176869" w:rsidRPr="00986D0D" w:rsidRDefault="00176869" w:rsidP="00176869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Портфолио позволяет учитывать все многообразные достижения, фиксировать промежуточные и конечные результаты в самых разных видах деятельности: образовательной, творческой, социальной, коммуникативной. </w:t>
      </w:r>
    </w:p>
    <w:p w:rsidR="00176869" w:rsidRPr="00986D0D" w:rsidRDefault="00176869" w:rsidP="00176869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Портфолио не только является современной эффективной формой оценивания, но и </w:t>
      </w:r>
      <w:r w:rsidRPr="00986D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помогает решать </w:t>
      </w: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важные задачи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176869" w:rsidRPr="00986D0D" w:rsidRDefault="00176869" w:rsidP="001768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Поддерживать высокий уровень мотивации; </w:t>
      </w:r>
    </w:p>
    <w:p w:rsidR="00176869" w:rsidRPr="00986D0D" w:rsidRDefault="00176869" w:rsidP="001768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Поощрять активность и самостоятельность; </w:t>
      </w:r>
    </w:p>
    <w:p w:rsidR="00176869" w:rsidRPr="00986D0D" w:rsidRDefault="00176869" w:rsidP="001768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Расширять возможности обучения и самообучения; </w:t>
      </w:r>
    </w:p>
    <w:p w:rsidR="00176869" w:rsidRPr="00986D0D" w:rsidRDefault="00176869" w:rsidP="0017686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Развивать навыки рефлексивной и оценочной деятельности.</w:t>
      </w:r>
    </w:p>
    <w:p w:rsidR="00176869" w:rsidRPr="00986D0D" w:rsidRDefault="00176869" w:rsidP="00176869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Портфолио обеспечивает 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накопление информации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, необходимой </w:t>
      </w:r>
      <w:proofErr w:type="gramStart"/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для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76869" w:rsidRPr="00986D0D" w:rsidRDefault="00176869" w:rsidP="001768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повышения или подтверждения квалификационной категории учителя, а также объявления ему поощрений и представления к наградам и денежным премиям по итогам учебного года;</w:t>
      </w:r>
    </w:p>
    <w:p w:rsidR="00176869" w:rsidRPr="00986D0D" w:rsidRDefault="00176869" w:rsidP="001768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своевременной фиксации реальных изменений и роста профессионального мастерства педагога.</w:t>
      </w:r>
    </w:p>
    <w:p w:rsidR="00176869" w:rsidRPr="00986D0D" w:rsidRDefault="00176869" w:rsidP="00176869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мониторинг профессиональной деятельности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посредством портфолио 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позволит</w:t>
      </w:r>
    </w:p>
    <w:p w:rsidR="00176869" w:rsidRPr="00986D0D" w:rsidRDefault="00176869" w:rsidP="0017686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Учителю: </w:t>
      </w:r>
    </w:p>
    <w:p w:rsidR="00176869" w:rsidRPr="00986D0D" w:rsidRDefault="00176869" w:rsidP="0017686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реально представить результаты своего труда; </w:t>
      </w:r>
    </w:p>
    <w:p w:rsidR="00176869" w:rsidRPr="00986D0D" w:rsidRDefault="00176869" w:rsidP="0017686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увидеть свои резервы; </w:t>
      </w:r>
    </w:p>
    <w:p w:rsidR="00176869" w:rsidRPr="00986D0D" w:rsidRDefault="00176869" w:rsidP="0017686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иметь стимул к самосовершенствованию; </w:t>
      </w:r>
    </w:p>
    <w:p w:rsidR="00176869" w:rsidRPr="00986D0D" w:rsidRDefault="00176869" w:rsidP="0017686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освоить технологию работы с портфолио с позиции учащегося для более качественного ведения портфолио ученика. </w:t>
      </w:r>
    </w:p>
    <w:p w:rsidR="0030455F" w:rsidRPr="00986D0D" w:rsidRDefault="0030455F" w:rsidP="001768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905B2" w:rsidRPr="00986D0D" w:rsidRDefault="001905B2" w:rsidP="001905B2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Администрации: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905B2" w:rsidRPr="00986D0D" w:rsidRDefault="001905B2" w:rsidP="001905B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осуществлять непрерывную диагностику результатов труда педагогов; </w:t>
      </w:r>
    </w:p>
    <w:p w:rsidR="001905B2" w:rsidRPr="00986D0D" w:rsidRDefault="001905B2" w:rsidP="001905B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способствовать развитию профессиональной карьеры педагога; </w:t>
      </w:r>
    </w:p>
    <w:p w:rsidR="001905B2" w:rsidRPr="00986D0D" w:rsidRDefault="001905B2" w:rsidP="001905B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навыки рефлексивной деятельности педагогов; </w:t>
      </w:r>
    </w:p>
    <w:p w:rsidR="001905B2" w:rsidRPr="00986D0D" w:rsidRDefault="001905B2" w:rsidP="001905B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поддерживать и стимулировать мотивацию педагогов к саморазвитию. </w:t>
      </w:r>
    </w:p>
    <w:p w:rsidR="001905B2" w:rsidRPr="00986D0D" w:rsidRDefault="001905B2" w:rsidP="001905B2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Набор обязательных разделов для портфолио педагогов утверждается на педагогическом совете. </w:t>
      </w:r>
    </w:p>
    <w:p w:rsidR="001905B2" w:rsidRPr="00986D0D" w:rsidRDefault="001905B2" w:rsidP="001905B2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 совет определяет сроки работы над портфолио и форму презентации (в течение учебного года учителя работают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своими портфолио, ход работы может обсуждаться на ШМО, в ходе индивидуальных консультаций с </w:t>
      </w: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заместителями директора по УВР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и т.д.)</w:t>
      </w:r>
    </w:p>
    <w:p w:rsidR="001905B2" w:rsidRPr="00986D0D" w:rsidRDefault="001905B2" w:rsidP="001905B2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3. На основе материала представленного педагогом в портфолио администрация школы может рекомендовать учителя к повышению квалификационной категории и обсудить перспективы сотрудничества в следующем учебном году с данным учителем.</w:t>
      </w:r>
    </w:p>
    <w:p w:rsidR="001905B2" w:rsidRPr="00986D0D" w:rsidRDefault="001905B2" w:rsidP="001905B2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4. В конце учебного года в рамках портфолио – конференции учителя имеют возможность познакомиться с портфолио друг друга и выбрать лучший портфолио.</w:t>
      </w:r>
    </w:p>
    <w:p w:rsidR="001905B2" w:rsidRPr="00986D0D" w:rsidRDefault="001905B2" w:rsidP="001905B2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Pr="00986D0D">
        <w:rPr>
          <w:rFonts w:ascii="Times New Roman" w:hAnsi="Times New Roman" w:cs="Times New Roman"/>
          <w:b/>
          <w:sz w:val="28"/>
          <w:szCs w:val="28"/>
          <w:lang w:val="kk-KZ" w:eastAsia="ru-RU"/>
        </w:rPr>
        <w:t>ТРУКТУРА ПОРТФОЛИО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1905B2" w:rsidRPr="00986D0D" w:rsidRDefault="001905B2" w:rsidP="001905B2">
      <w:pPr>
        <w:ind w:firstLine="28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Портфолио включает в себя 4 обязательных раздела со следующими обязательными рубриками:</w:t>
      </w:r>
    </w:p>
    <w:p w:rsidR="001905B2" w:rsidRPr="00986D0D" w:rsidRDefault="001905B2" w:rsidP="001905B2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Раздел</w:t>
      </w:r>
      <w:r w:rsidRPr="00986D0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І.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 Портрет».</w:t>
      </w:r>
    </w:p>
    <w:p w:rsidR="001905B2" w:rsidRPr="00986D0D" w:rsidRDefault="001905B2" w:rsidP="001905B2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986D0D">
        <w:rPr>
          <w:rFonts w:ascii="Times New Roman" w:hAnsi="Times New Roman" w:cs="Times New Roman"/>
          <w:i/>
          <w:sz w:val="28"/>
          <w:szCs w:val="28"/>
          <w:lang w:eastAsia="ru-RU"/>
        </w:rPr>
        <w:t>Назначение – представить информацию об авторе портфолио</w:t>
      </w:r>
    </w:p>
    <w:p w:rsidR="001905B2" w:rsidRPr="00986D0D" w:rsidRDefault="001905B2" w:rsidP="001905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Титульный лист:</w:t>
      </w:r>
    </w:p>
    <w:p w:rsidR="001905B2" w:rsidRPr="00986D0D" w:rsidRDefault="001905B2" w:rsidP="001905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Ф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ото (размер 5х6),</w:t>
      </w:r>
    </w:p>
    <w:p w:rsidR="001905B2" w:rsidRPr="00986D0D" w:rsidRDefault="001905B2" w:rsidP="001905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Ф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амилия, имя, отчество</w:t>
      </w: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;</w:t>
      </w:r>
    </w:p>
    <w:p w:rsidR="001905B2" w:rsidRPr="00986D0D" w:rsidRDefault="001905B2" w:rsidP="001905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Дата и год рождения;</w:t>
      </w:r>
    </w:p>
    <w:p w:rsidR="001905B2" w:rsidRPr="00986D0D" w:rsidRDefault="001905B2" w:rsidP="001905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6D0D">
        <w:rPr>
          <w:rFonts w:ascii="Times New Roman" w:hAnsi="Times New Roman" w:cs="Times New Roman"/>
          <w:sz w:val="28"/>
          <w:szCs w:val="28"/>
        </w:rPr>
        <w:t>бразование учителя (педагогического работника) (что и когда закончил, полученная специальность и квалификация по диплому);</w:t>
      </w:r>
    </w:p>
    <w:p w:rsidR="001905B2" w:rsidRPr="00986D0D" w:rsidRDefault="001905B2" w:rsidP="001905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М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есто работы, занимаемая должность;</w:t>
      </w:r>
    </w:p>
    <w:p w:rsidR="001905B2" w:rsidRPr="00986D0D" w:rsidRDefault="001905B2" w:rsidP="001905B2">
      <w:pPr>
        <w:numPr>
          <w:ilvl w:val="0"/>
          <w:numId w:val="10"/>
        </w:numPr>
        <w:spacing w:before="120" w:after="12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986D0D">
        <w:rPr>
          <w:rFonts w:ascii="Times New Roman" w:hAnsi="Times New Roman" w:cs="Times New Roman"/>
          <w:sz w:val="28"/>
          <w:szCs w:val="28"/>
        </w:rPr>
        <w:t>рудовой и педагогический стаж учителя (педагогического работника), стаж работы в данной школе;</w:t>
      </w:r>
    </w:p>
    <w:p w:rsidR="001905B2" w:rsidRPr="00986D0D" w:rsidRDefault="001905B2" w:rsidP="001905B2">
      <w:pPr>
        <w:numPr>
          <w:ilvl w:val="0"/>
          <w:numId w:val="10"/>
        </w:numPr>
        <w:spacing w:before="120" w:after="12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86D0D">
        <w:rPr>
          <w:rFonts w:ascii="Times New Roman" w:hAnsi="Times New Roman" w:cs="Times New Roman"/>
          <w:sz w:val="28"/>
          <w:szCs w:val="28"/>
        </w:rPr>
        <w:t>ведения о прохождении учителем (педагогическим работником) курсов повышения квалификации (название , где прослушаны курсы, год, месяц, проблематика курсов;</w:t>
      </w:r>
    </w:p>
    <w:p w:rsidR="001905B2" w:rsidRPr="00986D0D" w:rsidRDefault="001905B2" w:rsidP="001905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Перечень иеющихся н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аград, грамот, благодарственны</w:t>
      </w: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х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пис</w:t>
      </w: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е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м, диплом</w:t>
      </w:r>
      <w:r w:rsidRPr="00986D0D">
        <w:rPr>
          <w:rFonts w:ascii="Times New Roman" w:hAnsi="Times New Roman" w:cs="Times New Roman"/>
          <w:sz w:val="28"/>
          <w:szCs w:val="28"/>
          <w:lang w:val="kk-KZ" w:eastAsia="ru-RU"/>
        </w:rPr>
        <w:t>ов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о достижениях в профессиональных мероприятиях городского, областного, республиканского и международного уровней;</w:t>
      </w:r>
    </w:p>
    <w:p w:rsidR="001905B2" w:rsidRPr="00986D0D" w:rsidRDefault="001905B2" w:rsidP="001905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аттестационный лист;</w:t>
      </w:r>
    </w:p>
    <w:p w:rsidR="001905B2" w:rsidRPr="00986D0D" w:rsidRDefault="001905B2" w:rsidP="001905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копия удостоверения о присвоенной ранее квалификационной категории;</w:t>
      </w:r>
    </w:p>
    <w:p w:rsidR="001905B2" w:rsidRPr="00986D0D" w:rsidRDefault="001905B2" w:rsidP="001905B2">
      <w:pPr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986D0D"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 w:rsidRPr="00986D0D">
        <w:rPr>
          <w:rFonts w:ascii="Times New Roman" w:hAnsi="Times New Roman" w:cs="Times New Roman"/>
          <w:b/>
          <w:sz w:val="28"/>
          <w:szCs w:val="28"/>
        </w:rPr>
        <w:t>. Нормативно-правовые и организационные документы по учебному предмету или направлению работы</w:t>
      </w:r>
    </w:p>
    <w:p w:rsidR="001905B2" w:rsidRPr="00986D0D" w:rsidRDefault="001905B2" w:rsidP="001905B2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Этот раздел содержит:</w:t>
      </w:r>
    </w:p>
    <w:p w:rsidR="001905B2" w:rsidRPr="00986D0D" w:rsidRDefault="001905B2" w:rsidP="001905B2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Закон Р</w:t>
      </w:r>
      <w:r w:rsidRPr="00986D0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986D0D">
        <w:rPr>
          <w:rFonts w:ascii="Times New Roman" w:hAnsi="Times New Roman" w:cs="Times New Roman"/>
          <w:sz w:val="28"/>
          <w:szCs w:val="28"/>
        </w:rPr>
        <w:t xml:space="preserve"> «Об образовании»;</w:t>
      </w:r>
    </w:p>
    <w:p w:rsidR="001905B2" w:rsidRPr="00986D0D" w:rsidRDefault="001905B2" w:rsidP="001905B2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ГОСО, 2010</w:t>
      </w:r>
      <w:r w:rsidRPr="00986D0D">
        <w:rPr>
          <w:rFonts w:ascii="Times New Roman" w:hAnsi="Times New Roman" w:cs="Times New Roman"/>
          <w:sz w:val="28"/>
          <w:szCs w:val="28"/>
        </w:rPr>
        <w:t>;</w:t>
      </w:r>
    </w:p>
    <w:p w:rsidR="001905B2" w:rsidRPr="00986D0D" w:rsidRDefault="001905B2" w:rsidP="001905B2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государственные программы по предмету;</w:t>
      </w:r>
    </w:p>
    <w:p w:rsidR="001905B2" w:rsidRPr="00986D0D" w:rsidRDefault="001905B2" w:rsidP="001905B2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обязательный минимум содержания образования по предмету;</w:t>
      </w:r>
    </w:p>
    <w:p w:rsidR="001905B2" w:rsidRPr="00986D0D" w:rsidRDefault="001905B2" w:rsidP="001905B2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инструктивно-методические письма по предмету, направлению деятельности;</w:t>
      </w:r>
    </w:p>
    <w:p w:rsidR="001905B2" w:rsidRPr="00986D0D" w:rsidRDefault="001905B2" w:rsidP="001905B2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86D0D"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</w:p>
    <w:p w:rsidR="001905B2" w:rsidRPr="00986D0D" w:rsidRDefault="001905B2" w:rsidP="001905B2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986D0D">
        <w:rPr>
          <w:rFonts w:ascii="Times New Roman" w:hAnsi="Times New Roman" w:cs="Times New Roman"/>
          <w:b/>
          <w:bCs/>
          <w:sz w:val="28"/>
          <w:szCs w:val="28"/>
          <w:lang w:val="kk-KZ"/>
        </w:rPr>
        <w:t>ІІІ</w:t>
      </w:r>
      <w:r w:rsidRPr="00986D0D">
        <w:rPr>
          <w:rFonts w:ascii="Times New Roman" w:hAnsi="Times New Roman" w:cs="Times New Roman"/>
          <w:b/>
          <w:bCs/>
          <w:sz w:val="28"/>
          <w:szCs w:val="28"/>
        </w:rPr>
        <w:t xml:space="preserve">. «Результаты педагогической деятельности». </w:t>
      </w:r>
    </w:p>
    <w:p w:rsidR="001905B2" w:rsidRPr="00986D0D" w:rsidRDefault="001905B2" w:rsidP="001905B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bCs/>
          <w:i/>
          <w:iCs/>
          <w:sz w:val="28"/>
          <w:szCs w:val="28"/>
        </w:rPr>
        <w:t>В этот раздел помещаются:</w:t>
      </w:r>
    </w:p>
    <w:p w:rsidR="001905B2" w:rsidRPr="00986D0D" w:rsidRDefault="001905B2" w:rsidP="001905B2">
      <w:pPr>
        <w:pStyle w:val="11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86D0D">
        <w:rPr>
          <w:sz w:val="28"/>
          <w:szCs w:val="28"/>
        </w:rPr>
        <w:t xml:space="preserve">материалы с результатами </w:t>
      </w:r>
      <w:proofErr w:type="gramStart"/>
      <w:r w:rsidRPr="00986D0D">
        <w:rPr>
          <w:sz w:val="28"/>
          <w:szCs w:val="28"/>
        </w:rPr>
        <w:t>освоения</w:t>
      </w:r>
      <w:proofErr w:type="gramEnd"/>
      <w:r w:rsidRPr="00986D0D">
        <w:rPr>
          <w:sz w:val="28"/>
          <w:szCs w:val="28"/>
        </w:rPr>
        <w:t xml:space="preserve"> обучающимися образовательных программ и сформированности у них ключевых компетентностей по преподаваемому предмету;</w:t>
      </w:r>
    </w:p>
    <w:p w:rsidR="001905B2" w:rsidRPr="00986D0D" w:rsidRDefault="001905B2" w:rsidP="001905B2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eastAsia="Calibri" w:hAnsi="Times New Roman" w:cs="Times New Roman"/>
          <w:sz w:val="28"/>
          <w:szCs w:val="28"/>
          <w:lang w:eastAsia="ru-RU"/>
        </w:rPr>
        <w:t>сравнительный анализ деятельности педагогического работника за 3 года на основании:</w:t>
      </w:r>
    </w:p>
    <w:p w:rsidR="001905B2" w:rsidRPr="00986D0D" w:rsidRDefault="001905B2" w:rsidP="001905B2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контрольных срезов знаний;</w:t>
      </w:r>
    </w:p>
    <w:p w:rsidR="001905B2" w:rsidRPr="00986D0D" w:rsidRDefault="001905B2" w:rsidP="001905B2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Pr="00986D0D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r w:rsidRPr="00986D0D">
        <w:rPr>
          <w:rFonts w:ascii="Times New Roman" w:hAnsi="Times New Roman" w:cs="Times New Roman"/>
          <w:sz w:val="28"/>
          <w:szCs w:val="28"/>
        </w:rPr>
        <w:t xml:space="preserve"> в школьных, районных</w:t>
      </w:r>
      <w:r w:rsidRPr="00986D0D">
        <w:rPr>
          <w:rFonts w:ascii="Times New Roman" w:hAnsi="Times New Roman" w:cs="Times New Roman"/>
          <w:sz w:val="28"/>
          <w:szCs w:val="28"/>
          <w:lang w:val="kk-KZ"/>
        </w:rPr>
        <w:t>, городских, областных, республиканских, международных</w:t>
      </w:r>
      <w:r w:rsidRPr="00986D0D">
        <w:rPr>
          <w:rFonts w:ascii="Times New Roman" w:hAnsi="Times New Roman" w:cs="Times New Roman"/>
          <w:sz w:val="28"/>
          <w:szCs w:val="28"/>
        </w:rPr>
        <w:t xml:space="preserve"> </w:t>
      </w: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олимпиадах, </w:t>
      </w:r>
      <w:r w:rsidRPr="00986D0D">
        <w:rPr>
          <w:rFonts w:ascii="Times New Roman" w:hAnsi="Times New Roman" w:cs="Times New Roman"/>
          <w:sz w:val="28"/>
          <w:szCs w:val="28"/>
        </w:rPr>
        <w:t>конкурсах;</w:t>
      </w:r>
      <w:proofErr w:type="gramEnd"/>
    </w:p>
    <w:p w:rsidR="001905B2" w:rsidRPr="00986D0D" w:rsidRDefault="001905B2" w:rsidP="001905B2">
      <w:pPr>
        <w:pStyle w:val="11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86D0D">
        <w:rPr>
          <w:sz w:val="28"/>
          <w:szCs w:val="28"/>
        </w:rPr>
        <w:t>результаты промежуточной и итоговой аттестации учащихся;</w:t>
      </w:r>
    </w:p>
    <w:p w:rsidR="001905B2" w:rsidRPr="00986D0D" w:rsidRDefault="001905B2" w:rsidP="001905B2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eastAsia="Calibri" w:hAnsi="Times New Roman" w:cs="Times New Roman"/>
          <w:sz w:val="28"/>
          <w:szCs w:val="28"/>
          <w:lang w:eastAsia="ru-RU"/>
        </w:rPr>
        <w:t>наличие медалистов;</w:t>
      </w:r>
    </w:p>
    <w:p w:rsidR="001905B2" w:rsidRPr="00986D0D" w:rsidRDefault="001905B2" w:rsidP="001905B2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eastAsia="Calibri" w:hAnsi="Times New Roman" w:cs="Times New Roman"/>
          <w:sz w:val="28"/>
          <w:szCs w:val="28"/>
          <w:lang w:eastAsia="ru-RU"/>
        </w:rPr>
        <w:t>поступление в вузы по специальности и т.п.</w:t>
      </w:r>
    </w:p>
    <w:p w:rsidR="001905B2" w:rsidRPr="00986D0D" w:rsidRDefault="001905B2" w:rsidP="001905B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Материалы данного раздела должны давать представление о динамике результатов педагогической деятельности аттестуемого учителя за определенный период.</w:t>
      </w:r>
    </w:p>
    <w:p w:rsidR="001905B2" w:rsidRPr="00986D0D" w:rsidRDefault="001905B2" w:rsidP="001905B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Для большей наглядности можно построить графики, отражающие динамику обученности учащихся.</w:t>
      </w:r>
    </w:p>
    <w:p w:rsidR="005F5CF5" w:rsidRPr="00986D0D" w:rsidRDefault="005F5CF5" w:rsidP="0030455F">
      <w:pPr>
        <w:rPr>
          <w:rFonts w:ascii="Times New Roman" w:hAnsi="Times New Roman" w:cs="Times New Roman"/>
          <w:sz w:val="28"/>
          <w:szCs w:val="28"/>
        </w:rPr>
      </w:pPr>
    </w:p>
    <w:p w:rsidR="005F5CF5" w:rsidRPr="00986D0D" w:rsidRDefault="005F5CF5" w:rsidP="0030455F">
      <w:pPr>
        <w:rPr>
          <w:rFonts w:ascii="Times New Roman" w:hAnsi="Times New Roman" w:cs="Times New Roman"/>
          <w:sz w:val="28"/>
          <w:szCs w:val="28"/>
        </w:rPr>
      </w:pPr>
    </w:p>
    <w:p w:rsidR="005F5CF5" w:rsidRPr="00986D0D" w:rsidRDefault="005F5CF5" w:rsidP="0030455F">
      <w:pPr>
        <w:rPr>
          <w:rFonts w:ascii="Times New Roman" w:hAnsi="Times New Roman" w:cs="Times New Roman"/>
          <w:sz w:val="28"/>
          <w:szCs w:val="28"/>
        </w:rPr>
      </w:pPr>
    </w:p>
    <w:p w:rsidR="005F5CF5" w:rsidRPr="00986D0D" w:rsidRDefault="005F5CF5" w:rsidP="0030455F">
      <w:pPr>
        <w:rPr>
          <w:rFonts w:ascii="Times New Roman" w:hAnsi="Times New Roman" w:cs="Times New Roman"/>
          <w:sz w:val="28"/>
          <w:szCs w:val="28"/>
        </w:rPr>
      </w:pPr>
    </w:p>
    <w:p w:rsidR="003F1D79" w:rsidRPr="00986D0D" w:rsidRDefault="003F1D79" w:rsidP="002F5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Казахский язык в 6а класс</w:t>
      </w:r>
      <w:proofErr w:type="gramStart"/>
      <w:r w:rsidRPr="00986D0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86D0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86D0D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gramStart"/>
      <w:r w:rsidRPr="00986D0D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proofErr w:type="gramEnd"/>
      <w:r w:rsidRPr="00986D0D">
        <w:rPr>
          <w:rFonts w:ascii="Times New Roman" w:hAnsi="Times New Roman" w:cs="Times New Roman"/>
          <w:b/>
          <w:sz w:val="28"/>
          <w:szCs w:val="28"/>
          <w:lang w:val="kk-KZ"/>
        </w:rPr>
        <w:t>зық құс</w:t>
      </w:r>
      <w:r w:rsidRPr="00986D0D">
        <w:rPr>
          <w:rFonts w:ascii="Times New Roman" w:hAnsi="Times New Roman" w:cs="Times New Roman"/>
          <w:b/>
          <w:sz w:val="28"/>
          <w:szCs w:val="28"/>
        </w:rPr>
        <w:t>»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Саба</w:t>
      </w:r>
      <w:r w:rsidRPr="00986D0D">
        <w:rPr>
          <w:rFonts w:ascii="Times New Roman" w:hAnsi="Times New Roman" w:cs="Times New Roman"/>
          <w:b/>
          <w:sz w:val="28"/>
          <w:szCs w:val="28"/>
          <w:lang w:val="kk-KZ"/>
        </w:rPr>
        <w:t>қтың тақырыбы: Қызық құ</w:t>
      </w:r>
      <w:proofErr w:type="gramStart"/>
      <w:r w:rsidRPr="00986D0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Pr="00986D0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Мақсаты:оқушыларға құстар туралы толық мәлімет беру, мәтін негізінде сын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есімнің шырайларын бекіту, оқушылардың білімін тереңдетіп, сөйлеу тілін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дамыту, қазақ тіліне қызығушылығын тудыруына ықпал ету.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lastRenderedPageBreak/>
        <w:t>Көрнекілігі :«Құстар» слайдтары, суреттері.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Сабақтың барысы: 1) Ұйымдастыру кезеңі.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2) Үй тапсырмасын тексеру.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3) Жаңа тақырып.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4) Бекіту.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5) Үйге тапсырма.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Ұйымдастыру кезеңі.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тексеру: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ҚР- сында мекендейтін құстар туралы әңгімелеу. Оқұшыларға «Құстар»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слайдтары көрсетіледі.Құстардың дыбыстары. Құстар туралы мақал –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мәтелдерді жатқа айтады.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Жаңа тақырып: Сөздік жұмысы. Мәтінмен жұмыс.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Қызық құс.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Кекілік Қазақстанның тауларында мекендейді. Алатауда, Қаратауда  және  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Жетісу, Маңғыстауда көп. Басқа құстардан жеңілдеу және кішірек. Олар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ұясын жерде немесе  тас арасында салады.20-22  жұмыртқа  шығарады.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Өсімдіктердің дәнін, жәндіктерді жейді. Ана кекілік көктемде екі ұяға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жұмыртқа салады. Бір ұяны өзі басады, екінші ұяны  ата кекілік басады.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Алғашқы күндері әрқайсысы балапандарын жеке өсіреді. Кейін олар бірігеді.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Кекілік - ең өсімтал құс. Оның еті өте дәмді болады. Етінен әр түрлі дәмді 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тағам пісіреді. Зерттеуші - ғалымдар бұл құстың сырын шешкен жоқ.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Сөздік жұмысы; мекендейді, жеңілдеу, ұя, тас арасында, немесе,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өсімдіктердің дәнін, жәндіктер, зерттеуші.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Бекіту: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1.Өзара сөйлесу, жұппен жұмыс: оқушылар бір - біріне сұрақ қойып ,жауап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береді.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2.Интерактивтік тақтамен жұмыс: салыстырмалы Венн диаграммасын сызу.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Оқушылар  жұпқа бөлініп, екі құсты салыстырады.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3.Сөздерге талдау жасау: фонетикалық, құрамына қарай талдау.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4. Сергіту сәті - жұмбақтар шешу: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Түнде жортады,                     Кеудесі қайқандап,                  Екі айыр құйрығы,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Жарықта қорқады.               Жүреді байпандап.                   Қияқ мұрт қанаты.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(жарқанат)                                  (қаз)                                           (қарлығаш)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5.Суреттермен жұмыс: Қандай құс бейнеленген? Оқушылар әр құсқа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сипаттама береді.Бірнеше сөйлем дәптерлеріне құрастырып жазады.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6.Ережелерді қайталау. Мәтіннен сын есімдерді теріп жазып, щырайларын 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анықтайды; салыстырмалы немесе күшейтпелі.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Рефлексия  Сабақта не туралы білдік? Қандай жаңа мәлімет алдық?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Құстар туралы не айта аламыз? Әңгімелеу</w:t>
      </w:r>
      <w:r w:rsidRPr="00986D0D">
        <w:rPr>
          <w:rFonts w:ascii="Times New Roman" w:hAnsi="Times New Roman" w:cs="Times New Roman"/>
          <w:sz w:val="28"/>
          <w:szCs w:val="28"/>
        </w:rPr>
        <w:t>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Инсерт стратегиясын қолданамыз: не білемін - не білдім - не білгім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 xml:space="preserve">        келеді.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sz w:val="28"/>
          <w:szCs w:val="28"/>
          <w:lang w:val="kk-KZ"/>
        </w:rPr>
        <w:t>Үйге тапсырма: «Қызық құс» мәтінінің мазмұнын айту.</w:t>
      </w:r>
    </w:p>
    <w:p w:rsidR="005F5CF5" w:rsidRPr="00986D0D" w:rsidRDefault="005F5CF5" w:rsidP="005F5C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CF5" w:rsidRPr="00986D0D" w:rsidRDefault="005F5CF5" w:rsidP="003045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DA306F" wp14:editId="6980F993">
            <wp:extent cx="5419725" cy="4064794"/>
            <wp:effectExtent l="19050" t="0" r="9525" b="0"/>
            <wp:docPr id="3" name="Рисунок 1" descr="C:\Documents and Settings\Владелец\Рабочий стол\Акпаров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Рабочий стол\Акпарова\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CF5" w:rsidRPr="00986D0D" w:rsidRDefault="005F5CF5" w:rsidP="003045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CF5" w:rsidRPr="00986D0D" w:rsidRDefault="005F5CF5" w:rsidP="003045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F361C9" wp14:editId="7AFB0647">
            <wp:extent cx="5562600" cy="3895725"/>
            <wp:effectExtent l="0" t="0" r="0" b="0"/>
            <wp:docPr id="4" name="Рисунок 2" descr="C:\Documents and Settings\Владелец\Рабочий стол\Акпаров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ладелец\Рабочий стол\Акпарова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D79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F1D79" w:rsidRPr="00986D0D">
        <w:rPr>
          <w:rFonts w:ascii="Times New Roman" w:hAnsi="Times New Roman" w:cs="Times New Roman"/>
          <w:sz w:val="28"/>
          <w:szCs w:val="28"/>
        </w:rPr>
        <w:t>Физкультура в 6а</w:t>
      </w:r>
      <w:proofErr w:type="gramStart"/>
      <w:r w:rsidR="003F1D79" w:rsidRPr="00986D0D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="003F1D79" w:rsidRPr="00986D0D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5F5CF5" w:rsidRPr="00986D0D" w:rsidRDefault="003F1D79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«Игровая лёгкая атлетика»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Тема: Игровая лёгкая атлетика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lastRenderedPageBreak/>
        <w:t>Цель: способствовать закреплению двигательных навыков в игровой лёгкой атлетике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Задачи: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1.Закрепить навыки барьерного бега, прыжков  через скакалку, метания детского копья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2.Развить двигательные  качества – быстроту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ловкость , координационные  способности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3.Воспитать  дисциплинированность, трудолюбие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взаимопомощь и коллективизм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Класс: 6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Дата проведения: 7 февраля 2013г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Время проведения: 3 урок 2 смены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Учитель: Донских Е.В., Искаков А.Ф., Прок Д.Э.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Инвентарь и оборудование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снаряды для метания, сектор для прыжков в длину, скакалки, набивной мяч,</w:t>
      </w:r>
    </w:p>
    <w:p w:rsidR="005F5CF5" w:rsidRPr="00986D0D" w:rsidRDefault="005F5CF5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рулетка, эстафетные палочки, стойки, барьеры, ограничительные призмы.</w:t>
      </w:r>
      <w:r w:rsidRPr="00986D0D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6"/>
        <w:gridCol w:w="2561"/>
        <w:gridCol w:w="1735"/>
        <w:gridCol w:w="2061"/>
        <w:gridCol w:w="1888"/>
      </w:tblGrid>
      <w:tr w:rsidR="005F5CF5" w:rsidRPr="00986D0D" w:rsidTr="005F5CF5">
        <w:tc>
          <w:tcPr>
            <w:tcW w:w="1914" w:type="dxa"/>
          </w:tcPr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914" w:type="dxa"/>
          </w:tcPr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  <w:p w:rsidR="005F5CF5" w:rsidRPr="00986D0D" w:rsidRDefault="005F5CF5" w:rsidP="005F5CF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1914" w:type="dxa"/>
          </w:tcPr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  <w:tc>
          <w:tcPr>
            <w:tcW w:w="1915" w:type="dxa"/>
          </w:tcPr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5F5CF5" w:rsidRPr="00986D0D" w:rsidTr="005F5CF5">
        <w:tc>
          <w:tcPr>
            <w:tcW w:w="1914" w:type="dxa"/>
          </w:tcPr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Подготовительная часть</w:t>
            </w:r>
          </w:p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рапорт, сообщение задач урока.</w:t>
            </w:r>
          </w:p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Повороты на месте</w:t>
            </w:r>
          </w:p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Разновидности ходьбы</w:t>
            </w:r>
          </w:p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Разновидности бега</w:t>
            </w:r>
          </w:p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ОРУ в движении</w:t>
            </w:r>
          </w:p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5F5CF5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внешний вид уч-ся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Мотивация на успех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осанку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В умеренном темпе</w:t>
            </w:r>
          </w:p>
          <w:p w:rsidR="005F5CF5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на все группы мышц</w:t>
            </w:r>
          </w:p>
        </w:tc>
        <w:tc>
          <w:tcPr>
            <w:tcW w:w="1915" w:type="dxa"/>
          </w:tcPr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F5" w:rsidRPr="00986D0D" w:rsidTr="005F5CF5">
        <w:tc>
          <w:tcPr>
            <w:tcW w:w="1914" w:type="dxa"/>
          </w:tcPr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7B6991" w:rsidRPr="00986D0D" w:rsidRDefault="007B6991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Эстафеты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1.Спринт – Барьерный бег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Для каждой команды необходимо 2 дорожки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1 с барьерами,1 без барьеров.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Команды поровну распределяются по полю. Первый </w:t>
            </w: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 команды бежит по гладкой дорожке из положения стоя. В конце дистанции участник №1 передаёт эстафету товарищу по команде №2,который принимает ее в то время, когда его рука обхватывает флагшток. Этот участник также начинает бег с кувырка вперёд, но бежит по дистанции обратно, преодолевая барьеры. После кувырка вперёд следующий член команды (№3)бежит по гладкой дорожке и передаёт кольцо игроку №4, который должен пробежать по дорожке с барьерами, и т.д.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Результат определяет время: побеждает команда, у которой самое лучшее время.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2.Прыжки со скакалкой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 выполняет прыжки на скакалке за 15 </w:t>
            </w: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секунд. Участвует каждый член команды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Лучший результат каждого члена команды засчитывается в общий командный результат.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3.Прыжки вперёд в приседе «Лягушка»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Участники по очереди выполняют прыжок на 2 ногах в приседе. Соревнование завершается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когда последний член команды закончил прыжок, и его точка приземления отмечена. 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Прыжки в разные стороны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От центра прыжкового круга участник прыгает вперёд, назад и в стороны. Старт прыжка вперёд осуществляется из центра, затем назад в центр, затем вправо и назад в центр, затем влево и назад в центр, и, наконец, назад и снова назад в центр.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5.Метание детского копья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После короткого разбега участник метает копье в зону для метания от линии измерения. Каждая попытка измеряется под углом 90 градусов углом к линии измерения и записывается с интервалом 25 см. Лучшая из 2 попыток каждого члена команды засчитывается в общий результат команды.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6.Формула 1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Это командная эстафета, где каждый участник должен пройти всю трасу.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Каждый участник стартует кувырком вперед на мате, оббегает змейкой маркеры на вираже, преодолевает барьеры, и финиширует, передавая эстафетную палочку следующему игроку.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Заключительная </w:t>
            </w: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часть 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Построение.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соревнований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F5CF5" w:rsidRPr="00986D0D" w:rsidRDefault="005F5CF5" w:rsidP="005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Передача эстафеты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происходит точно так же, как между двумя первыми бегунами.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продолжаются до тех пор, пока каждый участник не </w:t>
            </w: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пробежал 1 раз по обеим дорожкам 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значит игрок №9 замыкает соревнование после пробега по барьерной дорожке.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Эстафетная палочка находится в правой руке и передаётся каждый раз в правую руку принимающего бегуна. Каждый новый этап начинается с кувырка вперёд. 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Дети должны прыгать на обеих ногах. Каждому ребёнку даётся 2 попытки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Помощник отмечает точку приземления ( положение пяток)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та точка становится </w:t>
            </w: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линией старта для второго прыгуна.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Дается вторая попытка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Каждому участнику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даётся 15 секунд на попытку. За каждый выполненный квадрат даётся 1 очко, чтобы в одном круге можно было набрать максимально 8 очков. Из 2 попыток в зачёт идёт лучшая из них.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Метание выполняется из 5м зоны разбега. Каждому участнику дается 2 попытки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определяет время. </w:t>
            </w: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Побеждает команда, с наилучшим показателем времени.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Отметить ошибки и методы их устранения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Отметить особо отличившихся уч-ся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Наградить команды дипломами и сладкими медалями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Выбор смайликов</w:t>
            </w:r>
          </w:p>
        </w:tc>
        <w:tc>
          <w:tcPr>
            <w:tcW w:w="1915" w:type="dxa"/>
          </w:tcPr>
          <w:p w:rsidR="005F5CF5" w:rsidRPr="00986D0D" w:rsidRDefault="005F5CF5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каждой дорожки необходимо: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2 мата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1 секундомер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4 барьера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Высотой50см на рас-ии 6м друг от друга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2 маркера флагштока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1 мягкое кольцо или </w:t>
            </w:r>
            <w:r w:rsidRPr="00986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эстафетная палочка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Строго запрещается метать копьё 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 обратном от линии</w:t>
            </w:r>
          </w:p>
          <w:p w:rsidR="007B6991" w:rsidRPr="00986D0D" w:rsidRDefault="007B6991" w:rsidP="007B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sz w:val="28"/>
                <w:szCs w:val="28"/>
              </w:rPr>
              <w:t xml:space="preserve">измерения </w:t>
            </w:r>
            <w:proofErr w:type="gramStart"/>
            <w:r w:rsidRPr="00986D0D">
              <w:rPr>
                <w:rFonts w:ascii="Times New Roman" w:hAnsi="Times New Roman" w:cs="Times New Roman"/>
                <w:sz w:val="28"/>
                <w:szCs w:val="28"/>
              </w:rPr>
              <w:t>направлении</w:t>
            </w:r>
            <w:proofErr w:type="gramEnd"/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91" w:rsidRPr="00986D0D" w:rsidRDefault="007B6991" w:rsidP="00304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5CF5" w:rsidRPr="00986D0D" w:rsidRDefault="005F5CF5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2CBCB8" wp14:editId="4E509A1D">
            <wp:extent cx="4638675" cy="3479006"/>
            <wp:effectExtent l="19050" t="0" r="9525" b="0"/>
            <wp:docPr id="10" name="Рисунок 18" descr="C:\Users\1\Desktop\фото откр.урок7.02.13\SAM_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откр.урок7.02.13\SAM_13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07" cy="34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51804" wp14:editId="60E6FDE2">
            <wp:extent cx="5200650" cy="3900488"/>
            <wp:effectExtent l="19050" t="0" r="0" b="0"/>
            <wp:docPr id="5" name="Рисунок 1" descr="C:\Users\1\Desktop\фото откр.урок7.02.13\SAM_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откр.урок7.02.13\SAM_12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DB8" w:rsidRPr="00986D0D" w:rsidRDefault="00A41DB8" w:rsidP="00A41DB8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Построение. Рапорт.   Строевые упражнения на месте.</w:t>
      </w: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A6BC4B" wp14:editId="4F924005">
            <wp:extent cx="5943600" cy="3562350"/>
            <wp:effectExtent l="0" t="0" r="0" b="0"/>
            <wp:docPr id="6" name="Рисунок 2" descr="C:\Users\1\Desktop\фото откр.урок7.02.13\SAM_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откр.урок7.02.13\SAM_12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6D0D">
        <w:rPr>
          <w:rFonts w:ascii="Times New Roman" w:hAnsi="Times New Roman" w:cs="Times New Roman"/>
          <w:sz w:val="28"/>
          <w:szCs w:val="28"/>
        </w:rPr>
        <w:t xml:space="preserve"> Сообщение задач урока. Представление гостей и членов судейского корпуса.</w:t>
      </w: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A41DB8" w:rsidRPr="00986D0D" w:rsidRDefault="00A41DB8" w:rsidP="0030455F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3F1D79" w:rsidP="003F1D7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86D0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:rsidR="002F5133" w:rsidRPr="00986D0D" w:rsidRDefault="002F5133" w:rsidP="003F1D7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F5133" w:rsidRPr="00986D0D" w:rsidRDefault="002F5133" w:rsidP="003F1D7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F1D79" w:rsidRPr="00986D0D" w:rsidRDefault="003F1D79" w:rsidP="003F1D79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86D0D">
        <w:rPr>
          <w:rFonts w:ascii="Times New Roman" w:hAnsi="Times New Roman" w:cs="Times New Roman"/>
          <w:b/>
          <w:sz w:val="28"/>
          <w:szCs w:val="28"/>
        </w:rPr>
        <w:t>География в 10 класс.</w:t>
      </w:r>
    </w:p>
    <w:p w:rsidR="003F1D79" w:rsidRPr="00986D0D" w:rsidRDefault="003F1D79" w:rsidP="003F1D79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«Мировое хозяйство»</w:t>
      </w:r>
    </w:p>
    <w:p w:rsidR="003F1D79" w:rsidRPr="00986D0D" w:rsidRDefault="003F1D79" w:rsidP="003F1D79">
      <w:pPr>
        <w:rPr>
          <w:rFonts w:ascii="Times New Roman" w:eastAsia="Calibri" w:hAnsi="Times New Roman" w:cs="Times New Roman"/>
          <w:sz w:val="28"/>
          <w:szCs w:val="28"/>
        </w:rPr>
      </w:pPr>
      <w:r w:rsidRPr="00986D0D">
        <w:rPr>
          <w:rFonts w:ascii="Times New Roman" w:eastAsia="Calibri" w:hAnsi="Times New Roman" w:cs="Times New Roman"/>
          <w:b/>
          <w:sz w:val="28"/>
          <w:szCs w:val="28"/>
        </w:rPr>
        <w:t>Тема урока:</w:t>
      </w:r>
      <w:r w:rsidRPr="00986D0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1D79" w:rsidRPr="00986D0D" w:rsidRDefault="003F1D79" w:rsidP="003F1D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6D0D">
        <w:rPr>
          <w:rFonts w:ascii="Times New Roman" w:eastAsia="Calibri" w:hAnsi="Times New Roman" w:cs="Times New Roman"/>
          <w:b/>
          <w:sz w:val="28"/>
          <w:szCs w:val="28"/>
        </w:rPr>
        <w:t>«Закономерности размещения промышленности. Топливно-энергетический комплекс»</w:t>
      </w:r>
    </w:p>
    <w:p w:rsidR="00A41DB8" w:rsidRPr="00986D0D" w:rsidRDefault="003F1D79" w:rsidP="003F1D79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986D0D">
        <w:rPr>
          <w:rFonts w:ascii="Times New Roman" w:eastAsia="Calibri" w:hAnsi="Times New Roman" w:cs="Times New Roman"/>
          <w:sz w:val="28"/>
          <w:szCs w:val="28"/>
        </w:rPr>
        <w:t>Закрепить знания по типологии стран мира по уровню развития. Сформировать знания о размещении различных отраслей промышленности в различных регионах Земли.  Развивать умение определять специализацию стран. Сформировать представление  о структуре и закономерностях размещения промышленности. Закрепить умения анализировать из текста учебника особенности ТЭК.</w:t>
      </w:r>
      <w:r w:rsidRPr="00986D0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86D0D">
        <w:rPr>
          <w:rFonts w:ascii="Times New Roman" w:eastAsia="Calibri" w:hAnsi="Times New Roman" w:cs="Times New Roman"/>
          <w:sz w:val="28"/>
          <w:szCs w:val="28"/>
        </w:rPr>
        <w:t>Способствовать формированию логического мышления. Воспитывать интерес к предмету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2932"/>
        <w:gridCol w:w="2351"/>
        <w:gridCol w:w="2468"/>
      </w:tblGrid>
      <w:tr w:rsidR="003F1D79" w:rsidRPr="00986D0D" w:rsidTr="003F1D79">
        <w:tc>
          <w:tcPr>
            <w:tcW w:w="1820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932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Основной вид деятельности</w:t>
            </w:r>
          </w:p>
        </w:tc>
        <w:tc>
          <w:tcPr>
            <w:tcW w:w="2351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  <w:tc>
          <w:tcPr>
            <w:tcW w:w="2468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Наглядность</w:t>
            </w:r>
          </w:p>
        </w:tc>
      </w:tr>
      <w:tr w:rsidR="003F1D79" w:rsidRPr="00986D0D" w:rsidTr="003F1D79">
        <w:tc>
          <w:tcPr>
            <w:tcW w:w="1820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986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</w:t>
            </w:r>
            <w:proofErr w:type="gramEnd"/>
            <w:r w:rsidRPr="00986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момент</w:t>
            </w:r>
          </w:p>
        </w:tc>
        <w:tc>
          <w:tcPr>
            <w:tcW w:w="2932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Установка целей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2351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</w:t>
            </w:r>
          </w:p>
        </w:tc>
      </w:tr>
      <w:tr w:rsidR="003F1D79" w:rsidRPr="00986D0D" w:rsidTr="003F1D79">
        <w:tc>
          <w:tcPr>
            <w:tcW w:w="1820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Актуал. опорных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знаний</w:t>
            </w:r>
          </w:p>
        </w:tc>
        <w:tc>
          <w:tcPr>
            <w:tcW w:w="2932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1.Анализ  вопросов теме «Типология стран по уровню развития»</w:t>
            </w:r>
            <w:r w:rsidRPr="00986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Система мирового хозяйства (торговля, финансы, трудовые ресурсы, договора, интеграция, обмен НТ информацией, экономические связи и взаимоотношения; интеграция  - новейшая форма интернационализации хозяйственной жизни, неизбежный процесс закономерного развития производительных сил; постепенное объединение в экономическом комплексе национальных хозяй</w:t>
            </w: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ств дв</w:t>
            </w:r>
            <w:proofErr w:type="gramEnd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ух и более государств путем устранения барьеров и создания условий обмена в данной группе при участии государства в регулировании экономических связей; ЕС, НАФТА, АСЕАН, МЕРКОСУР, АСЕАН, ЛААИ и др. – приложение в конце учебника)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Структура современного мирового хозяйства (доиндустриальная - до промышленной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революции середины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XVIII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века, индустриальная  - первая половина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 и постиндустриальная – вторая половина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 -  развитие непроизводственной сферы)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Территориальные различия в мировом хозяйстве (понятие «двух полюсов» в мировой экономике; центр – 25 государств, производящих 50 % продукции, занимают 1/5 часть суши, население 800 млн. чел.; окраина – все остальные государства; нет четкой границы в развитии; полупериферийные – бывшие соцстраны с развивающейся информационной экономикой)</w:t>
            </w:r>
          </w:p>
          <w:p w:rsidR="003F1D79" w:rsidRPr="00986D0D" w:rsidRDefault="003F1D79" w:rsidP="000103C1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pStyle w:val="a9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 xml:space="preserve">2.Проверка номенклатуры. </w:t>
            </w:r>
          </w:p>
          <w:p w:rsidR="003F1D79" w:rsidRPr="00986D0D" w:rsidRDefault="003F1D79" w:rsidP="000103C1">
            <w:pPr>
              <w:pStyle w:val="a9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>1. Параллели имеют направление (запад-восток)</w:t>
            </w:r>
          </w:p>
          <w:p w:rsidR="003F1D79" w:rsidRPr="00986D0D" w:rsidRDefault="003F1D79" w:rsidP="000103C1">
            <w:pPr>
              <w:pStyle w:val="1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86D0D">
              <w:rPr>
                <w:rFonts w:ascii="Times New Roman" w:hAnsi="Times New Roman"/>
                <w:sz w:val="28"/>
                <w:szCs w:val="28"/>
              </w:rPr>
              <w:t>2. Природная зона, отличающаяся высоким плодородием почв (степь)</w:t>
            </w:r>
          </w:p>
          <w:p w:rsidR="003F1D79" w:rsidRPr="00986D0D" w:rsidRDefault="003F1D79" w:rsidP="000103C1">
            <w:pPr>
              <w:pStyle w:val="a9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>3. Урбанизация – это (процесс роста городского населения)</w:t>
            </w:r>
          </w:p>
          <w:p w:rsidR="003F1D79" w:rsidRPr="00986D0D" w:rsidRDefault="003F1D79" w:rsidP="000103C1">
            <w:pPr>
              <w:pStyle w:val="a9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 xml:space="preserve">4. Смешанное питание с преобладанием </w:t>
            </w:r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дождевой воды, имеют реки (Огайо и Миссури)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5.В Евразии первое место по площади занимает (Россия)</w:t>
            </w:r>
          </w:p>
          <w:p w:rsidR="003F1D79" w:rsidRPr="00986D0D" w:rsidRDefault="003F1D79" w:rsidP="000103C1">
            <w:pPr>
              <w:pStyle w:val="a9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>6.К невозобновимым природным ресурсам относят (нефть, газ)</w:t>
            </w:r>
          </w:p>
          <w:p w:rsidR="003F1D79" w:rsidRPr="00986D0D" w:rsidRDefault="003F1D79" w:rsidP="000103C1">
            <w:pPr>
              <w:pStyle w:val="a9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>7. Человек использует в хозяйстве солёные озёра для (добычи соли)</w:t>
            </w:r>
          </w:p>
          <w:p w:rsidR="003F1D79" w:rsidRPr="00986D0D" w:rsidRDefault="003F1D79" w:rsidP="000103C1">
            <w:pPr>
              <w:pStyle w:val="a9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>8. Какие демографические проблемы характерны для экономически развитых госуда</w:t>
            </w:r>
            <w:proofErr w:type="gramStart"/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>рств в З</w:t>
            </w:r>
            <w:proofErr w:type="gramEnd"/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>ападной Европе? (демографический кризис, приводящий к сокращению численности населения)</w:t>
            </w:r>
          </w:p>
          <w:p w:rsidR="003F1D79" w:rsidRPr="00986D0D" w:rsidRDefault="003F1D79" w:rsidP="000103C1">
            <w:pPr>
              <w:pStyle w:val="a9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86D0D">
              <w:rPr>
                <w:rFonts w:ascii="Times New Roman" w:hAnsi="Times New Roman"/>
                <w:b w:val="0"/>
                <w:sz w:val="28"/>
                <w:szCs w:val="28"/>
              </w:rPr>
              <w:t>9. Столица Кыргызстана (Бишкек)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3.Работа с флипчартами</w:t>
            </w:r>
          </w:p>
        </w:tc>
        <w:tc>
          <w:tcPr>
            <w:tcW w:w="2351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Фронт 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опрос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 опрос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Флипчартами№2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Флипчартами№3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Флипчартами№4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Флипчартами№5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Флипчартами№6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Флипчартами№7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Флипчартами№8</w:t>
            </w:r>
          </w:p>
        </w:tc>
      </w:tr>
      <w:tr w:rsidR="003F1D79" w:rsidRPr="00986D0D" w:rsidTr="003F1D79">
        <w:tc>
          <w:tcPr>
            <w:tcW w:w="1820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Изучение нового 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материала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Установка целей урока </w:t>
            </w: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proofErr w:type="gramEnd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Изучение нового 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материала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1.Структура и закономерности размещения промышленности. Заслушивание информации учителя о современной промышленности и промышленном производстве.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Учащиеся записывают главную информацию в тетрадь. Рассказ учителя сопровождается изучением схемы учебника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2. ТЭК. Учащиеся вспоминают из курса 9 класса состав данного комплекса. Указывают особенности каждого комплекса на территории Казахстана.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3. Уделяется внимание вопросам, рассматриваемым на ЕНТ., а именно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-Главные акватории добычи нефти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-Государства лидеры по добыче нефти в Персидском заливе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-Главное богатство Юго-Западной Азии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-Страна, занимающая 1 место в Мире по добыче угля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4. Учащиеся анализируют текст учебника</w:t>
            </w: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работая над вопросами  по характеристике газовой промышленности и электроэнергетике. Выделяют главные условия размещения этих отраслей.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Мировой ТЭК (энергетика – топливные отрасли, переработка;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энергетический кризис в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986D0D">
                <w:rPr>
                  <w:rFonts w:ascii="Times New Roman" w:eastAsia="Calibri" w:hAnsi="Times New Roman" w:cs="Times New Roman"/>
                  <w:sz w:val="28"/>
                  <w:szCs w:val="28"/>
                </w:rPr>
                <w:t>1970 г</w:t>
              </w:r>
            </w:smartTag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.; в первой половине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 – потребление удваивалось каждые 18-20 лет, во второй половине – каждый год на 5%; общий объем в мире – 4 млрд. т</w:t>
            </w: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.-</w:t>
            </w:r>
            <w:proofErr w:type="gramEnd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таблица 13 на стр. 101; развитые страны – 9/10 добычи угля, газа, урана, а развивающиеся – ¾ нефти)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Нефтяная промышленность (80% запасов и 50% добычи – Ближний восток и развивающиеся страны; добывается в 90 странах; 40% - страны ОПЕК; Персидский залив – 2/3 мировых запасов, 1/3 мировой добычи; ведущие страны – США, Саудовская Аравия, ОАЭ, Иран, Ирак, Россия (рис. 6, стр.98); Казахстан на 12 месте, 62% территории нефтегазоносные;</w:t>
            </w:r>
            <w:proofErr w:type="gramEnd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Латинская Америка – Венесуэла, Мексика и др., Африка, Западная Европа – Северное море и др., СНГ – Азербайджан, Россия и др., Австралия и Океания; 40% - мировая торговля; большой разрыв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между странами добычи и потребления; экспортеры – Россия, Великобритания, Норвегия, Мексика, Саудовская Аравия, Казахстан и др.; 70% переработки нефти в развитых странах)</w:t>
            </w:r>
            <w:proofErr w:type="gramEnd"/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Газовая промышленность (выросла в 14 раз, составляет 2,2 трлн. м³; экологически чище нефти и угля; 39,2% запасов в России, 30% - в странах Ближнего и Среднего Востока – Иран, Саудовская Аравия, США, Алжир, ОАЭ, Нидерланды, Норвегия, Канада; 25% - в мировой торговле; в развитых странах запасов меньше, а добыча больше)</w:t>
            </w:r>
            <w:proofErr w:type="gramEnd"/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Угольная промышленность (сырье коксохимической промышленности; 5 млрд. т. в год; экспортеры – США, Канада, Австралия, ЮАР; промышленные страны, добывающие уголь – Германия, Великобритания, Австралия, Польша, Канада; развивающиеся –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Китай, Россия, Индия, Индонезия, Ботсвана, Зимбабве, Мозамбик, Колумбия, Венесуэла; 80% - открытым способом; в Казахстане открытым способом 10% от мирового добытого угля; на мировом рынке – 10%)</w:t>
            </w:r>
            <w:proofErr w:type="gramEnd"/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Электроэнергетика (65% ТЭС; 20% ГЭС (США, Россия, Бразилия (93%), Канада, Китай, Таджикистан, Кыргызстан); Норвегия 100% ГЭС; АЭС 1/6 часть мировой энергии – в 30 государствах – Япония, Франция, Канада, Бразилия, США, Россия; всего 2,5 тыс. кВт·час на душу населения; в Казахстане – 570 кВт·час; нетрадиционные источники – 1% - ГеоТЭС, волновые (ВТЭС), ветровые (ВЭС))</w:t>
            </w:r>
            <w:proofErr w:type="gramEnd"/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Эвристическая беседа и репродуктивный метод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468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Флипчартами№9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Флипчартами№10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Флипчартами№11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Флипчартами№12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Флипчартами№13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Флипчартами№14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Флипчартами№15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Флипчартами№16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Флипчартами№17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Флипчартами№18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Флипчартами№19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Флипчартами№20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Карта атласа 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«Нефтяная промышленность»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Флипчартами№21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Карта атласа 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«Угольная промышленность»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Флипчартами№22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Карта атласа 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«Газовая промышленность»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Флипчартами№23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Флипчартами№24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Флипчартами№25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Карта атласа 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«Энергетика»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Текст учебника.</w:t>
            </w:r>
          </w:p>
        </w:tc>
      </w:tr>
      <w:tr w:rsidR="003F1D79" w:rsidRPr="00986D0D" w:rsidTr="003F1D79">
        <w:tc>
          <w:tcPr>
            <w:tcW w:w="1820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Закрепление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  <w:r w:rsidRPr="00986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Вывод: Развитие энергетики влияет на развитие экономики страны и других отраслей промышленности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</w:t>
            </w:r>
            <w:proofErr w:type="gramEnd"/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задание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Флипчартами№26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</w:p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Флипчартами№36</w:t>
            </w:r>
          </w:p>
        </w:tc>
      </w:tr>
      <w:tr w:rsidR="003F1D79" w:rsidRPr="00986D0D" w:rsidTr="003F1D79">
        <w:tc>
          <w:tcPr>
            <w:tcW w:w="1820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932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Рефлексия интеллектуальная, </w:t>
            </w: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учащиеся выбирают фигуру в соответствии с её значением</w:t>
            </w:r>
          </w:p>
        </w:tc>
        <w:tc>
          <w:tcPr>
            <w:tcW w:w="2351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t>Флипчартами№37</w:t>
            </w:r>
          </w:p>
        </w:tc>
      </w:tr>
      <w:tr w:rsidR="003F1D79" w:rsidRPr="00986D0D" w:rsidTr="003F1D79">
        <w:tc>
          <w:tcPr>
            <w:tcW w:w="1820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D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Выставление оценок</w:t>
            </w:r>
          </w:p>
        </w:tc>
        <w:tc>
          <w:tcPr>
            <w:tcW w:w="2932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3F1D79" w:rsidRPr="00986D0D" w:rsidRDefault="003F1D79" w:rsidP="000103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2F5133" w:rsidRPr="00986D0D" w:rsidRDefault="002F5133" w:rsidP="00D71106">
      <w:pPr>
        <w:rPr>
          <w:rFonts w:ascii="Times New Roman" w:hAnsi="Times New Roman" w:cs="Times New Roman"/>
          <w:sz w:val="28"/>
          <w:szCs w:val="28"/>
        </w:rPr>
      </w:pPr>
    </w:p>
    <w:p w:rsidR="00D71106" w:rsidRPr="00986D0D" w:rsidRDefault="00D71106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Математика в 1 класс.</w:t>
      </w:r>
    </w:p>
    <w:p w:rsidR="003F1D79" w:rsidRPr="00986D0D" w:rsidRDefault="00D71106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«Разностное сравнение задач» (столько же)</w:t>
      </w:r>
    </w:p>
    <w:p w:rsidR="00D71106" w:rsidRPr="00986D0D" w:rsidRDefault="00D71106" w:rsidP="002F5133">
      <w:pPr>
        <w:pStyle w:val="ab"/>
        <w:rPr>
          <w:rFonts w:ascii="Times New Roman" w:hAnsi="Times New Roman"/>
          <w:b/>
          <w:sz w:val="28"/>
          <w:szCs w:val="28"/>
        </w:rPr>
      </w:pPr>
      <w:r w:rsidRPr="00986D0D">
        <w:rPr>
          <w:rFonts w:ascii="Times New Roman" w:hAnsi="Times New Roman"/>
          <w:b/>
          <w:sz w:val="28"/>
          <w:szCs w:val="28"/>
        </w:rPr>
        <w:t>Тема урока: Разностное сравнение задач (столько же).</w:t>
      </w:r>
    </w:p>
    <w:p w:rsidR="00D71106" w:rsidRPr="00986D0D" w:rsidRDefault="00D71106" w:rsidP="002F5133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b/>
          <w:sz w:val="28"/>
          <w:szCs w:val="28"/>
        </w:rPr>
        <w:t>Цель урока:</w:t>
      </w:r>
      <w:r w:rsidRPr="00986D0D">
        <w:rPr>
          <w:rFonts w:ascii="Times New Roman" w:hAnsi="Times New Roman"/>
          <w:sz w:val="28"/>
          <w:szCs w:val="28"/>
        </w:rPr>
        <w:t xml:space="preserve"> Развить знания учеников в решении задач, связанных с понятием «столько же».</w:t>
      </w:r>
    </w:p>
    <w:p w:rsidR="00D71106" w:rsidRPr="00986D0D" w:rsidRDefault="00D71106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986D0D">
        <w:rPr>
          <w:rFonts w:ascii="Times New Roman" w:hAnsi="Times New Roman" w:cs="Times New Roman"/>
          <w:sz w:val="28"/>
          <w:szCs w:val="28"/>
        </w:rPr>
        <w:t>Формировать знания, умения и навыки детей в решении задач,  связанных с понятием «столько же».</w:t>
      </w:r>
    </w:p>
    <w:p w:rsidR="00D71106" w:rsidRPr="00986D0D" w:rsidRDefault="00D71106" w:rsidP="002F5133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Развивать математическую речь, логическое мышление, память.</w:t>
      </w:r>
    </w:p>
    <w:p w:rsidR="00D71106" w:rsidRPr="00986D0D" w:rsidRDefault="00D71106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Воспитывать интерес к предмету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самостоятельность,</w:t>
      </w:r>
    </w:p>
    <w:p w:rsidR="00D71106" w:rsidRPr="00986D0D" w:rsidRDefault="00D71106" w:rsidP="002F5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D71106" w:rsidRPr="00986D0D" w:rsidRDefault="00D71106" w:rsidP="002F5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1.Орг. момент.</w:t>
      </w:r>
    </w:p>
    <w:p w:rsidR="00D71106" w:rsidRPr="00986D0D" w:rsidRDefault="00D71106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–Ребята, у Вас на столе лежат две фигурки: «солнышко» и «тучка», которые могут помочь нам в определении Вашего настроения перед уроком, если у Вас хорошее настроение Вы поднимаете «солнышко», если не очень хорошее, то Вы поднимаете «тучку» поднимите одну из фигурок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71106" w:rsidRPr="00986D0D" w:rsidRDefault="00D71106" w:rsidP="00D711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А сейчас мы отправимся в путешествие в «ЗООПАРК» (физ. минутка), но ЗООПАРК не простой здесь перемешались домашние и дикие животные. Для того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>что бы зверей вернуть, нам необходимо решить примеры и поместить животное под нужным определением (домашнее или дикое животное).</w:t>
      </w:r>
    </w:p>
    <w:p w:rsidR="00D71106" w:rsidRPr="00986D0D" w:rsidRDefault="00D71106" w:rsidP="00D711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lastRenderedPageBreak/>
        <w:t>Устный сче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>повторение состава чисел в пределах десятка)</w:t>
      </w:r>
    </w:p>
    <w:p w:rsidR="00D71106" w:rsidRPr="00986D0D" w:rsidRDefault="00D71106" w:rsidP="00D711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Для проведения устного счета мы обратимся к понятиям «дикие» и «домашние» животные ( карточки с изображением животных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при правильном решении примера на обратной стороне карточки учащиеся  помещают «животное»   под правильное понятие )</w:t>
      </w:r>
    </w:p>
    <w:p w:rsidR="00D71106" w:rsidRPr="00986D0D" w:rsidRDefault="00D71106" w:rsidP="00D711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Физ.  Минутка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>озвращаемся в школу)</w:t>
      </w:r>
    </w:p>
    <w:p w:rsidR="00D71106" w:rsidRPr="00986D0D" w:rsidRDefault="00D71106" w:rsidP="00D711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2.Проверка домашней работы.</w:t>
      </w:r>
    </w:p>
    <w:p w:rsidR="00D71106" w:rsidRPr="00986D0D" w:rsidRDefault="00D71106" w:rsidP="00D711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86D0D">
        <w:rPr>
          <w:rFonts w:ascii="Times New Roman" w:hAnsi="Times New Roman" w:cs="Times New Roman"/>
          <w:sz w:val="28"/>
          <w:szCs w:val="28"/>
        </w:rPr>
        <w:t>Работа над темой.</w:t>
      </w:r>
    </w:p>
    <w:p w:rsidR="00D71106" w:rsidRPr="00986D0D" w:rsidRDefault="00D71106" w:rsidP="00D71106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а) Дается значение понятия «столько же». Для этой цели с наглядными пособиями проводятся различные виды работы.</w:t>
      </w:r>
    </w:p>
    <w:p w:rsidR="00D71106" w:rsidRPr="00986D0D" w:rsidRDefault="00D71106" w:rsidP="00D71106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б) Составляется задача, закрепляются ее части, пе</w:t>
      </w:r>
      <w:r w:rsidRPr="00986D0D">
        <w:rPr>
          <w:rFonts w:ascii="Times New Roman" w:hAnsi="Times New Roman"/>
          <w:sz w:val="28"/>
          <w:szCs w:val="28"/>
        </w:rPr>
        <w:softHyphen/>
        <w:t>риоды решения.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b/>
          <w:sz w:val="28"/>
          <w:szCs w:val="28"/>
        </w:rPr>
        <w:t>3. Работа в тетради: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а) Запись цифры 4 продолжается по образцу</w:t>
      </w:r>
      <w:proofErr w:type="gramStart"/>
      <w:r w:rsidRPr="00986D0D">
        <w:rPr>
          <w:rFonts w:ascii="Times New Roman" w:hAnsi="Times New Roman"/>
          <w:sz w:val="28"/>
          <w:szCs w:val="28"/>
        </w:rPr>
        <w:t>.(</w:t>
      </w:r>
      <w:proofErr w:type="gramEnd"/>
      <w:r w:rsidRPr="00986D0D">
        <w:rPr>
          <w:rFonts w:ascii="Times New Roman" w:hAnsi="Times New Roman"/>
          <w:sz w:val="28"/>
          <w:szCs w:val="28"/>
        </w:rPr>
        <w:t xml:space="preserve">-Ребята откройте тетради отступите 4 клеточки вниз и 10 клеточек от края , на 11-ой пишем число (какое сегодня число? </w:t>
      </w:r>
      <w:proofErr w:type="gramStart"/>
      <w:r w:rsidRPr="00986D0D">
        <w:rPr>
          <w:rFonts w:ascii="Times New Roman" w:hAnsi="Times New Roman"/>
          <w:sz w:val="28"/>
          <w:szCs w:val="28"/>
        </w:rPr>
        <w:t>Месяц? 14 февраля)</w:t>
      </w:r>
      <w:proofErr w:type="gramEnd"/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Давайте пропишем цифру 4, затем строчку знака « +», «-«  (повторение названия компонентов при сложении и вычитании)</w:t>
      </w:r>
      <w:proofErr w:type="gramStart"/>
      <w:r w:rsidRPr="00986D0D">
        <w:rPr>
          <w:rFonts w:ascii="Times New Roman" w:hAnsi="Times New Roman"/>
          <w:sz w:val="28"/>
          <w:szCs w:val="28"/>
        </w:rPr>
        <w:t>.А</w:t>
      </w:r>
      <w:proofErr w:type="gramEnd"/>
      <w:r w:rsidRPr="00986D0D">
        <w:rPr>
          <w:rFonts w:ascii="Times New Roman" w:hAnsi="Times New Roman"/>
          <w:sz w:val="28"/>
          <w:szCs w:val="28"/>
        </w:rPr>
        <w:t xml:space="preserve"> так же прорисуем поросенка и раскрасим его.) Открываем учебник на стр.104,читаем задание №1.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б) Задания 1,2, 3,  после разбора пишутся в тетради.</w:t>
      </w:r>
    </w:p>
    <w:p w:rsidR="00D71106" w:rsidRPr="00986D0D" w:rsidRDefault="00D71106" w:rsidP="00D71106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D71106" w:rsidRPr="00986D0D" w:rsidRDefault="00D71106" w:rsidP="00D71106">
      <w:pPr>
        <w:pStyle w:val="ab"/>
        <w:rPr>
          <w:rFonts w:ascii="Times New Roman" w:hAnsi="Times New Roman"/>
          <w:b/>
          <w:sz w:val="28"/>
          <w:szCs w:val="28"/>
        </w:rPr>
      </w:pPr>
      <w:r w:rsidRPr="00986D0D">
        <w:rPr>
          <w:rFonts w:ascii="Times New Roman" w:hAnsi="Times New Roman"/>
          <w:b/>
          <w:sz w:val="28"/>
          <w:szCs w:val="28"/>
        </w:rPr>
        <w:t>4.Работа по учебнику</w:t>
      </w:r>
    </w:p>
    <w:p w:rsidR="00D71106" w:rsidRPr="00986D0D" w:rsidRDefault="00D71106" w:rsidP="00D71106">
      <w:pPr>
        <w:pStyle w:val="ab"/>
        <w:rPr>
          <w:rFonts w:ascii="Times New Roman" w:hAnsi="Times New Roman"/>
          <w:b/>
          <w:sz w:val="28"/>
          <w:szCs w:val="28"/>
        </w:rPr>
      </w:pPr>
    </w:p>
    <w:p w:rsidR="00D71106" w:rsidRPr="00986D0D" w:rsidRDefault="00D71106" w:rsidP="00D71106">
      <w:pPr>
        <w:pStyle w:val="ab"/>
        <w:rPr>
          <w:rFonts w:ascii="Times New Roman" w:hAnsi="Times New Roman"/>
          <w:b/>
          <w:sz w:val="28"/>
          <w:szCs w:val="28"/>
        </w:rPr>
      </w:pPr>
    </w:p>
    <w:p w:rsidR="00D71106" w:rsidRPr="00986D0D" w:rsidRDefault="00D71106" w:rsidP="00D71106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AED130" wp14:editId="259C0252">
            <wp:extent cx="5867400" cy="21907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06" w:rsidRPr="00986D0D" w:rsidRDefault="00D71106" w:rsidP="00D71106">
      <w:pPr>
        <w:pStyle w:val="ab"/>
        <w:jc w:val="both"/>
        <w:rPr>
          <w:rFonts w:ascii="Times New Roman" w:hAnsi="Times New Roman"/>
          <w:b/>
          <w:i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 xml:space="preserve">       Сравни. Какое из заданий является задачей? Почему? Реши задачу и запиши решение. Выполни задание справа. Выполнено ли при этом действие? Сравни решения. Чем они похожи? Чем отличаются?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а</w:t>
      </w:r>
      <w:proofErr w:type="gramStart"/>
      <w:r w:rsidRPr="00986D0D">
        <w:rPr>
          <w:rFonts w:ascii="Times New Roman" w:hAnsi="Times New Roman"/>
          <w:sz w:val="28"/>
          <w:szCs w:val="28"/>
        </w:rPr>
        <w:t>)в</w:t>
      </w:r>
      <w:proofErr w:type="gramEnd"/>
      <w:r w:rsidRPr="00986D0D">
        <w:rPr>
          <w:rFonts w:ascii="Times New Roman" w:hAnsi="Times New Roman"/>
          <w:sz w:val="28"/>
          <w:szCs w:val="28"/>
        </w:rPr>
        <w:t>ыполняется верхнее задание учебника и разбирается по данным рекомендациям.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 xml:space="preserve">б) Второе задание разбирается и выполняется </w:t>
      </w:r>
      <w:proofErr w:type="gramStart"/>
      <w:r w:rsidRPr="00986D0D">
        <w:rPr>
          <w:rFonts w:ascii="Times New Roman" w:hAnsi="Times New Roman"/>
          <w:sz w:val="28"/>
          <w:szCs w:val="28"/>
        </w:rPr>
        <w:t>также, как</w:t>
      </w:r>
      <w:proofErr w:type="gramEnd"/>
      <w:r w:rsidRPr="00986D0D">
        <w:rPr>
          <w:rFonts w:ascii="Times New Roman" w:hAnsi="Times New Roman"/>
          <w:sz w:val="28"/>
          <w:szCs w:val="28"/>
        </w:rPr>
        <w:t xml:space="preserve"> на прошлых уроках.</w:t>
      </w:r>
    </w:p>
    <w:p w:rsidR="00D71106" w:rsidRPr="00986D0D" w:rsidRDefault="00D71106" w:rsidP="00D71106">
      <w:pPr>
        <w:pStyle w:val="ab"/>
        <w:rPr>
          <w:rFonts w:ascii="Times New Roman" w:hAnsi="Times New Roman"/>
          <w:i/>
          <w:sz w:val="28"/>
          <w:szCs w:val="28"/>
        </w:rPr>
      </w:pPr>
      <w:r w:rsidRPr="00986D0D">
        <w:rPr>
          <w:rFonts w:ascii="Times New Roman" w:hAnsi="Times New Roman"/>
          <w:i/>
          <w:sz w:val="28"/>
          <w:szCs w:val="28"/>
        </w:rPr>
        <w:t>Найди значение сумм и разностей: 8-5     3+5     8-3     5+3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в) В 3 задании раскрываются значения понятия «столь</w:t>
      </w:r>
      <w:r w:rsidRPr="00986D0D">
        <w:rPr>
          <w:rFonts w:ascii="Times New Roman" w:hAnsi="Times New Roman"/>
          <w:sz w:val="28"/>
          <w:szCs w:val="28"/>
        </w:rPr>
        <w:softHyphen/>
        <w:t xml:space="preserve">ко же». </w:t>
      </w:r>
    </w:p>
    <w:p w:rsidR="00D71106" w:rsidRPr="00986D0D" w:rsidRDefault="00D71106" w:rsidP="00D71106">
      <w:pPr>
        <w:pStyle w:val="ab"/>
        <w:rPr>
          <w:rFonts w:ascii="Times New Roman" w:hAnsi="Times New Roman"/>
          <w:i/>
          <w:sz w:val="28"/>
          <w:szCs w:val="28"/>
        </w:rPr>
      </w:pPr>
      <w:r w:rsidRPr="00986D0D">
        <w:rPr>
          <w:rFonts w:ascii="Times New Roman" w:hAnsi="Times New Roman"/>
          <w:i/>
          <w:sz w:val="28"/>
          <w:szCs w:val="28"/>
        </w:rPr>
        <w:t xml:space="preserve">       5+2*5+3     6+2*2+6     7+3*6+3</w:t>
      </w:r>
    </w:p>
    <w:p w:rsidR="00D71106" w:rsidRPr="00986D0D" w:rsidRDefault="00D71106" w:rsidP="00D71106">
      <w:pPr>
        <w:pStyle w:val="ab"/>
        <w:rPr>
          <w:rFonts w:ascii="Times New Roman" w:hAnsi="Times New Roman"/>
          <w:i/>
          <w:sz w:val="28"/>
          <w:szCs w:val="28"/>
        </w:rPr>
      </w:pPr>
      <w:r w:rsidRPr="00986D0D">
        <w:rPr>
          <w:rFonts w:ascii="Times New Roman" w:hAnsi="Times New Roman"/>
          <w:i/>
          <w:sz w:val="28"/>
          <w:szCs w:val="28"/>
        </w:rPr>
        <w:lastRenderedPageBreak/>
        <w:t>Тестирование.</w:t>
      </w:r>
    </w:p>
    <w:p w:rsidR="00D71106" w:rsidRPr="00986D0D" w:rsidRDefault="00D71106" w:rsidP="00D71106">
      <w:pPr>
        <w:pStyle w:val="ab"/>
        <w:rPr>
          <w:rFonts w:ascii="Times New Roman" w:hAnsi="Times New Roman"/>
          <w:b/>
          <w:sz w:val="28"/>
          <w:szCs w:val="28"/>
        </w:rPr>
      </w:pPr>
      <w:r w:rsidRPr="00986D0D">
        <w:rPr>
          <w:rFonts w:ascii="Times New Roman" w:hAnsi="Times New Roman"/>
          <w:b/>
          <w:sz w:val="28"/>
          <w:szCs w:val="28"/>
        </w:rPr>
        <w:t>5. Итог урока.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-Ребята</w:t>
      </w:r>
      <w:proofErr w:type="gramStart"/>
      <w:r w:rsidRPr="00986D0D">
        <w:rPr>
          <w:rFonts w:ascii="Times New Roman" w:hAnsi="Times New Roman"/>
          <w:sz w:val="28"/>
          <w:szCs w:val="28"/>
        </w:rPr>
        <w:t>,ч</w:t>
      </w:r>
      <w:proofErr w:type="gramEnd"/>
      <w:r w:rsidRPr="00986D0D">
        <w:rPr>
          <w:rFonts w:ascii="Times New Roman" w:hAnsi="Times New Roman"/>
          <w:sz w:val="28"/>
          <w:szCs w:val="28"/>
        </w:rPr>
        <w:t xml:space="preserve">то нового Вы узнали сегодня на уроке? С каким новым понятием Вы сегодня познакомились? Чем занимались сегодня на уроке? 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>Что Вам понравилось больше всего?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  <w:r w:rsidRPr="00986D0D">
        <w:rPr>
          <w:rFonts w:ascii="Times New Roman" w:hAnsi="Times New Roman"/>
          <w:sz w:val="28"/>
          <w:szCs w:val="28"/>
        </w:rPr>
        <w:t xml:space="preserve">-А теперь вновь поднимите фигурку «солнышка» или «тучки» в зависимости от Вашего настроения. И мы все </w:t>
      </w:r>
      <w:proofErr w:type="gramStart"/>
      <w:r w:rsidRPr="00986D0D">
        <w:rPr>
          <w:rFonts w:ascii="Times New Roman" w:hAnsi="Times New Roman"/>
          <w:sz w:val="28"/>
          <w:szCs w:val="28"/>
        </w:rPr>
        <w:t>посмотрим</w:t>
      </w:r>
      <w:proofErr w:type="gramEnd"/>
      <w:r w:rsidRPr="00986D0D">
        <w:rPr>
          <w:rFonts w:ascii="Times New Roman" w:hAnsi="Times New Roman"/>
          <w:sz w:val="28"/>
          <w:szCs w:val="28"/>
        </w:rPr>
        <w:t xml:space="preserve"> изменилось оно у Вас или нет. Если изменилось, то почему?</w:t>
      </w: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</w:p>
    <w:p w:rsidR="00D71106" w:rsidRPr="00986D0D" w:rsidRDefault="00D71106" w:rsidP="00D71106">
      <w:pPr>
        <w:pStyle w:val="ab"/>
        <w:rPr>
          <w:rFonts w:ascii="Times New Roman" w:hAnsi="Times New Roman"/>
          <w:sz w:val="28"/>
          <w:szCs w:val="28"/>
        </w:rPr>
      </w:pPr>
    </w:p>
    <w:p w:rsidR="00D71106" w:rsidRPr="00986D0D" w:rsidRDefault="00D71106" w:rsidP="00D71106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11BC22" wp14:editId="5C6B54F8">
            <wp:extent cx="4400550" cy="2886075"/>
            <wp:effectExtent l="19050" t="0" r="0" b="0"/>
            <wp:docPr id="8" name="Рисунок 1" descr="C:\Documents and Settings\Владелец\Рабочий стол\Акпарова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Рабочий стол\Акпарова\1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865" cy="288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06" w:rsidRPr="00986D0D" w:rsidRDefault="00D71106" w:rsidP="00D711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A7883C" wp14:editId="62222CFA">
            <wp:extent cx="5940425" cy="4455319"/>
            <wp:effectExtent l="19050" t="0" r="3175" b="0"/>
            <wp:docPr id="9" name="Рисунок 2" descr="C:\Documents and Settings\Владелец\Рабочий стол\Акпарова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ладелец\Рабочий стол\Акпарова\1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06" w:rsidRPr="00986D0D" w:rsidRDefault="00D71106" w:rsidP="00D711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D71106" w:rsidRPr="00986D0D" w:rsidRDefault="00D71106" w:rsidP="00D711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986D0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246217" wp14:editId="12D3DC15">
            <wp:extent cx="5943600" cy="4010025"/>
            <wp:effectExtent l="0" t="0" r="0" b="0"/>
            <wp:docPr id="11" name="Рисунок 3" descr="C:\Documents and Settings\Владелец\Рабочий стол\Акпарова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Акпарова\1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06" w:rsidRPr="00986D0D" w:rsidRDefault="00D71106" w:rsidP="00D71106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lastRenderedPageBreak/>
        <w:t>Самопознание в 8б класс.</w:t>
      </w:r>
    </w:p>
    <w:p w:rsidR="00D71106" w:rsidRPr="00986D0D" w:rsidRDefault="00D71106" w:rsidP="00D71106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«В зеркале дружбы»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Урок по самопознанию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986D0D">
        <w:rPr>
          <w:rFonts w:ascii="Times New Roman" w:hAnsi="Times New Roman" w:cs="Times New Roman"/>
          <w:bCs/>
          <w:sz w:val="28"/>
          <w:szCs w:val="28"/>
          <w:lang w:eastAsia="ru-RU"/>
        </w:rPr>
        <w:t>В зеркале дружбы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Класс: </w:t>
      </w:r>
      <w:r w:rsidRPr="00986D0D">
        <w:rPr>
          <w:rFonts w:ascii="Times New Roman" w:hAnsi="Times New Roman" w:cs="Times New Roman"/>
          <w:bCs/>
          <w:sz w:val="28"/>
          <w:szCs w:val="28"/>
          <w:lang w:eastAsia="ru-RU"/>
        </w:rPr>
        <w:t>8 класс.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Цели: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углубить представление подростков о дружбе.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положительную нравственную оценку таких человеческих качеств, как надежность, верность, обязательность, взаимовыручка; 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- способствовать развитию критического отношения к себе; побуждать подростков к анализу собственных поступков; прививать навыки терпимости и корректности в общении с друзьями.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Подготовительная работа с детьми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: предложить детям подготовить краткие высказывания на тему «Расскажи о своем друге».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косынка или шарф для игры «Знаешь ли ты своего друга?».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71106" w:rsidRPr="00986D0D" w:rsidRDefault="00D71106" w:rsidP="00D711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План урока:</w:t>
      </w:r>
    </w:p>
    <w:p w:rsidR="00D71106" w:rsidRPr="00986D0D" w:rsidRDefault="00D71106" w:rsidP="00D7110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Вступительное слово.</w:t>
      </w:r>
    </w:p>
    <w:p w:rsidR="00D71106" w:rsidRPr="00986D0D" w:rsidRDefault="00D71106" w:rsidP="00D7110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Проблемная ситуация «Как выбрать друга?»</w:t>
      </w:r>
    </w:p>
    <w:p w:rsidR="00D71106" w:rsidRPr="00986D0D" w:rsidRDefault="00D71106" w:rsidP="00D7110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Незаконченные предложения по теме «Друг - это тот...»</w:t>
      </w:r>
    </w:p>
    <w:p w:rsidR="00D71106" w:rsidRPr="00986D0D" w:rsidRDefault="00D71106" w:rsidP="00D7110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Интервью «Расскажи о своем друге».</w:t>
      </w:r>
    </w:p>
    <w:p w:rsidR="00D71106" w:rsidRPr="00986D0D" w:rsidRDefault="00D71106" w:rsidP="00D7110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Словарная работа «Знакомый, приятель, товарищ, друг».</w:t>
      </w:r>
    </w:p>
    <w:p w:rsidR="00D71106" w:rsidRPr="00986D0D" w:rsidRDefault="00D71106" w:rsidP="00D7110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Оценка проблемной ситуации. Подбери пословицу.</w:t>
      </w:r>
    </w:p>
    <w:p w:rsidR="00D71106" w:rsidRPr="00986D0D" w:rsidRDefault="00D71106" w:rsidP="00D7110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Игра «Знаю ли я своего друга?»</w:t>
      </w:r>
    </w:p>
    <w:p w:rsidR="00D71106" w:rsidRPr="00986D0D" w:rsidRDefault="00D71106" w:rsidP="00D7110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Заключительное слово «Кто достоин настоящей дружбы?:</w:t>
      </w:r>
    </w:p>
    <w:p w:rsidR="00D71106" w:rsidRPr="00986D0D" w:rsidRDefault="00D71106" w:rsidP="00D7110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Подведение итогов (рефлексия).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71106" w:rsidRPr="00986D0D" w:rsidRDefault="00D71106" w:rsidP="00D711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p w:rsidR="00D71106" w:rsidRPr="00986D0D" w:rsidRDefault="00D71106" w:rsidP="00D71106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Вступительное слово. </w:t>
      </w:r>
      <w:r w:rsidRPr="00986D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Постановка темы, целей и определение задач урока. </w:t>
      </w: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Слайд 1-2.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Учитель. Сегодня мы будем говорить о дружбе. Дружба - это великая ценность, подарок судьбы. Дружба помогает нам учиться, работать, жить. Она делает нас лучше, добрее, сильнее. Без друзей человеку просто не прожить. Иметь друга - великое благо. 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Слайд 3-5.</w:t>
      </w:r>
    </w:p>
    <w:p w:rsidR="00D71106" w:rsidRPr="00986D0D" w:rsidRDefault="00D71106" w:rsidP="00D71106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Проблемная ситуация «Как выбрать друга?»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Я хочу начать наш разговор с такого рассказа.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(Читает рассказ.)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«...У Миши Андреева было два друга: Олег и Денис. Все в шутку называли их «три мушкетера». Они подружились еще в первом классе. У них было много общего: все трое собирали модели автомобилей, втроем бегали на тренировки в бассейн, втроем болели за «Спартак», все трое были 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влюблены в одну и ту же девчонку. Но в седьмом классе их дружба дала трещину, и Мишка понял, что придется выбирать, с кем дружить: с Олегом или Денисом?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С Олегом было всегда весело, легко и интересно. Родители давали ему деньги на карманные расходы, и Олег не </w:t>
      </w:r>
      <w:proofErr w:type="spell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вылазил</w:t>
      </w:r>
      <w:proofErr w:type="spell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из игровых автоматов. Он всегда звал с собой Мишку, щедро платил за двоих, и даже угощал мороженым в кафе. Иногда они вдвоем прибегали в «</w:t>
      </w:r>
      <w:proofErr w:type="spell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игровуху</w:t>
      </w:r>
      <w:proofErr w:type="spell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>» вместо школы. И это было прикольно: все пашут на уроках, как негры на плантации, а они, как белые люди, трясут «однорукого бан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softHyphen/>
        <w:t>дита» да еще и выигрывают деньги!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Дома у Олега всегда были самые новые компьютерные игры, са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мые последние музыкальные диски. Но главное, у него был совсем взрослый модный </w:t>
      </w:r>
      <w:proofErr w:type="spell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прикид</w:t>
      </w:r>
      <w:proofErr w:type="spell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. Одним словом, Олег был крутым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пацаном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- и Мишка старался подражать ему во всем.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Ну а с Денисом они встречались теперь редко. Он продолжал ходить на плавание и говорил теперь только о нормативах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да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о своих спортивных результатах. В голове у него было полно всяких планов и целей. Но что самое противное - постоянно критиковал Мишку: за прогулы, за то, что бросил спорт, за то, что не умеет выбирать друзей. Вот Мишка и подумал, что действительно пришла пора выбирать: Олег, или Денис». Как вы думаете, какого друга должен выбрать себе Мишка? Кто из них истинный друг, а кто мнимый? </w:t>
      </w:r>
      <w:r w:rsidRPr="00986D0D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(ответы детей)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III. Незаконченные предложения по теме «Друг - это тот...»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Что ж, мы выслушали различные мнения. Но у меня возник другой вопрос: «А можно ли назвать этих трех мальчиков друзьями? Каковы признаки настоящей дружбы?»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Чтобы это выяснить, предлагаю вам закончить предложение: «Друг - это тот...» (ответы детей). 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Слайд 6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Поднимите руки, кто хотел бы найти такого друга?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(Дети поднимают руки.).</w:t>
      </w:r>
    </w:p>
    <w:p w:rsidR="00D71106" w:rsidRPr="00986D0D" w:rsidRDefault="00D71106" w:rsidP="00D71106">
      <w:pPr>
        <w:pStyle w:val="a6"/>
        <w:numPr>
          <w:ilvl w:val="3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Интервью «Расскажи о своем друге»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Может быть, кто-то уже нашел такого друга? Представьте, что к нам в класс пришел репортер попросил дать интервью для газеты. Расскажите о своем друге. Что вас связывает? Что в нем вас привлекает? (ответы детей).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V. Словарная работа «Знакомый, приятель, товарищ, друг»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Учитель. Выслушав ваши рассказы, я поняла, что некоторые плохо понимают смысл слова «друг». И употребляют его там, где нужно было бы употребить слова «товарищ», «знакомый», «приятель». 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Слайд 7-10.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Как вы считаете, можно ли назвать синонимами эти слова? И как бы вы их расположили по степени возрастания? 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(Знакомый, приятель, товарищ, друг.). </w:t>
      </w:r>
      <w:r w:rsidRPr="00986D0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Слайд 11.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А теперь вы можете совершенно уверенно различать, когда и какое слово употребить. (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Читает начало предложения, дети угадывают последнее слово и громко его произносят). </w:t>
      </w:r>
      <w:r w:rsidRPr="00986D0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Слайд 12.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 человеке, с которым вы просто здороваетесь во дворе, вы можете сказать...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(знакомый).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О человеке, с которым время от времени обсуждаете детали мат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softHyphen/>
        <w:t>ча, фильм, какие-то события, вы скажете...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(приятель).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Об однокласснике, с которым за 8 лет съеден пуд соли, скажете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..- 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товарищ).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О человеке, которому доверяете свои тайны, с которым делите радости и печали, скажете...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(друг).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VI. Оценка проблемной ситуации. Подбери пословицу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Учитель. Дружба - это не только великий дар, но и великий труд. Можно друга найти, но очень легко потерять. Во многих пословицах содержатся мудрые наставления о том, как сохранить дружбу. На интерактивной доске написаны 3 пословицы.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(Я буду описывать ситуации, а вы попробуйте подобрать пословицу, которая подсказывает, как вести себя в этой ситуации, и опишите свои действия.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Слайд 13.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Ситуация №1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Вы пришли с тренировки и буквально валитесь с ног от уста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softHyphen/>
        <w:t>лости, но тут звонит ваш друг и просит помочь: ему нужно отнести в мастерскую тяжелый монитор. (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«Друга иметь – себя </w:t>
      </w:r>
      <w:r w:rsidRPr="00986D0D">
        <w:rPr>
          <w:rFonts w:ascii="Times New Roman" w:hAnsi="Times New Roman" w:cs="Times New Roman"/>
          <w:i/>
          <w:iCs/>
          <w:sz w:val="28"/>
          <w:szCs w:val="28"/>
          <w:vertAlign w:val="subscript"/>
          <w:lang w:eastAsia="ru-RU"/>
        </w:rPr>
        <w:t xml:space="preserve"> 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 жалеть».)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Ситуация № 2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Вы играли в футбол во дворе. Ваш друг сломал руку. (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«Друг познается в беде».)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Ситуация № 3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Ваш друг поступил с вами подло, но потом решил вернуть вашу дружбу, предложив дорогой подарок.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 «Друга на деньги не купишь».)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VII. Игра «Знаю ли я своего друга?»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Учитель. Хорошо ли вы знаете своих друзей? Внимательны ли вы к ним? Знаете ли, что они любят, чем интересуются, о чем мечтают? Поднимите, пожалуйста, руки те, кто считает себя настоящими друзьями. 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(Две-три пары поднимают руки.). 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Я приглашаю вас к доске, чтобы все увидели, кто у нас в классе настоящие друзья.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(Друзья выходят к доске) 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Сейчас мы поиграем в игру «Знаю ли я своего друга?». В этой игре участвует одна пара друзей. Я буду задавать вопросы. Один из друзей запишет ответ на доске, потом мы выслушаем другого. Мы сравним их ответы и сделаем вывод, хорошо ли они знают друг друга. 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(Одному из участников игры завязывают глаза, другой подходит к доске, чтобы писать ответы на вопросы.) 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Участники готовы, начинаем игру.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(Учитель задает вопросы, один из участников пишет ответ на доске, когда ответ будет написан, другой отвечает.) </w:t>
      </w:r>
      <w:r w:rsidRPr="00986D0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Слайд 14.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ab/>
        <w:t>Какой урок у него любимый?</w:t>
      </w:r>
    </w:p>
    <w:p w:rsidR="00D71106" w:rsidRPr="00986D0D" w:rsidRDefault="00D71106" w:rsidP="00D7110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На чем он любит кататься?</w:t>
      </w:r>
    </w:p>
    <w:p w:rsidR="00D71106" w:rsidRPr="00986D0D" w:rsidRDefault="00D71106" w:rsidP="00D7110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Какое время года у него любимое?</w:t>
      </w:r>
    </w:p>
    <w:p w:rsidR="00D71106" w:rsidRPr="00986D0D" w:rsidRDefault="00D71106" w:rsidP="00D7110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Какой вид спорта любит?</w:t>
      </w:r>
    </w:p>
    <w:p w:rsidR="00D71106" w:rsidRPr="00986D0D" w:rsidRDefault="00D71106" w:rsidP="00D7110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Кем хочет стать, когда вырастет?</w:t>
      </w:r>
    </w:p>
    <w:p w:rsidR="00D71106" w:rsidRPr="00986D0D" w:rsidRDefault="00D71106" w:rsidP="00D7110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Какое животное он хотел бы иметь дома? </w:t>
      </w:r>
    </w:p>
    <w:p w:rsidR="00D71106" w:rsidRPr="00986D0D" w:rsidRDefault="00D71106" w:rsidP="00D7110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Какие книги любит читать?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Ну что ж, как видим,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(имя)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хорошо знает, чем живет его друг, какие у него интересы, мечты. Проверим, как обстоят дела у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(имя). (Игра повторяется.)</w:t>
      </w:r>
    </w:p>
    <w:p w:rsidR="00D71106" w:rsidRPr="00986D0D" w:rsidRDefault="00D71106" w:rsidP="00D71106">
      <w:pPr>
        <w:pStyle w:val="a6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Заключительное слово «Кто достоин настоящей дружбы?»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Учитель. «Дружба - бескорыстная стойкая приязнь» - так определяет дружбу В. Даль в своем знаменитом Толковом словаре. </w:t>
      </w: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Слайд 15.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И не случайно на первое место знаменитый ученый ставит бескорыстие. Ты дружишь с человеком не потому, что это выгодно, а потому что он близок тебе. Близки его интересы, его взгляды, его внутренний мир. Сейчас, правда, некоторые ребята выбирают себе друга по одежке: кто богато и модно одевается, с тем и дружат. Но настоящих друзей они так и не находят. А без друзей человек не может быть счастлив. Дружбу нужно заслужить. Для этого нужно самому быть порядочным человеком. Заступиться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слабого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>, помочь старику, уступить место пожилому человеку - все это проявления порядочности. Лишь у порядочного человека могут быть настоящие, верные, надежные друзья. Друзья на всю жизнь.</w:t>
      </w:r>
    </w:p>
    <w:p w:rsidR="00D71106" w:rsidRPr="00986D0D" w:rsidRDefault="00D71106" w:rsidP="00D71106">
      <w:pPr>
        <w:pStyle w:val="a6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 (рефлексия)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Учитель. Как вы считаете, полезным ли был для вас сегодняшний разговор? Что запомнилось больше всего? (ответы детей). Исполнение песни «Дружба – это не работа». </w:t>
      </w:r>
    </w:p>
    <w:p w:rsidR="00D71106" w:rsidRPr="00986D0D" w:rsidRDefault="00D71106" w:rsidP="00D7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1106" w:rsidRPr="00986D0D" w:rsidRDefault="00D71106" w:rsidP="00D7110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986D0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родителями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Форма работы: </w:t>
      </w:r>
      <w:r w:rsidRPr="00986D0D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час общения.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Тема: </w:t>
      </w:r>
      <w:r w:rsidRPr="00986D0D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Моя семья – мое богатство.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Цели: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ценностного отношения к семье, обогащение нравственного опыта.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Оформление: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на доске написать задания для групп родителей (незаконченные предложения):</w:t>
      </w:r>
    </w:p>
    <w:p w:rsidR="00D71106" w:rsidRPr="00986D0D" w:rsidRDefault="00D71106" w:rsidP="00D7110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Идеальные родители - это...</w:t>
      </w:r>
    </w:p>
    <w:p w:rsidR="00D71106" w:rsidRPr="00986D0D" w:rsidRDefault="00D71106" w:rsidP="00D7110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Идеальные дети - это...</w:t>
      </w:r>
    </w:p>
    <w:p w:rsidR="00D71106" w:rsidRPr="00986D0D" w:rsidRDefault="00D71106" w:rsidP="00D7110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Идеальная семья - это...</w:t>
      </w:r>
    </w:p>
    <w:p w:rsidR="00D71106" w:rsidRPr="00986D0D" w:rsidRDefault="00D71106" w:rsidP="00D711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Музыкальное оформление: </w:t>
      </w:r>
      <w:r w:rsidRPr="00986D0D">
        <w:rPr>
          <w:rFonts w:ascii="Times New Roman" w:hAnsi="Times New Roman" w:cs="Times New Roman"/>
          <w:iCs/>
          <w:sz w:val="28"/>
          <w:szCs w:val="28"/>
          <w:lang w:eastAsia="ru-RU"/>
        </w:rPr>
        <w:t>музыка из репертуара оркестра Поля Мариа.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71106" w:rsidRPr="00986D0D" w:rsidRDefault="00D71106" w:rsidP="00D711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работы:</w:t>
      </w:r>
    </w:p>
    <w:p w:rsidR="00D71106" w:rsidRPr="00986D0D" w:rsidRDefault="00D71106" w:rsidP="00D71106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Вступительное слово.</w:t>
      </w:r>
    </w:p>
    <w:p w:rsidR="00D71106" w:rsidRPr="00986D0D" w:rsidRDefault="00D71106" w:rsidP="00D71106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Интерактивная беседа по теме «Эгоизм и альтруизм».</w:t>
      </w:r>
    </w:p>
    <w:p w:rsidR="00D71106" w:rsidRPr="00986D0D" w:rsidRDefault="00D71106" w:rsidP="00D71106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Проблемная ситуация «Гадкий ребенок».</w:t>
      </w:r>
    </w:p>
    <w:p w:rsidR="00D71106" w:rsidRPr="00986D0D" w:rsidRDefault="00D71106" w:rsidP="00D71106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Работа в группах. Незаконченные предложения.</w:t>
      </w:r>
    </w:p>
    <w:p w:rsidR="00D71106" w:rsidRPr="00986D0D" w:rsidRDefault="00D71106" w:rsidP="00D71106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Заключительное слово.</w:t>
      </w:r>
    </w:p>
    <w:p w:rsidR="00D71106" w:rsidRPr="00986D0D" w:rsidRDefault="00D71106" w:rsidP="00D71106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Подведение итогов (рефлексия).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71106" w:rsidRPr="00986D0D" w:rsidRDefault="00D71106" w:rsidP="00D711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работы:</w:t>
      </w:r>
    </w:p>
    <w:p w:rsidR="00D71106" w:rsidRPr="00986D0D" w:rsidRDefault="00D71106" w:rsidP="00D7110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Вступительное слово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«Семья – это та среда, где человек должен учиться творить добро» В.Сухомлинский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Учитель. Актуальность этой темы обусловлена заметной деградацией семьи в современном обществе. Разрушаются ценностные основы семьи, снижается авторитет родителей, разрывается связь поколений. 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Сегодняшнее мероприятие - это час общения. Это значит, что мы с вами будем разговаривать, спорить, убеждать друг друга. Общение будет плодотворным только в том случае, если мы будем откровенны, будем доверять друг другу. Тогда будет и радость, и польза от общения. Посмотрите вокруг себя улыбнитесь друг другу, настройтесь на доверительный разговор.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(Пауза.) 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Все вы читали сказки. И многие сказки заканчиваются свадебным пиром. А в жизни с этого пира все только начинается. Начинает создание и укрепление семьи. И процесс этот не прекращается когда. Он требует постоянного душевного труда всех членов семьи. У одних это получается, и рождается счастливая, здоровая семья, все чувствуют тепло и защиту, у других получается не семья, а группа людей, которые просто живут под одной крышей. Роман Л. Толстого «Анна Каренина» начинается знаменитой фразой: «Все счастливые семьи похожи друг на друга, каждая несчастливая семья несчастлива по-своему». Какие же несчастья могут обрушиться на семью?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(Пьянство, наркомания, бедность, болезни, развод родителей, плохие, непослушные дети и т. п.)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Неблагополучных, несчастливых семей сейчас немало. И это не всегда связано с материальными трудностями.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II. Интерактивная беседа по теме «Эгоизм и альтруизм»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Многие психологи утверждают, что главным врагом семьи, да и вообще человеческих отношений, сейчас становится эгоизм. Что же такое эгоизм? И кто такие эгоисты? (мнения родителей)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В словаре С. Ожегова слово «эгоизм» объясняется так</w:t>
      </w:r>
      <w:r w:rsidRPr="00986D0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«Эгоизм (от лат.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ego</w:t>
      </w:r>
      <w:proofErr w:type="spellEnd"/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-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я) - это себялюбие, предпочтение своих, личных интересов интересам других, пренебрежение к интересам общества и окружающих».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Эгоист - это человек, который во всем ищет только личный интерес. Главный принцип эгоиста: живи для себя. Как вы считаете, возможна ли дружба, любовь между эгоистами? Хотели бы вы дружить с эгоистом? И если нет, то почему? (мнения родителей).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К счастью, нас окружают не только эгоисты. Есть люди совершенно противоположного склада - альтруисты. Альтруизм - это антоним эгоизма. Как же проявляйся альтруизм? Как ведут себя альтруисты? (суждения родителей).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В словаре С. Ожегова слово «альтруизм» имеет такое толкование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«Альтруизм (от лат. </w:t>
      </w:r>
      <w:proofErr w:type="spell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alter</w:t>
      </w:r>
      <w:proofErr w:type="spell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- другой) - готовность бескорыстно действовать на пользу дру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softHyphen/>
        <w:t>гим, не считаясь со своими интересами».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Альтруизм - это сострадание и милосердие к другим людям, бескорыстное служение им, готовность к самоотречению во имя их блага. Главный принцип альтруиста: живи для других. Конечно, не на каждом шагу попадаются нам альтруисты, но, по крайней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мере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одного альтруиста каждый из нас знает лично.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Угадайте, кто это?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(священник, учитель, мама, папа, бабушка, дедушка и т. п.)</w:t>
      </w:r>
      <w:proofErr w:type="gramEnd"/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Конечно же, это вы, наши родители. Вот уж кто действительно живет для других, то есть для своих детей. Вы бескорыстно любите своих детей и готовы на все ради их блага.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III. Проблемная ситуация «Гадкий ребенок»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Все знают сказку Андерсена «Гадкий утенок». Как мы переживали в детстве, читая об испытаниях, выпавших на долю несчастного утенка, которого все презирали. И как радовались, когда гадкий утенок превратился в прекрасного лебедя. Может быть, такое же превращение происходит и с гадкими детьми? Послушайте короткий рассказ психолога «Гадкий ребенок»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«Пришла ко мне на прием мама с 14-летним сыном. Мама озабоченно говорит: Уж и не знаю, что делать с ним. Меня не слушает, учиться не хочет. Одни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гулянки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да развлечения на уме. А когда дома, то от телевизора за уши не оттащишь, или музыку свою 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дурацкую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 на полную громкость включает. А ведь я в него всю душу вложила. Рос не хуже других, одет, обут, все есть. Себе во многом отказывала... А у него на все один ответ: 'Ты мне все должна, а я тебе ничем не обязан!" Как жить, ума не приложу!»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Вот такая ситуация. Кто тут альтруист, а кто эгоист? 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(мнения родителей.). </w:t>
      </w:r>
      <w:r w:rsidRPr="00986D0D">
        <w:rPr>
          <w:rFonts w:ascii="Times New Roman" w:hAnsi="Times New Roman" w:cs="Times New Roman"/>
          <w:sz w:val="28"/>
          <w:szCs w:val="28"/>
          <w:lang w:eastAsia="ru-RU"/>
        </w:rPr>
        <w:t>Согласны ли вы с сыном этой женщины, что он ничем ей не обязан?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Вырастет ли из этого «гадкого утенка» прекрасный человек? (родители рассуждают).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Мне кажется, что у каждого человека есть моральный долг перед родителями, детьми и перед другими людьми. Эгоизм - это признак незрелой личности. Если мальчик этого не поймет, он никогда не станет взрослым, а на всю жизнь так и останется гадким ребенком.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Мы живем среди людей. Общаясь, мы соблюдаем определенные правила. Если не знаем, как себя вести, на помощь приходит золотое правило общения. Не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делай другому того, чего себе не желаешь.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На людях все стараются вести себя пристойно, чтобы не прослыть дикарями. Но дома многие расслабляются и позволяют себе жизнь без правил - все равно никто не увидит, а папа, мама, бабушка - свои люди, потерпят. А ведь в семье действуют те же законы общения, а значит, и то же золотое правило, которое требует уважения, терпимости, внимания, заботы, взаимопомощи... 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V. Работа в группах. Незаконченные предложения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986D0D">
        <w:rPr>
          <w:rFonts w:ascii="Times New Roman" w:hAnsi="Times New Roman" w:cs="Times New Roman"/>
          <w:sz w:val="28"/>
          <w:szCs w:val="28"/>
          <w:lang w:eastAsia="ru-RU"/>
        </w:rPr>
        <w:t>Бывает, что родители частенько срываются, грубят и даже дерутся. И тогда никакой ребенок не выдержит, ответит грубостью. Предлагаю вам поработать в группах.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Первая группа - составит портрет идеальных родителей.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Вторая группа - создаст образ идеального ребенка.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Третья группа - составит портрет идеальной семьи.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Для выполнения задания нужно всего лишь закончить предложения, написанные на доске</w:t>
      </w: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(показывает на доску, читает предложения для каждой группы):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Идеальные родители - это...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Идеальные дети - это...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Идеальная семья - это...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На выполнение задания дается 3 минуты.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(Включается музыка, родители обдумывают варианты ответов.)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Послушаем, что же у нас получилось.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(Учитель дает слово родителям из первой, второй, третьей группы.)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Ну, что ж, слово «идеал» обозначает высшую цель деятельности, стремлений. Будем считать, что эту цель вы для себя обозначили.</w:t>
      </w:r>
    </w:p>
    <w:p w:rsidR="00D71106" w:rsidRPr="00986D0D" w:rsidRDefault="00D71106" w:rsidP="00D71106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Заключительное слово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Наше общение подходит к концу. В заключение хочу прочитать вам стихотворение.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семейные ценности чтить, 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всегда своих близких любить, 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 xml:space="preserve">Ведь только в семье мы поддержку найдем, 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Пусть будет всегда полной чашей ваш дом!</w:t>
      </w:r>
    </w:p>
    <w:p w:rsidR="00D71106" w:rsidRPr="00986D0D" w:rsidRDefault="00D71106" w:rsidP="00D71106">
      <w:pPr>
        <w:pStyle w:val="a6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 (рефлексия)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6D0D">
        <w:rPr>
          <w:rFonts w:ascii="Times New Roman" w:hAnsi="Times New Roman" w:cs="Times New Roman"/>
          <w:sz w:val="28"/>
          <w:szCs w:val="28"/>
          <w:lang w:eastAsia="ru-RU"/>
        </w:rPr>
        <w:t>Учитель. Полезен ли был наш сегодняшний разговор? О чем задумались? Что решили? (мнения родителей)</w:t>
      </w:r>
    </w:p>
    <w:p w:rsidR="00D71106" w:rsidRPr="00986D0D" w:rsidRDefault="00D71106" w:rsidP="00D7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1106" w:rsidRPr="00986D0D" w:rsidRDefault="00D71106" w:rsidP="00D71106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AECF4B" wp14:editId="21535CE5">
            <wp:extent cx="4933950" cy="3700463"/>
            <wp:effectExtent l="19050" t="0" r="0" b="0"/>
            <wp:docPr id="12" name="Рисунок 4" descr="C:\Documents and Settings\Владелец\Рабочий стол\Акпарова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Владелец\Рабочий стол\Акпарова\1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06" w:rsidRPr="00986D0D" w:rsidRDefault="00D71106" w:rsidP="00D71106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1F7F35" wp14:editId="515FC8B4">
            <wp:extent cx="5940425" cy="4455319"/>
            <wp:effectExtent l="19050" t="0" r="3175" b="0"/>
            <wp:docPr id="13" name="Рисунок 5" descr="C:\Documents and Settings\Владелец\Рабочий стол\Акпарова\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Владелец\Рабочий стол\Акпарова\1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FAB" w:rsidRPr="00986D0D" w:rsidRDefault="00AD5FAB" w:rsidP="00D71106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380EC" wp14:editId="3595CE47">
            <wp:extent cx="5940425" cy="4455319"/>
            <wp:effectExtent l="19050" t="0" r="3175" b="0"/>
            <wp:docPr id="14" name="Рисунок 6" descr="C:\Documents and Settings\Владелец\Рабочий стол\Акпарова\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Владелец\Рабочий стол\Акпарова\1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FAB" w:rsidRPr="00986D0D" w:rsidRDefault="00AD5FAB" w:rsidP="00AD5FAB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lastRenderedPageBreak/>
        <w:t>Технология в 9а класс</w:t>
      </w:r>
    </w:p>
    <w:p w:rsidR="00AD5FAB" w:rsidRPr="00986D0D" w:rsidRDefault="00AD5FAB" w:rsidP="00AD5FAB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«Вышивка бисером в казахском национальном костюме»</w:t>
      </w:r>
    </w:p>
    <w:p w:rsidR="000128A0" w:rsidRPr="00986D0D" w:rsidRDefault="000128A0" w:rsidP="000128A0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Тема урока:  Вышивка бисером в  казахском национальном костюме</w:t>
      </w:r>
    </w:p>
    <w:p w:rsidR="000128A0" w:rsidRPr="00986D0D" w:rsidRDefault="000128A0" w:rsidP="000128A0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 xml:space="preserve">Казахский национальный орнамент </w:t>
      </w:r>
      <w:proofErr w:type="gramStart"/>
      <w:r w:rsidRPr="00986D0D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86D0D">
        <w:rPr>
          <w:rFonts w:ascii="Times New Roman" w:hAnsi="Times New Roman" w:cs="Times New Roman"/>
          <w:b/>
          <w:sz w:val="28"/>
          <w:szCs w:val="28"/>
        </w:rPr>
        <w:t>9 класс).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Цели: 1.</w:t>
      </w:r>
      <w:r w:rsidRPr="00986D0D">
        <w:rPr>
          <w:rFonts w:ascii="Times New Roman" w:hAnsi="Times New Roman" w:cs="Times New Roman"/>
          <w:sz w:val="28"/>
          <w:szCs w:val="28"/>
        </w:rPr>
        <w:t>Цели урока: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Образовательные - ознакомить с историей  появления бисера, различными видами работ с  бисером; сформировать знания о некоторых приёмах бисероплетения;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6D0D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-  воспитывать аккуратность при работе, внимательность и любовь к декоративно - прикладному творчеству;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Развивающие - развивать творческое мышление учащихся, фантазию, чувство прекрасного, познавательный интерес к предмету через исторический экскурс в мир бисера, развитие моторики пальцев, мышления.</w:t>
      </w:r>
    </w:p>
    <w:p w:rsidR="000128A0" w:rsidRPr="00986D0D" w:rsidRDefault="000128A0" w:rsidP="000128A0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6D0D">
        <w:rPr>
          <w:rFonts w:ascii="Times New Roman" w:hAnsi="Times New Roman" w:cs="Times New Roman"/>
          <w:sz w:val="28"/>
          <w:szCs w:val="28"/>
        </w:rPr>
        <w:t>различные изделия из бисера, схемы плетения различных изделий, бисер, стеклярус, мелкие бусы различных цветов, тонкая проволока или леска, иголки, нитки, нитковдеватель, ножницы, компьютер, проектор, экран, презентация.</w:t>
      </w:r>
      <w:proofErr w:type="gramEnd"/>
    </w:p>
    <w:p w:rsidR="000128A0" w:rsidRPr="00986D0D" w:rsidRDefault="000128A0" w:rsidP="000128A0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Эстетическое воспитание.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Наглядный комплекс: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«Казахский национальный орнамент», «Казахские национальные головные уборы», «Национальные костюмы», казахские национальные головные уборыв иллюстрациях, раздаточный материал «Виды орнаментов». </w:t>
      </w:r>
      <w:proofErr w:type="gramEnd"/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Материалы для учащихся: карандаш, линейка, см. лента.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986D0D">
        <w:rPr>
          <w:rFonts w:ascii="Times New Roman" w:hAnsi="Times New Roman" w:cs="Times New Roman"/>
          <w:sz w:val="28"/>
          <w:szCs w:val="28"/>
        </w:rPr>
        <w:t>: комбинированный (вводная лекция и практическая работа).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Методы обучения: беседа, учебная демонстрация, работа в тетради,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устное</w:t>
      </w:r>
      <w:proofErr w:type="gramEnd"/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изложение, самостоятельная работа.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Межпредметные связи:  изобразительное искусство.</w:t>
      </w:r>
    </w:p>
    <w:p w:rsidR="000128A0" w:rsidRPr="00986D0D" w:rsidRDefault="000128A0" w:rsidP="000128A0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План первого урока: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lastRenderedPageBreak/>
        <w:t>Орг. момент (1 мин.)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Вводный инструктаж (5 мин.): 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а) готовность к уроку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а) Объяснение  нового материала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фронтальный опрос.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б) итоги рефлексия.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в) домашнее задание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Как всякий костюм, он эволюционно совершенствовался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азвитие его основных форм происходило под влиянием окружающей среды, особенностей климатических условий жизни в степи (сильные ветры, летний зной зимние морозы). А также с учетом потребности кочевой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жизни-необходимостью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подолгу находиться в седле в одежде, не стесняющей движение.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Запишите тему урока в тетради: «Вышивка бисером в  казахском национальном костюме».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Казахский костюм вобрал в себя все лучшее, что создано искусством и талантом многих поколений, помноженным на труд сотен и тысяч народных умельцев. В нем воплотились основные принципы и достижения художественных промыслов, создавшихся веками вследствие хозяйственной специализации кочевой и полуоседлой групп населения. Казахская вышивка расцвечена радужным спектром с доминантой красного цвета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>аиболее распространенные казахские орнаментальные мотивы:всевозможные комбинации из роговидных завитков,образующиеромбы,крестовины,цепи-символические знаки пожелания благополучия, обилия скота,его сохранения от падежа,бескормицы и других бед.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 Опишите костюм казахской девушки?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-? (внешне, язык, обычаи, культура)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-Из каких материалов изготавливалась одежда?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Исторически у каждого народа сложился внешний облик в виде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нацио-нального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костюма.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Презентация «Национальные костюмы»).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Здесь представлены зрительные образы костюмов народов, проживающих на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тер-ритории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бывшего Советского Союза. По этим образам можно судить о менталитете народа, о нравах, национальных чертах и территориально-климатических условиях проживания. (Обсуждение общего и различного, акцент на красочности, орнаментации, форме головных уборов).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Вы уже знаете, что 100 лет назад выйти на улицу без головного убора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счи-талось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неприличным. Непокрытая голова в старину  символ бесчестья.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Отсю-да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возникло выражение «опростоволоситься».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Так какой же головной убор носили бы вы 100-200 лет назад?</w:t>
      </w:r>
    </w:p>
    <w:p w:rsidR="000128A0" w:rsidRPr="00986D0D" w:rsidRDefault="000128A0" w:rsidP="000128A0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lastRenderedPageBreak/>
        <w:t>Казахские головные уборы.</w:t>
      </w:r>
    </w:p>
    <w:p w:rsidR="000128A0" w:rsidRPr="00986D0D" w:rsidRDefault="000128A0" w:rsidP="000128A0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Мужские головные уборы:</w:t>
      </w:r>
    </w:p>
    <w:p w:rsidR="000128A0" w:rsidRPr="00986D0D" w:rsidRDefault="000128A0" w:rsidP="000128A0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Женские головные уборы: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Вышивка - один из распространенных видов народного творчества. Искусство создания на тканях узоров с помощью иглы и нитей известно с давних времен. Русскую женщину эта сложная, но увлекательная работа сопровождала всю жизнь. С раннего детства девочки учились вышивать. Это занятие было традиционным для русской женщины, как в бедной, так и в богатой семье. Крестьянская девушка должна была готовить себе приданное: свадебный наряд, выходную одежду, постельное белье, скатерти, полотенца и многое другое. Все женщины вышиванием заполняли своё свободное время. Такая работа считалась самой подходящей для женщины. Любовное, ласковое и очень уважительное отношение народа к труду вышивальщицы отразилось в стихах и песнях.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Но все они украшались вышивкой, бисером, бусами, стеклярусом, золотой канителью. Волосы на девичнике расплетали, вели невесту в баню и заплетали перед венчанием в две косы. Обряд этот сопровождался песнями-причитаниями. Платок в старину был любимым головным убором и у девушек, и у женщин, был самым желанным подарком невесте, матери. А молодой муж обязательно дарил платок жене после рождения первенца.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Народный костюм всегда был украшен орнаментом. Национальные орнаменты различны, т. к. они отражают жизнь народов, окружающую среду в символических образах. Человек видел небо, солнце, воду, растительный и животный мир. Эти образы он упростил и зашифровал в символах.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( На парты раздаются таблицы с элементами национальных орнаментов).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Давайте вспомним виды и элементы казахского орнамента (сообщения учащихся)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>а таблице изображены 4 вида казахского орнамента. Через время после замужества девушка передавала родным информацию посредством вышивки (счастлива или нет в новой семье)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>ри этом использовалась символика цвета: голубой-небо, белый- радость, жёлтый-знание, мудрость, красный- огонь, солнце,зелёный- весна, юность. Вам нужно обдумат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какой головной убор хотите изготовить, какой национальности( можно татарский, корейский и др., сведения о них найдите в Интернете или спросите у родителей). Постарайтесь использовать элементы национальных орнаментов в украшении.</w:t>
      </w:r>
    </w:p>
    <w:p w:rsidR="000128A0" w:rsidRPr="00986D0D" w:rsidRDefault="000128A0" w:rsidP="000128A0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lastRenderedPageBreak/>
        <w:t>Задание для самостоятельной работы: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1. Начать работу над эскизом, предварительно сняв мерку обхвата головы (демонстрирует учитель).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2. В цвете не торопитесь оформлять, т.к. материалы ещё не подобраны. Необходимо определить форму, размеры, декор.</w:t>
      </w:r>
    </w:p>
    <w:p w:rsidR="000128A0" w:rsidRPr="00986D0D" w:rsidRDefault="000128A0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3. Работа рассчитана на 20 мин. Во время работы не забывайте про осанку, не сутультесь. Орнамент в декоре может быть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закомпанован</w:t>
      </w:r>
      <w:proofErr w:type="spellEnd"/>
      <w:r w:rsidRPr="00986D0D">
        <w:rPr>
          <w:rFonts w:ascii="Times New Roman" w:hAnsi="Times New Roman" w:cs="Times New Roman"/>
          <w:sz w:val="28"/>
          <w:szCs w:val="28"/>
        </w:rPr>
        <w:t xml:space="preserve"> по центру, в виде полосы, по углам. Орнамент изобразите условно, но помните, чем больше ручной работы, тем эффектнее смотрится изделие.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О чем мы сегодня узнали на уроке?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Что удивило, что понравилось?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Нужно ли современному человеку знать народные обычаи и традиции?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За 5 мин. до звонк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запись в тетрадь домашнего задания.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1. Разработать эскиз.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2. Принести фурнитуру, украшения. Орнаменты в соответствии с эскизом.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3. Для каркаса принести на выбор: картон формата А3, жёсткий дублерин или фатин 50 с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образцы на стенде)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4. Скотч, ножницы, иглу, нитки, игольницу.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5. Для чехла на выбор: бархат, парчу, трикотаж нужного цвета. Для кокошника- 20 см., для борыка, саукеле- 40 см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>полоса).</w:t>
      </w:r>
    </w:p>
    <w:p w:rsidR="000128A0" w:rsidRPr="00986D0D" w:rsidRDefault="000128A0" w:rsidP="002F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Всё понятно? Спасибо, на следующих уроках нас ожидает волнующий процесс создания шедевра.</w:t>
      </w:r>
    </w:p>
    <w:p w:rsidR="000128A0" w:rsidRPr="00986D0D" w:rsidRDefault="00986D0D" w:rsidP="000128A0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4398D" wp14:editId="08709C49">
            <wp:extent cx="5943600" cy="3552825"/>
            <wp:effectExtent l="0" t="0" r="0" b="0"/>
            <wp:docPr id="15" name="Рисунок 1" descr="C:\Documents and Settings\Владелец\Рабочий стол\Акпарова\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Рабочий стол\Акпарова\0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8A0" w:rsidRPr="00986D0D" w:rsidRDefault="00986D0D" w:rsidP="00AD5FAB">
      <w:pPr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2A668B" wp14:editId="15ACA0B1">
            <wp:extent cx="5940425" cy="4455319"/>
            <wp:effectExtent l="19050" t="0" r="3175" b="0"/>
            <wp:docPr id="16" name="Рисунок 2" descr="C:\Documents and Settings\Владелец\Рабочий стол\Акпарова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ладелец\Рабочий стол\Акпарова\0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8A0" w:rsidRPr="00986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A1E9D6" wp14:editId="14948B1D">
            <wp:extent cx="5940425" cy="4455319"/>
            <wp:effectExtent l="19050" t="0" r="3175" b="0"/>
            <wp:docPr id="17" name="Рисунок 3" descr="C:\Documents and Settings\Владелец\Рабочий стол\Акпарова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Акпарова\0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8A0" w:rsidRPr="00986D0D" w:rsidRDefault="00F0656C" w:rsidP="00AD5FAB">
      <w:pPr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Практический семинар «Организация подготовки учащихся к оценке знаний методом тестирования (ВОУД, ЕНТ)»</w:t>
      </w:r>
    </w:p>
    <w:p w:rsidR="00ED389B" w:rsidRPr="00986D0D" w:rsidRDefault="00ED389B" w:rsidP="00ED389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 xml:space="preserve">        Система подготовки к ЕНТ по русскому языку. </w:t>
      </w:r>
    </w:p>
    <w:p w:rsidR="00ED389B" w:rsidRPr="00986D0D" w:rsidRDefault="00ED389B" w:rsidP="00ED389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 xml:space="preserve">                             2012-2013 учебный год.</w:t>
      </w:r>
    </w:p>
    <w:p w:rsidR="00ED389B" w:rsidRPr="00986D0D" w:rsidRDefault="00ED389B" w:rsidP="00ED389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 xml:space="preserve">                                Учитель Рахимова Р.Р.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 xml:space="preserve">           ЕНТ по русскому языку – это итог всей работы с учащимися в течение семи лет. Поэтому важно   в старших классах проводить полное,  целенаправленное обобщающее повторение материала, изученного в 5–9-х классах.  Несмотря на то, что в 9 классе завершается основной курс русского языка, а в 10 классе весь материал строится на повторении,  многие теоретические знания, полученные учащимися в предыдущих классах,  нуждаются в повторном изучении,  углублении и дополнении. Наконец, ученики просто психологически должны быть готовы к тестовой форме экзамена, </w:t>
      </w:r>
      <w:r w:rsidRPr="00986D0D">
        <w:rPr>
          <w:rFonts w:ascii="Times New Roman" w:hAnsi="Times New Roman" w:cs="Times New Roman"/>
          <w:color w:val="000000"/>
          <w:sz w:val="28"/>
          <w:szCs w:val="28"/>
        </w:rPr>
        <w:t>каждому ученику должна быть предоставлена возможность выбрать свою, самостоятельную и посильную траекторию обучения</w:t>
      </w:r>
    </w:p>
    <w:p w:rsidR="00ED389B" w:rsidRPr="00986D0D" w:rsidRDefault="00ED389B" w:rsidP="00ED389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>Системная работа по подготовке к ЕНТ начинается в 10 классе.</w:t>
      </w:r>
    </w:p>
    <w:p w:rsidR="00ED389B" w:rsidRPr="00986D0D" w:rsidRDefault="00ED389B" w:rsidP="00ED389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color w:val="444444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color w:val="444444"/>
          <w:sz w:val="28"/>
          <w:szCs w:val="28"/>
          <w:u w:val="single"/>
        </w:rPr>
        <w:t>Слайд №2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u w:val="single"/>
        </w:rPr>
      </w:pP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 xml:space="preserve">Для осуществления этой  работы  была поставлена </w:t>
      </w:r>
      <w:r w:rsidRPr="00986D0D">
        <w:rPr>
          <w:rFonts w:ascii="Times New Roman" w:hAnsi="Times New Roman" w:cs="Times New Roman"/>
          <w:b/>
          <w:color w:val="444444"/>
          <w:sz w:val="28"/>
          <w:szCs w:val="28"/>
          <w:u w:val="single"/>
        </w:rPr>
        <w:t>цель</w:t>
      </w:r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>: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 xml:space="preserve"> создание условий для качественной подготовки учащихся к сдаче ЕНТ по русскому языку и намечены следующие </w:t>
      </w:r>
      <w:r w:rsidRPr="00986D0D">
        <w:rPr>
          <w:rFonts w:ascii="Times New Roman" w:hAnsi="Times New Roman" w:cs="Times New Roman"/>
          <w:b/>
          <w:color w:val="444444"/>
          <w:sz w:val="28"/>
          <w:szCs w:val="28"/>
          <w:u w:val="single"/>
        </w:rPr>
        <w:t>задачи</w:t>
      </w:r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>: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1) деловой диалог учителей и учеников чрез  личностно-ориентированный подход</w:t>
      </w:r>
      <w:r w:rsidRPr="00986D0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color w:val="000000"/>
          <w:sz w:val="28"/>
          <w:szCs w:val="28"/>
        </w:rPr>
        <w:t>2) использование методов и приёмов, способствующих активизации познавательной деятельности учащихся;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color w:val="000000"/>
          <w:sz w:val="28"/>
          <w:szCs w:val="28"/>
        </w:rPr>
        <w:t>3) систематический контроль  качества усвоения материала,</w:t>
      </w:r>
      <w:r w:rsidRPr="00986D0D">
        <w:rPr>
          <w:rFonts w:ascii="Times New Roman" w:hAnsi="Times New Roman" w:cs="Times New Roman"/>
          <w:sz w:val="28"/>
          <w:szCs w:val="28"/>
        </w:rPr>
        <w:t xml:space="preserve"> мониторинг качества знаний;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4) самоанализ учащихся после каждого пробного тестирования; 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5) консультативно-разъяснительная работа с учащимися и родителями.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color w:val="444444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color w:val="444444"/>
          <w:sz w:val="28"/>
          <w:szCs w:val="28"/>
          <w:u w:val="single"/>
        </w:rPr>
        <w:t>Слайд 3</w:t>
      </w:r>
    </w:p>
    <w:p w:rsidR="00ED389B" w:rsidRPr="00986D0D" w:rsidRDefault="00ED389B" w:rsidP="00ED389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>Организацию подготовки учащихся к ЕНТ  начинаю с </w:t>
      </w:r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>информационного этапа</w:t>
      </w:r>
      <w:r w:rsidRPr="00986D0D">
        <w:rPr>
          <w:rFonts w:ascii="Times New Roman" w:hAnsi="Times New Roman" w:cs="Times New Roman"/>
          <w:color w:val="444444"/>
          <w:sz w:val="28"/>
          <w:szCs w:val="28"/>
        </w:rPr>
        <w:t xml:space="preserve">. На этом этапе учащиеся знакомятся со структурой работы, демонстрационными тестами. 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 xml:space="preserve">Следующие два этапа – </w:t>
      </w:r>
      <w:proofErr w:type="spellStart"/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>обучающй</w:t>
      </w:r>
      <w:proofErr w:type="spellEnd"/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 xml:space="preserve"> и </w:t>
      </w:r>
      <w:proofErr w:type="gramStart"/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>аналитический</w:t>
      </w:r>
      <w:proofErr w:type="gramEnd"/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>.</w:t>
      </w:r>
    </w:p>
    <w:p w:rsidR="00ED389B" w:rsidRPr="00986D0D" w:rsidRDefault="00ED389B" w:rsidP="00ED389B">
      <w:pPr>
        <w:spacing w:after="0" w:line="240" w:lineRule="auto"/>
        <w:ind w:firstLine="720"/>
        <w:rPr>
          <w:rFonts w:ascii="Times New Roman" w:hAnsi="Times New Roman" w:cs="Times New Roman"/>
          <w:color w:val="444444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>Особо  остановлюсь на </w:t>
      </w:r>
      <w:r w:rsidRPr="00986D0D">
        <w:rPr>
          <w:rFonts w:ascii="Times New Roman" w:hAnsi="Times New Roman" w:cs="Times New Roman"/>
          <w:color w:val="444444"/>
          <w:sz w:val="28"/>
          <w:szCs w:val="28"/>
          <w:u w:val="single"/>
        </w:rPr>
        <w:t>обучающем этапе.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sz w:val="28"/>
          <w:szCs w:val="28"/>
          <w:u w:val="single"/>
        </w:rPr>
        <w:t>Слайд № 4</w:t>
      </w:r>
    </w:p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Подготовка к ЕНТ проходит на уроках русского языка – 2 часа в неделю (68 часов)  и во внеурочное время  по нескольким направлениям: 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диагностика уровня знаний по предмету в начале учебного года;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</w:t>
      </w:r>
      <w:r w:rsidRPr="00986D0D">
        <w:rPr>
          <w:rFonts w:ascii="Times New Roman" w:hAnsi="Times New Roman" w:cs="Times New Roman"/>
          <w:color w:val="000000"/>
          <w:sz w:val="28"/>
          <w:szCs w:val="28"/>
        </w:rPr>
        <w:t xml:space="preserve">  выявление наиболее характерных ошибок и работа по их </w:t>
      </w:r>
      <w:r w:rsidRPr="00986D0D">
        <w:rPr>
          <w:rFonts w:ascii="Times New Roman" w:hAnsi="Times New Roman" w:cs="Times New Roman"/>
          <w:sz w:val="28"/>
          <w:szCs w:val="28"/>
        </w:rPr>
        <w:t>устранению в ходе тематического повторения;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- повторение и закрепление ранее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>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 углубление полученных ранее знаний;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-  обобщение, систематизация учебного материала; 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lastRenderedPageBreak/>
        <w:t>- отработка практического материала при помощи тестовой методики (диагностирующие, обучающие, контролирующие тесты);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sz w:val="28"/>
          <w:szCs w:val="28"/>
          <w:u w:val="single"/>
        </w:rPr>
        <w:t>Слайд 5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Для этого часто используются такие формы работы, как индивидуальный подход  и дифференцированное обучение.</w:t>
      </w:r>
    </w:p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Разработано тематическое планирование на год для учащихся с высокой степенью мотивации  и для слабоуспевающих учащихся.  </w:t>
      </w:r>
    </w:p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Подготовка ведется по плану,  утвержденному в начале учебного года.  В него входят различные  виды работы и сроки проведения.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sz w:val="28"/>
          <w:szCs w:val="28"/>
          <w:u w:val="single"/>
        </w:rPr>
        <w:t>Слайды 6-11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18" w:type="dxa"/>
        <w:tblInd w:w="-4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1"/>
        <w:gridCol w:w="6183"/>
        <w:gridCol w:w="3544"/>
      </w:tblGrid>
      <w:tr w:rsidR="00ED389B" w:rsidRPr="00986D0D" w:rsidTr="00641E75"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№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Сроки</w:t>
            </w:r>
          </w:p>
        </w:tc>
      </w:tr>
      <w:tr w:rsidR="00ED389B" w:rsidRPr="00986D0D" w:rsidTr="00641E75"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1.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Мониторинг пробных тестирований ЕНТ - общий, индивидуальный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После каждого тестирования</w:t>
            </w:r>
          </w:p>
        </w:tc>
      </w:tr>
      <w:tr w:rsidR="00ED389B" w:rsidRPr="00986D0D" w:rsidTr="00641E75"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2.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Индивидуальные консультации с учащимися по подготовке к ЕНТ с учетом пробелов в знаниях по итогам пробных тестирований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В течение учебного года</w:t>
            </w:r>
          </w:p>
        </w:tc>
      </w:tr>
      <w:tr w:rsidR="00ED389B" w:rsidRPr="00986D0D" w:rsidTr="00641E75"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Сквозное повторение наиболее трудных тем программы по русскому языку.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На каждом уроке и в системе дополнительных занятий</w:t>
            </w:r>
          </w:p>
        </w:tc>
      </w:tr>
      <w:tr w:rsidR="00ED389B" w:rsidRPr="00986D0D" w:rsidTr="00641E75">
        <w:trPr>
          <w:trHeight w:val="1572"/>
        </w:trPr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4.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Индивидуальные и групповые  консультации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Понедельник 14.00-14.45</w:t>
            </w:r>
          </w:p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Вторник 13.45-14.30</w:t>
            </w:r>
          </w:p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Пятница 11.00-11.45</w:t>
            </w:r>
          </w:p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Суббота 13.45-14.30</w:t>
            </w:r>
          </w:p>
        </w:tc>
      </w:tr>
      <w:tr w:rsidR="00ED389B" w:rsidRPr="00986D0D" w:rsidTr="00641E75"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5.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Факультативный курс «Секреты пунктуации»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Среда 15.50-16.30</w:t>
            </w:r>
          </w:p>
        </w:tc>
      </w:tr>
      <w:tr w:rsidR="00ED389B" w:rsidRPr="00986D0D" w:rsidTr="00641E75"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6.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Анализ результатов пробных ЕНТ на заседаниях МО, корректировка планов.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По плану</w:t>
            </w:r>
          </w:p>
        </w:tc>
      </w:tr>
      <w:tr w:rsidR="00ED389B" w:rsidRPr="00986D0D" w:rsidTr="00641E75"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7.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Индивидуальные зачеты по ликвидации пробелов в знаниях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В течение года</w:t>
            </w:r>
          </w:p>
        </w:tc>
      </w:tr>
      <w:tr w:rsidR="00ED389B" w:rsidRPr="00986D0D" w:rsidTr="00641E75"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8.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 xml:space="preserve">Работа по сборникам 2011-12, 2012-13 </w:t>
            </w:r>
            <w:proofErr w:type="spellStart"/>
            <w:r w:rsidRPr="00986D0D">
              <w:rPr>
                <w:sz w:val="28"/>
                <w:szCs w:val="28"/>
              </w:rPr>
              <w:t>уч</w:t>
            </w:r>
            <w:proofErr w:type="gramStart"/>
            <w:r w:rsidRPr="00986D0D">
              <w:rPr>
                <w:sz w:val="28"/>
                <w:szCs w:val="28"/>
              </w:rPr>
              <w:t>.г</w:t>
            </w:r>
            <w:proofErr w:type="gramEnd"/>
            <w:r w:rsidRPr="00986D0D">
              <w:rPr>
                <w:sz w:val="28"/>
                <w:szCs w:val="28"/>
              </w:rPr>
              <w:t>одов</w:t>
            </w:r>
            <w:proofErr w:type="spellEnd"/>
            <w:r w:rsidRPr="00986D0D">
              <w:rPr>
                <w:sz w:val="28"/>
                <w:szCs w:val="28"/>
              </w:rPr>
              <w:t xml:space="preserve"> с целью формирования навыка работы в тестовом режиме.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На каждом уроке</w:t>
            </w:r>
          </w:p>
        </w:tc>
      </w:tr>
      <w:tr w:rsidR="00ED389B" w:rsidRPr="00986D0D" w:rsidTr="00641E75">
        <w:tc>
          <w:tcPr>
            <w:tcW w:w="4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9.</w:t>
            </w:r>
          </w:p>
        </w:tc>
        <w:tc>
          <w:tcPr>
            <w:tcW w:w="61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Подбор справочной литературы для подготовки к ЕНТ (индивидуально)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D389B" w:rsidRPr="00986D0D" w:rsidRDefault="00ED389B" w:rsidP="00ED389B">
            <w:pPr>
              <w:pStyle w:val="af0"/>
              <w:snapToGrid w:val="0"/>
              <w:spacing w:before="0" w:after="0"/>
              <w:rPr>
                <w:sz w:val="28"/>
                <w:szCs w:val="28"/>
              </w:rPr>
            </w:pPr>
            <w:r w:rsidRPr="00986D0D">
              <w:rPr>
                <w:sz w:val="28"/>
                <w:szCs w:val="28"/>
              </w:rPr>
              <w:t>В течение учебного года</w:t>
            </w:r>
          </w:p>
        </w:tc>
      </w:tr>
    </w:tbl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Такая организация работы позволяет обобщить и систематизировать теоретический материал, практически отработать его и</w:t>
      </w:r>
      <w:r w:rsidRPr="00986D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86D0D">
        <w:rPr>
          <w:rFonts w:ascii="Times New Roman" w:hAnsi="Times New Roman" w:cs="Times New Roman"/>
          <w:sz w:val="28"/>
          <w:szCs w:val="28"/>
        </w:rPr>
        <w:t xml:space="preserve">выполнить большое </w:t>
      </w:r>
      <w:r w:rsidRPr="00986D0D">
        <w:rPr>
          <w:rFonts w:ascii="Times New Roman" w:hAnsi="Times New Roman" w:cs="Times New Roman"/>
          <w:sz w:val="28"/>
          <w:szCs w:val="28"/>
        </w:rPr>
        <w:lastRenderedPageBreak/>
        <w:t>количество различных видов заданий, научить учащихся по возможности рационально использовать данное для тестирования время.</w:t>
      </w:r>
    </w:p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В  подготовке к экзамену использованы базовые учебники для 10 и 11  класса под редакцией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Ф.Г.Брулевой</w:t>
      </w:r>
      <w:proofErr w:type="spellEnd"/>
      <w:r w:rsidRPr="00986D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Г.Ф.Булгаковой</w:t>
      </w:r>
      <w:proofErr w:type="spellEnd"/>
      <w:r w:rsidRPr="00986D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В.К.Павленко</w:t>
      </w:r>
      <w:proofErr w:type="spellEnd"/>
      <w:r w:rsidRPr="00986D0D">
        <w:rPr>
          <w:rFonts w:ascii="Times New Roman" w:hAnsi="Times New Roman" w:cs="Times New Roman"/>
          <w:sz w:val="28"/>
          <w:szCs w:val="28"/>
        </w:rPr>
        <w:t xml:space="preserve">. Пособие по русскому языку  для старшеклассников под редакцией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В.Ф.Грекова</w:t>
      </w:r>
      <w:proofErr w:type="spellEnd"/>
      <w:r w:rsidRPr="00986D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С.Е.Крючкова</w:t>
      </w:r>
      <w:proofErr w:type="spellEnd"/>
      <w:r w:rsidRPr="00986D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Л.А.Чешко</w:t>
      </w:r>
      <w:proofErr w:type="spellEnd"/>
      <w:r w:rsidRPr="00986D0D">
        <w:rPr>
          <w:rFonts w:ascii="Times New Roman" w:hAnsi="Times New Roman" w:cs="Times New Roman"/>
          <w:sz w:val="28"/>
          <w:szCs w:val="28"/>
        </w:rPr>
        <w:t xml:space="preserve">, учебное пособие и  сборник тестов по русскому языку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Гумаровой</w:t>
      </w:r>
      <w:proofErr w:type="spellEnd"/>
      <w:r w:rsidRPr="00986D0D">
        <w:rPr>
          <w:rFonts w:ascii="Times New Roman" w:hAnsi="Times New Roman" w:cs="Times New Roman"/>
          <w:sz w:val="28"/>
          <w:szCs w:val="28"/>
        </w:rPr>
        <w:t xml:space="preserve"> А.А. издательства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986D0D">
        <w:rPr>
          <w:rFonts w:ascii="Times New Roman" w:hAnsi="Times New Roman" w:cs="Times New Roman"/>
          <w:sz w:val="28"/>
          <w:szCs w:val="28"/>
        </w:rPr>
        <w:t>-к</w:t>
      </w:r>
      <w:proofErr w:type="gramStart"/>
      <w:r w:rsidRPr="00986D0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тап,  сборники тестов национального центра тестирования, г. Астаны  за 2011-12 и 2012-13 учебные годы. 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sz w:val="28"/>
          <w:szCs w:val="28"/>
          <w:u w:val="single"/>
        </w:rPr>
        <w:t>Слайд 12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>Весь материал, используемый для подготовки к ЕНТ по русскому языку, можно разбить на следующие разделы: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 xml:space="preserve">фонетика, графика, орфоэпия; 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 xml:space="preserve">лексикология, фразеология, стилистика; 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 xml:space="preserve">словообразование, орфография; 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 xml:space="preserve">морфология; 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>синтаксис, пунктуация.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Работа над материалом в основном проводится с использованием </w:t>
      </w:r>
      <w:proofErr w:type="spellStart"/>
      <w:r w:rsidRPr="00986D0D">
        <w:rPr>
          <w:rFonts w:ascii="Times New Roman" w:hAnsi="Times New Roman" w:cs="Times New Roman"/>
          <w:sz w:val="28"/>
          <w:szCs w:val="28"/>
          <w:u w:val="single"/>
        </w:rPr>
        <w:t>блочно</w:t>
      </w:r>
      <w:proofErr w:type="spellEnd"/>
      <w:r w:rsidRPr="00986D0D">
        <w:rPr>
          <w:rFonts w:ascii="Times New Roman" w:hAnsi="Times New Roman" w:cs="Times New Roman"/>
          <w:sz w:val="28"/>
          <w:szCs w:val="28"/>
          <w:u w:val="single"/>
        </w:rPr>
        <w:t>-модульной технологии.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sz w:val="28"/>
          <w:szCs w:val="28"/>
          <w:u w:val="single"/>
        </w:rPr>
        <w:t>Слайд 13.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color w:val="000000"/>
          <w:sz w:val="28"/>
          <w:szCs w:val="28"/>
          <w:u w:val="single"/>
        </w:rPr>
        <w:t>Блок –</w:t>
      </w:r>
      <w:r w:rsidRPr="00986D0D">
        <w:rPr>
          <w:rFonts w:ascii="Times New Roman" w:hAnsi="Times New Roman" w:cs="Times New Roman"/>
          <w:color w:val="000000"/>
          <w:sz w:val="28"/>
          <w:szCs w:val="28"/>
        </w:rPr>
        <w:t xml:space="preserve"> группа знаний и навыков, которые учащийся должен продемонстрировать после его изучения. Например, тема «причастие» или «обособленные члены предложения».  Блок устанавливает границы, в которых учащийся оценивается, и стандарты, в соответствии с которыми приходит обучение и оценка. Сам по себе блок не является учебной программой или планом. В свою очередь каждый блок состоит из нескольких модулей.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86D0D">
        <w:rPr>
          <w:rFonts w:ascii="Times New Roman" w:hAnsi="Times New Roman" w:cs="Times New Roman"/>
          <w:bCs/>
          <w:color w:val="000000"/>
          <w:sz w:val="28"/>
          <w:szCs w:val="28"/>
        </w:rPr>
        <w:t>1-й модуль </w:t>
      </w:r>
      <w:r w:rsidRPr="00986D0D">
        <w:rPr>
          <w:rFonts w:ascii="Times New Roman" w:hAnsi="Times New Roman" w:cs="Times New Roman"/>
          <w:color w:val="000000"/>
          <w:sz w:val="28"/>
          <w:szCs w:val="28"/>
        </w:rPr>
        <w:t xml:space="preserve">(1–2 урока) – устное изложение учителем основных вопросов тем, раскрытие узловых понятий; 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Слайд 14.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86D0D">
        <w:rPr>
          <w:rFonts w:ascii="Times New Roman" w:hAnsi="Times New Roman" w:cs="Times New Roman"/>
          <w:bCs/>
          <w:color w:val="000000"/>
          <w:sz w:val="28"/>
          <w:szCs w:val="28"/>
        </w:rPr>
        <w:t>2-й модуль </w:t>
      </w:r>
      <w:r w:rsidRPr="00986D0D">
        <w:rPr>
          <w:rFonts w:ascii="Times New Roman" w:hAnsi="Times New Roman" w:cs="Times New Roman"/>
          <w:color w:val="000000"/>
          <w:sz w:val="28"/>
          <w:szCs w:val="28"/>
        </w:rPr>
        <w:t>(2–3 урока) – использование теоретического материала при выполнении типовых упражнений: самостоятельные и практические работы, где учащиеся под руководством учителя работают с различными источниками информации, прорабатывают материалы тем, обсуждают, дискутируют.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Слайд 15.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86D0D">
        <w:rPr>
          <w:rFonts w:ascii="Times New Roman" w:hAnsi="Times New Roman" w:cs="Times New Roman"/>
          <w:bCs/>
          <w:color w:val="000000"/>
          <w:sz w:val="28"/>
          <w:szCs w:val="28"/>
        </w:rPr>
        <w:t>3-й модуль</w:t>
      </w:r>
      <w:r w:rsidRPr="00986D0D">
        <w:rPr>
          <w:rFonts w:ascii="Times New Roman" w:hAnsi="Times New Roman" w:cs="Times New Roman"/>
          <w:color w:val="000000"/>
          <w:sz w:val="28"/>
          <w:szCs w:val="28"/>
        </w:rPr>
        <w:t> (1–2 урока) – предварительный контроль знаний, повторение и обобщение материала темы (возможна работа с компьютером или индивидуальные карточк</w:t>
      </w:r>
      <w:proofErr w:type="gramStart"/>
      <w:r w:rsidRPr="00986D0D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986D0D">
        <w:rPr>
          <w:rFonts w:ascii="Times New Roman" w:hAnsi="Times New Roman" w:cs="Times New Roman"/>
          <w:color w:val="000000"/>
          <w:sz w:val="28"/>
          <w:szCs w:val="28"/>
        </w:rPr>
        <w:t xml:space="preserve"> задания, тесты разного уровня и т.д.).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Слайд 16.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86D0D">
        <w:rPr>
          <w:rFonts w:ascii="Times New Roman" w:hAnsi="Times New Roman" w:cs="Times New Roman"/>
          <w:bCs/>
          <w:color w:val="000000"/>
          <w:sz w:val="28"/>
          <w:szCs w:val="28"/>
        </w:rPr>
        <w:t>4-й модуль</w:t>
      </w:r>
      <w:r w:rsidRPr="00986D0D">
        <w:rPr>
          <w:rFonts w:ascii="Times New Roman" w:hAnsi="Times New Roman" w:cs="Times New Roman"/>
          <w:color w:val="000000"/>
          <w:sz w:val="28"/>
          <w:szCs w:val="28"/>
        </w:rPr>
        <w:t> (1–2 урока) – контроль знаний, учащимся предлагается контрольная или зачетная работы.</w:t>
      </w:r>
    </w:p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86D0D">
        <w:rPr>
          <w:rFonts w:ascii="Times New Roman" w:hAnsi="Times New Roman" w:cs="Times New Roman"/>
          <w:color w:val="000000"/>
          <w:sz w:val="28"/>
          <w:szCs w:val="28"/>
        </w:rPr>
        <w:t xml:space="preserve">Как видим, данная технология имеет четкую структуру. Такая подача учебного материала обеспечивает системность деятельности учащихся при </w:t>
      </w:r>
      <w:r w:rsidRPr="00986D0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индивидуальной и групповой работе, при этом все участники учебного процесса оперируют одинаковыми понятиями</w:t>
      </w:r>
    </w:p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Особое внимание на уроках  уделяется разграничению смешиваемых явлений и сложным вопросам орфографии и пунктуации, вызывающим наибольшую трудность в понимании и запоминании; отрабатываются  алгоритмы решения, теоретические сведения, термины и понятия, так как, не зная их,  невозможно правильно  выполнить задания теста. На каждом занятии проводится попутное повторение изученного ранее материала.</w:t>
      </w:r>
    </w:p>
    <w:p w:rsidR="00ED389B" w:rsidRPr="00986D0D" w:rsidRDefault="00ED389B" w:rsidP="00ED389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>Традиционными стали  в начале каждого урока в старших классах орфографические и  пунктуационные пятиминутки. Например, словарные диктанты,  расстановка знаков препинания в сложном многочленном предложении, предложении,  осложненном вводными словами, обращениями, однородными членами, обособленными членами.  Обязательна работа и по орфоэпии (произношению).  По наиболее трудному материалу выдаются домашние задания по учебнику.</w:t>
      </w:r>
    </w:p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Традиционные школьные правила часто заменяются  альтернативными, более легкими для понимания и запоминания. </w:t>
      </w:r>
    </w:p>
    <w:p w:rsidR="00ED389B" w:rsidRPr="00986D0D" w:rsidRDefault="00ED389B" w:rsidP="00ED389B">
      <w:pPr>
        <w:spacing w:after="0" w:line="240" w:lineRule="auto"/>
        <w:ind w:firstLine="720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Например, опорные схемы, таблицы. </w:t>
      </w:r>
      <w:r w:rsidRPr="00986D0D">
        <w:rPr>
          <w:rFonts w:ascii="Times New Roman" w:hAnsi="Times New Roman" w:cs="Times New Roman"/>
          <w:color w:val="444444"/>
          <w:sz w:val="28"/>
          <w:szCs w:val="28"/>
        </w:rPr>
        <w:t>Они позволяют повторить грамматику языка, собрав разрозненные правила в чёткую структуру.</w:t>
      </w:r>
    </w:p>
    <w:p w:rsidR="00ED389B" w:rsidRPr="00986D0D" w:rsidRDefault="00ED389B" w:rsidP="00ED389B">
      <w:pPr>
        <w:spacing w:after="0" w:line="240" w:lineRule="auto"/>
        <w:ind w:firstLine="720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b/>
          <w:color w:val="444444"/>
          <w:sz w:val="28"/>
          <w:szCs w:val="28"/>
        </w:rPr>
        <w:t>Показать таблицы  наглядно</w:t>
      </w:r>
    </w:p>
    <w:p w:rsidR="00ED389B" w:rsidRPr="00986D0D" w:rsidRDefault="00ED389B" w:rsidP="00ED389B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Очень помогает практика еженедельного проведения пробных ЕНТ с соблюдением всех необходимых требований и выставлением итоговых баллов.</w:t>
      </w:r>
    </w:p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В течение всего учебного года проводится постоянный мониторинг пробных тестирований, делается анализ их результатов.  Полученные сведения доводятся  до учеников. Каждый лично отслеживает изменения своих показателей.</w:t>
      </w:r>
    </w:p>
    <w:p w:rsidR="00ED389B" w:rsidRPr="00986D0D" w:rsidRDefault="00ED389B" w:rsidP="00ED38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Все эти виды деятельности и формы работы помогают  выпускникам освоиться со структурой теста, формулировками заданий, понять их суть. Это привело к тому, что ученики перестали бояться формы ЕНТ, у них стало </w:t>
      </w:r>
      <w:r w:rsidRPr="00986D0D">
        <w:rPr>
          <w:rFonts w:ascii="Times New Roman" w:hAnsi="Times New Roman" w:cs="Times New Roman"/>
          <w:color w:val="444444"/>
          <w:sz w:val="28"/>
          <w:szCs w:val="28"/>
        </w:rPr>
        <w:t>складываться более четкое и ясное представление о том, как  подходить к каждому типу заданий, они научились</w:t>
      </w:r>
      <w:r w:rsidRPr="00986D0D">
        <w:rPr>
          <w:rFonts w:ascii="Times New Roman" w:hAnsi="Times New Roman" w:cs="Times New Roman"/>
          <w:sz w:val="28"/>
          <w:szCs w:val="28"/>
        </w:rPr>
        <w:t xml:space="preserve"> выстраивать при необходимости логическую цепочку.</w:t>
      </w:r>
      <w:r w:rsidRPr="00986D0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</w:p>
    <w:p w:rsidR="00ED389B" w:rsidRPr="00986D0D" w:rsidRDefault="00ED389B" w:rsidP="00ED389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>Последний этап – </w:t>
      </w:r>
      <w:r w:rsidRPr="00986D0D">
        <w:rPr>
          <w:rFonts w:ascii="Times New Roman" w:hAnsi="Times New Roman" w:cs="Times New Roman"/>
          <w:b/>
          <w:color w:val="444444"/>
          <w:sz w:val="28"/>
          <w:szCs w:val="28"/>
          <w:u w:val="single"/>
        </w:rPr>
        <w:t>аналитический.</w:t>
      </w:r>
      <w:r w:rsidRPr="00986D0D">
        <w:rPr>
          <w:rFonts w:ascii="Times New Roman" w:hAnsi="Times New Roman" w:cs="Times New Roman"/>
          <w:color w:val="444444"/>
          <w:sz w:val="28"/>
          <w:szCs w:val="28"/>
        </w:rPr>
        <w:t> На данном этапе происходит анализ результатов ЕНТ, выявление недочетов.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Итогом работы по данной системе явились следующие результаты: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sz w:val="28"/>
          <w:szCs w:val="28"/>
          <w:u w:val="single"/>
        </w:rPr>
        <w:t>Слайд 17, 18.</w:t>
      </w:r>
    </w:p>
    <w:tbl>
      <w:tblPr>
        <w:tblW w:w="11052" w:type="dxa"/>
        <w:tblInd w:w="-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11"/>
        <w:gridCol w:w="1041"/>
        <w:gridCol w:w="1260"/>
        <w:gridCol w:w="1001"/>
        <w:gridCol w:w="1159"/>
        <w:gridCol w:w="900"/>
        <w:gridCol w:w="1339"/>
        <w:gridCol w:w="1339"/>
        <w:gridCol w:w="742"/>
      </w:tblGrid>
      <w:tr w:rsidR="00ED389B" w:rsidRPr="00986D0D" w:rsidTr="00641E75">
        <w:trPr>
          <w:cantSplit/>
          <w:trHeight w:val="1134"/>
        </w:trPr>
        <w:tc>
          <w:tcPr>
            <w:tcW w:w="126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ind w:left="-360"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    класс </w:t>
            </w:r>
          </w:p>
        </w:tc>
        <w:tc>
          <w:tcPr>
            <w:tcW w:w="101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  <w:tc>
          <w:tcPr>
            <w:tcW w:w="1041" w:type="dxa"/>
            <w:textDirection w:val="btLr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тестирования за 1 четверть</w:t>
            </w:r>
          </w:p>
        </w:tc>
        <w:tc>
          <w:tcPr>
            <w:tcW w:w="126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1001" w:type="dxa"/>
            <w:textDirection w:val="btLr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тестирования за 2 четверть</w:t>
            </w:r>
          </w:p>
        </w:tc>
        <w:tc>
          <w:tcPr>
            <w:tcW w:w="115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  <w:tc>
          <w:tcPr>
            <w:tcW w:w="900" w:type="dxa"/>
            <w:textDirection w:val="btLr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тестирования за 3 четверть</w:t>
            </w:r>
          </w:p>
        </w:tc>
        <w:tc>
          <w:tcPr>
            <w:tcW w:w="133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  <w:tc>
          <w:tcPr>
            <w:tcW w:w="1339" w:type="dxa"/>
            <w:textDirection w:val="btLr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тестирования за 4 четверть</w:t>
            </w:r>
          </w:p>
        </w:tc>
        <w:tc>
          <w:tcPr>
            <w:tcW w:w="742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ED389B" w:rsidRPr="00986D0D" w:rsidTr="00641E75">
        <w:tc>
          <w:tcPr>
            <w:tcW w:w="126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ind w:left="-360"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61%</w:t>
            </w:r>
          </w:p>
        </w:tc>
        <w:tc>
          <w:tcPr>
            <w:tcW w:w="104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63%</w:t>
            </w:r>
          </w:p>
        </w:tc>
        <w:tc>
          <w:tcPr>
            <w:tcW w:w="126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71%</w:t>
            </w:r>
          </w:p>
        </w:tc>
        <w:tc>
          <w:tcPr>
            <w:tcW w:w="100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72,5%</w:t>
            </w:r>
          </w:p>
        </w:tc>
        <w:tc>
          <w:tcPr>
            <w:tcW w:w="115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89B" w:rsidRPr="00986D0D" w:rsidTr="00641E75">
        <w:tc>
          <w:tcPr>
            <w:tcW w:w="126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ind w:left="-360"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04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6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00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15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89B" w:rsidRPr="00986D0D" w:rsidTr="00641E75">
        <w:tc>
          <w:tcPr>
            <w:tcW w:w="126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ind w:left="-360"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15,3</w:t>
            </w:r>
          </w:p>
        </w:tc>
        <w:tc>
          <w:tcPr>
            <w:tcW w:w="126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D0D"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5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</w:tcPr>
          <w:p w:rsidR="00ED389B" w:rsidRPr="00986D0D" w:rsidRDefault="00ED389B" w:rsidP="00ED389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Слайд 19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>Проблемы.</w:t>
      </w:r>
    </w:p>
    <w:p w:rsidR="00ED389B" w:rsidRPr="00986D0D" w:rsidRDefault="00ED389B" w:rsidP="00ED389B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1) форма и содержание экзамена являются сложными для учеников из-за одновременной сдачи пяти 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предметов</w:t>
      </w:r>
      <w:proofErr w:type="gramEnd"/>
      <w:r w:rsidRPr="00986D0D">
        <w:rPr>
          <w:rFonts w:ascii="Times New Roman" w:hAnsi="Times New Roman" w:cs="Times New Roman"/>
          <w:sz w:val="28"/>
          <w:szCs w:val="28"/>
        </w:rPr>
        <w:t xml:space="preserve"> поэтому некоторые  ребята нерационально используют время и не успевают сделать все на должном уровне; 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  3) отношение многих учащихся к русскому языку как   несложному предмету, не требующему более глубокого изучения;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 4) отсутствие навыков самостоятельной работы у слабых учащихся;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5)  бессистемность при подготовке к предмету у некоторых учащихся;         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6) низкая посещаемость дополнительных занятий;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        7) чрезмерная загруженность некоторых учащихся, а особенно претендентов на знак «Алтын </w:t>
      </w:r>
      <w:proofErr w:type="spellStart"/>
      <w:r w:rsidRPr="00986D0D">
        <w:rPr>
          <w:rFonts w:ascii="Times New Roman" w:hAnsi="Times New Roman" w:cs="Times New Roman"/>
          <w:sz w:val="28"/>
          <w:szCs w:val="28"/>
        </w:rPr>
        <w:t>белг</w:t>
      </w:r>
      <w:proofErr w:type="gramStart"/>
      <w:r w:rsidRPr="00986D0D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986D0D">
        <w:rPr>
          <w:rFonts w:ascii="Times New Roman" w:hAnsi="Times New Roman" w:cs="Times New Roman"/>
          <w:sz w:val="28"/>
          <w:szCs w:val="28"/>
        </w:rPr>
        <w:t>» другими видами деятельности.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D0D">
        <w:rPr>
          <w:rFonts w:ascii="Times New Roman" w:hAnsi="Times New Roman" w:cs="Times New Roman"/>
          <w:b/>
          <w:sz w:val="28"/>
          <w:szCs w:val="28"/>
          <w:u w:val="single"/>
        </w:rPr>
        <w:t>Слайд 20.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 xml:space="preserve"> </w:t>
      </w:r>
      <w:r w:rsidRPr="00986D0D">
        <w:rPr>
          <w:rFonts w:ascii="Times New Roman" w:hAnsi="Times New Roman" w:cs="Times New Roman"/>
          <w:b/>
          <w:sz w:val="28"/>
          <w:szCs w:val="28"/>
        </w:rPr>
        <w:t>Пути решения.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D0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86D0D">
        <w:rPr>
          <w:rFonts w:ascii="Times New Roman" w:hAnsi="Times New Roman" w:cs="Times New Roman"/>
          <w:sz w:val="28"/>
          <w:szCs w:val="28"/>
        </w:rPr>
        <w:t>развивать у учащихся навыки самостоятельной работы с тестами</w:t>
      </w:r>
      <w:r w:rsidRPr="00986D0D">
        <w:rPr>
          <w:rFonts w:ascii="Times New Roman" w:hAnsi="Times New Roman" w:cs="Times New Roman"/>
          <w:b/>
          <w:sz w:val="28"/>
          <w:szCs w:val="28"/>
        </w:rPr>
        <w:t>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проводить постоянный  анализ  ошибок, допущенных при выполнении пробных тестов;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постоянно осуществлять тематический контроль знаний при повторении теоретического материала;</w:t>
      </w:r>
    </w:p>
    <w:p w:rsidR="00ED389B" w:rsidRPr="00986D0D" w:rsidRDefault="00ED389B" w:rsidP="00ED3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D0D">
        <w:rPr>
          <w:rFonts w:ascii="Times New Roman" w:hAnsi="Times New Roman" w:cs="Times New Roman"/>
          <w:sz w:val="28"/>
          <w:szCs w:val="28"/>
        </w:rPr>
        <w:t>- добиваться хорошей посещаемости дополнительных занятий.</w:t>
      </w:r>
    </w:p>
    <w:p w:rsidR="00ED389B" w:rsidRPr="00986D0D" w:rsidRDefault="00ED389B" w:rsidP="00ED389B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 xml:space="preserve">Я остановилась на основных моментах своей работы </w:t>
      </w:r>
    </w:p>
    <w:p w:rsidR="00ED389B" w:rsidRPr="00986D0D" w:rsidRDefault="00ED389B" w:rsidP="00ED38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986D0D">
        <w:rPr>
          <w:rFonts w:ascii="Times New Roman" w:hAnsi="Times New Roman" w:cs="Times New Roman"/>
          <w:color w:val="444444"/>
          <w:sz w:val="28"/>
          <w:szCs w:val="28"/>
        </w:rPr>
        <w:t>В заключение хочу добавить, что успех сдачи выпускного экзамена во многом зависит от постоянной работы учителя над качеством обучения учащихся и самостоятельной работы ученика.</w:t>
      </w:r>
    </w:p>
    <w:p w:rsidR="00ED389B" w:rsidRPr="00986D0D" w:rsidRDefault="00ED389B" w:rsidP="00ED389B">
      <w:pPr>
        <w:rPr>
          <w:rFonts w:ascii="Times New Roman" w:hAnsi="Times New Roman" w:cs="Times New Roman"/>
          <w:sz w:val="28"/>
          <w:szCs w:val="28"/>
        </w:rPr>
      </w:pPr>
    </w:p>
    <w:p w:rsidR="00ED389B" w:rsidRPr="00986D0D" w:rsidRDefault="00ED389B" w:rsidP="00ED389B">
      <w:pPr>
        <w:rPr>
          <w:rFonts w:ascii="Times New Roman" w:hAnsi="Times New Roman" w:cs="Times New Roman"/>
          <w:sz w:val="28"/>
          <w:szCs w:val="28"/>
        </w:rPr>
      </w:pPr>
    </w:p>
    <w:p w:rsidR="00F0656C" w:rsidRPr="00986D0D" w:rsidRDefault="00F0656C" w:rsidP="00AD5FAB">
      <w:pPr>
        <w:rPr>
          <w:rFonts w:ascii="Times New Roman" w:hAnsi="Times New Roman" w:cs="Times New Roman"/>
          <w:sz w:val="28"/>
          <w:szCs w:val="28"/>
        </w:rPr>
      </w:pPr>
    </w:p>
    <w:sectPr w:rsidR="00F0656C" w:rsidRPr="00986D0D" w:rsidSect="0087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B7A" w:rsidRDefault="00827B7A" w:rsidP="002F5133">
      <w:pPr>
        <w:spacing w:after="0" w:line="240" w:lineRule="auto"/>
      </w:pPr>
      <w:r>
        <w:separator/>
      </w:r>
    </w:p>
  </w:endnote>
  <w:endnote w:type="continuationSeparator" w:id="0">
    <w:p w:rsidR="00827B7A" w:rsidRDefault="00827B7A" w:rsidP="002F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B7A" w:rsidRDefault="00827B7A" w:rsidP="002F5133">
      <w:pPr>
        <w:spacing w:after="0" w:line="240" w:lineRule="auto"/>
      </w:pPr>
      <w:r>
        <w:separator/>
      </w:r>
    </w:p>
  </w:footnote>
  <w:footnote w:type="continuationSeparator" w:id="0">
    <w:p w:rsidR="00827B7A" w:rsidRDefault="00827B7A" w:rsidP="002F5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4389"/>
    <w:multiLevelType w:val="hybridMultilevel"/>
    <w:tmpl w:val="A2A4EE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92093"/>
    <w:multiLevelType w:val="hybridMultilevel"/>
    <w:tmpl w:val="B9E40088"/>
    <w:lvl w:ilvl="0" w:tplc="C6402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6CF676">
      <w:numFmt w:val="none"/>
      <w:lvlText w:val=""/>
      <w:lvlJc w:val="left"/>
      <w:pPr>
        <w:tabs>
          <w:tab w:val="num" w:pos="360"/>
        </w:tabs>
      </w:pPr>
    </w:lvl>
    <w:lvl w:ilvl="2" w:tplc="8E00FF72">
      <w:numFmt w:val="none"/>
      <w:lvlText w:val=""/>
      <w:lvlJc w:val="left"/>
      <w:pPr>
        <w:tabs>
          <w:tab w:val="num" w:pos="360"/>
        </w:tabs>
      </w:pPr>
    </w:lvl>
    <w:lvl w:ilvl="3" w:tplc="74B2350A">
      <w:numFmt w:val="none"/>
      <w:lvlText w:val=""/>
      <w:lvlJc w:val="left"/>
      <w:pPr>
        <w:tabs>
          <w:tab w:val="num" w:pos="360"/>
        </w:tabs>
      </w:pPr>
    </w:lvl>
    <w:lvl w:ilvl="4" w:tplc="1B5AB8F0">
      <w:numFmt w:val="none"/>
      <w:lvlText w:val=""/>
      <w:lvlJc w:val="left"/>
      <w:pPr>
        <w:tabs>
          <w:tab w:val="num" w:pos="360"/>
        </w:tabs>
      </w:pPr>
    </w:lvl>
    <w:lvl w:ilvl="5" w:tplc="65BEB5E6">
      <w:numFmt w:val="none"/>
      <w:lvlText w:val=""/>
      <w:lvlJc w:val="left"/>
      <w:pPr>
        <w:tabs>
          <w:tab w:val="num" w:pos="360"/>
        </w:tabs>
      </w:pPr>
    </w:lvl>
    <w:lvl w:ilvl="6" w:tplc="B53E80B6">
      <w:numFmt w:val="none"/>
      <w:lvlText w:val=""/>
      <w:lvlJc w:val="left"/>
      <w:pPr>
        <w:tabs>
          <w:tab w:val="num" w:pos="360"/>
        </w:tabs>
      </w:pPr>
    </w:lvl>
    <w:lvl w:ilvl="7" w:tplc="452C1D30">
      <w:numFmt w:val="none"/>
      <w:lvlText w:val=""/>
      <w:lvlJc w:val="left"/>
      <w:pPr>
        <w:tabs>
          <w:tab w:val="num" w:pos="360"/>
        </w:tabs>
      </w:pPr>
    </w:lvl>
    <w:lvl w:ilvl="8" w:tplc="29D0646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25D38B2"/>
    <w:multiLevelType w:val="hybridMultilevel"/>
    <w:tmpl w:val="A906DF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23712"/>
    <w:multiLevelType w:val="multilevel"/>
    <w:tmpl w:val="DDD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CE6087"/>
    <w:multiLevelType w:val="multilevel"/>
    <w:tmpl w:val="7EF2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3245C"/>
    <w:multiLevelType w:val="multilevel"/>
    <w:tmpl w:val="ED568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5F2401"/>
    <w:multiLevelType w:val="hybridMultilevel"/>
    <w:tmpl w:val="B3241C3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F35BCF"/>
    <w:multiLevelType w:val="multilevel"/>
    <w:tmpl w:val="3CC2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E85EF7"/>
    <w:multiLevelType w:val="multilevel"/>
    <w:tmpl w:val="CA04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4"/>
      <w:numFmt w:val="upperRoman"/>
      <w:lvlText w:val="%4."/>
      <w:lvlJc w:val="left"/>
      <w:pPr>
        <w:ind w:left="3240" w:hanging="720"/>
      </w:pPr>
      <w:rPr>
        <w:rFonts w:cs="Times New Roman" w:hint="default"/>
        <w:b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336E27"/>
    <w:multiLevelType w:val="multilevel"/>
    <w:tmpl w:val="2B7A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945ABB"/>
    <w:multiLevelType w:val="multilevel"/>
    <w:tmpl w:val="FD4265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8"/>
      <w:numFmt w:val="upperRoman"/>
      <w:lvlText w:val="%2."/>
      <w:lvlJc w:val="left"/>
      <w:pPr>
        <w:ind w:left="1800" w:hanging="72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FD007A"/>
    <w:multiLevelType w:val="multilevel"/>
    <w:tmpl w:val="E8909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592EFB"/>
    <w:multiLevelType w:val="hybridMultilevel"/>
    <w:tmpl w:val="410A72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89539B"/>
    <w:multiLevelType w:val="hybridMultilevel"/>
    <w:tmpl w:val="62A4A31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10010DC"/>
    <w:multiLevelType w:val="hybridMultilevel"/>
    <w:tmpl w:val="615C8118"/>
    <w:lvl w:ilvl="0" w:tplc="5266A96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">
    <w:nsid w:val="67613BBB"/>
    <w:multiLevelType w:val="multilevel"/>
    <w:tmpl w:val="6F7E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65812"/>
    <w:multiLevelType w:val="multilevel"/>
    <w:tmpl w:val="E8909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7F5FDC"/>
    <w:multiLevelType w:val="multilevel"/>
    <w:tmpl w:val="6978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2545A8"/>
    <w:multiLevelType w:val="hybridMultilevel"/>
    <w:tmpl w:val="989E7478"/>
    <w:lvl w:ilvl="0" w:tplc="0419000B">
      <w:start w:val="1"/>
      <w:numFmt w:val="bullet"/>
      <w:lvlText w:val=""/>
      <w:lvlJc w:val="left"/>
      <w:pPr>
        <w:tabs>
          <w:tab w:val="num" w:pos="437"/>
        </w:tabs>
        <w:ind w:left="4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8"/>
  </w:num>
  <w:num w:numId="12">
    <w:abstractNumId w:val="16"/>
  </w:num>
  <w:num w:numId="13">
    <w:abstractNumId w:val="5"/>
  </w:num>
  <w:num w:numId="14">
    <w:abstractNumId w:val="8"/>
  </w:num>
  <w:num w:numId="15">
    <w:abstractNumId w:val="10"/>
  </w:num>
  <w:num w:numId="16">
    <w:abstractNumId w:val="9"/>
  </w:num>
  <w:num w:numId="17">
    <w:abstractNumId w:val="4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0D8"/>
    <w:rsid w:val="000128A0"/>
    <w:rsid w:val="00176869"/>
    <w:rsid w:val="001905B2"/>
    <w:rsid w:val="0029449D"/>
    <w:rsid w:val="002A45CC"/>
    <w:rsid w:val="002F5133"/>
    <w:rsid w:val="0030455F"/>
    <w:rsid w:val="003F1D79"/>
    <w:rsid w:val="00514467"/>
    <w:rsid w:val="005F5CF5"/>
    <w:rsid w:val="00706C02"/>
    <w:rsid w:val="007B6991"/>
    <w:rsid w:val="00827B7A"/>
    <w:rsid w:val="00872EA0"/>
    <w:rsid w:val="0091240C"/>
    <w:rsid w:val="0095705B"/>
    <w:rsid w:val="0098132C"/>
    <w:rsid w:val="00984B5C"/>
    <w:rsid w:val="00986D0D"/>
    <w:rsid w:val="00A41DB8"/>
    <w:rsid w:val="00A522CE"/>
    <w:rsid w:val="00AD5FAB"/>
    <w:rsid w:val="00B5412F"/>
    <w:rsid w:val="00D71106"/>
    <w:rsid w:val="00DA5BFB"/>
    <w:rsid w:val="00E35656"/>
    <w:rsid w:val="00ED389B"/>
    <w:rsid w:val="00F0656C"/>
    <w:rsid w:val="00F71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EA0"/>
  </w:style>
  <w:style w:type="paragraph" w:styleId="1">
    <w:name w:val="heading 1"/>
    <w:basedOn w:val="a"/>
    <w:next w:val="a"/>
    <w:link w:val="10"/>
    <w:qFormat/>
    <w:rsid w:val="003F1D79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869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semiHidden/>
    <w:rsid w:val="001768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7B6991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7B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7B69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F1D79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3F1D79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F1D79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b">
    <w:name w:val="No Spacing"/>
    <w:uiPriority w:val="99"/>
    <w:qFormat/>
    <w:rsid w:val="00D7110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2F5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F5133"/>
  </w:style>
  <w:style w:type="paragraph" w:styleId="ae">
    <w:name w:val="footer"/>
    <w:basedOn w:val="a"/>
    <w:link w:val="af"/>
    <w:uiPriority w:val="99"/>
    <w:unhideWhenUsed/>
    <w:rsid w:val="002F5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F5133"/>
  </w:style>
  <w:style w:type="paragraph" w:styleId="af0">
    <w:name w:val="Normal (Web)"/>
    <w:basedOn w:val="a"/>
    <w:uiPriority w:val="99"/>
    <w:rsid w:val="00ED389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6D1BB-E135-433D-BC01-8F9FD07F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8702</Words>
  <Characters>49604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111</cp:lastModifiedBy>
  <cp:revision>15</cp:revision>
  <dcterms:created xsi:type="dcterms:W3CDTF">2013-03-11T03:04:00Z</dcterms:created>
  <dcterms:modified xsi:type="dcterms:W3CDTF">2013-04-24T04:41:00Z</dcterms:modified>
</cp:coreProperties>
</file>