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A59E0">
        <w:rPr>
          <w:rFonts w:ascii="Times New Roman" w:eastAsia="Calibri" w:hAnsi="Times New Roman" w:cs="Times New Roman"/>
          <w:sz w:val="28"/>
          <w:szCs w:val="28"/>
          <w:lang w:val="kk-KZ"/>
        </w:rPr>
        <w:t>Средняя общеобразовательная школа№ 62</w:t>
      </w: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5A59E0">
        <w:rPr>
          <w:rFonts w:ascii="Times New Roman" w:eastAsia="Calibri" w:hAnsi="Times New Roman" w:cs="Times New Roman"/>
          <w:b/>
          <w:sz w:val="40"/>
          <w:szCs w:val="40"/>
          <w:lang w:val="kk-KZ"/>
        </w:rPr>
        <w:t>Номинация: «Воспитание»</w:t>
      </w: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5A59E0">
        <w:rPr>
          <w:rFonts w:ascii="Times New Roman" w:eastAsia="Calibri" w:hAnsi="Times New Roman" w:cs="Times New Roman"/>
          <w:b/>
          <w:sz w:val="40"/>
          <w:szCs w:val="40"/>
          <w:lang w:val="kk-KZ"/>
        </w:rPr>
        <w:t>Тема: « Учиться -  всегда пригодится»</w:t>
      </w: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5A59E0">
        <w:rPr>
          <w:rFonts w:ascii="Times New Roman" w:eastAsia="Calibri" w:hAnsi="Times New Roman" w:cs="Times New Roman"/>
          <w:b/>
          <w:sz w:val="40"/>
          <w:szCs w:val="40"/>
          <w:lang w:val="kk-KZ"/>
        </w:rPr>
        <w:t>Разработала:  классный руководитель 5 «А»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класса              Каленова Алма Габдыловна</w:t>
      </w: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4465E9" wp14:editId="38065C62">
            <wp:extent cx="2466975" cy="2667000"/>
            <wp:effectExtent l="0" t="0" r="9525" b="0"/>
            <wp:docPr id="6" name="Рисунок 6" descr="https://encrypted-tbn3.gstatic.com/images?q=tbn:ANd9GcRgtwRrCiBctujRLdtDbgr1qhQsqNrwr8d5nwZsIOD-akN--a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RgtwRrCiBctujRLdtDbgr1qhQsqNrwr8d5nwZsIOD-akN--an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A59E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Караганда</w:t>
      </w:r>
    </w:p>
    <w:p w:rsidR="005A59E0" w:rsidRPr="005A59E0" w:rsidRDefault="005A59E0" w:rsidP="005A59E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A59E0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2013г.</w:t>
      </w:r>
    </w:p>
    <w:p w:rsid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lastRenderedPageBreak/>
        <w:t>Пояснительная записка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расширять кругозор учащихся; способствовать </w:t>
      </w:r>
      <w:proofErr w:type="gramStart"/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>воспи танию</w:t>
      </w:r>
      <w:proofErr w:type="gramEnd"/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 любознательности; поддерживать стремление узнавать все новое.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у пятиклассников осознанного отношения к учебе, воспитание уважения к себе, уверенности, что знания всегда пригодятся в жизни, способствовать развитию мышления и творческой активности учащихся.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ab/>
      </w:r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>Тема классного часа очень актуальна в наши дни, когда у детей пропадает мотивация к обучению. Эта проблема особенно значима для пятиклассников, так как они поднимаются на новую ступень обучения: из начальных классов приходят в среднее звено. В период адаптации детей очень важно, чтобы у них не пропал интерес к учению, чтобы не угасла любознательность, чтобы детям хотелось идти в школу и работать с полной отдачей. Классному руководителю в этот момент нужно быть внимательным, вовремя помочь ребятам, сохранить мотивацию к обучению. 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классного часа осуществляется в несколько этапов, которые включают следующие направления: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-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информационное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, где учащиеся знакомятся с цитатами великих людей Казахстана;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, учащиеся выполняют задания по теме классного часа, с применением презентации;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диагностическое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творческое.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Классный час в 5-м классе по теме: "Учиться — всегда пригодится" 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Человек должен учиться, потому, что он человек.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A59E0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В.А.Сухомлинский</w:t>
      </w:r>
      <w:proofErr w:type="spellEnd"/>
      <w:r w:rsidRPr="005A59E0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расширять кругозор учащихся; способствовать </w:t>
      </w:r>
      <w:proofErr w:type="gramStart"/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>воспи танию</w:t>
      </w:r>
      <w:proofErr w:type="gramEnd"/>
      <w:r w:rsidRPr="005A59E0">
        <w:rPr>
          <w:rFonts w:ascii="Times New Roman" w:eastAsia="Calibri" w:hAnsi="Times New Roman" w:cs="Times New Roman"/>
          <w:color w:val="000000"/>
          <w:sz w:val="28"/>
          <w:szCs w:val="28"/>
          <w:lang w:val="kk-KZ" w:eastAsia="ru-RU"/>
        </w:rPr>
        <w:t xml:space="preserve"> любознательности; поддерживать стремление узнавать все новое.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у пятиклассников осознанного отношения к учебе, воспитание уважения к себе, уверенности, что знания всегда пригодятся в жизни, способствовать развитию мышления и творческой активности учащихся.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  Интерактивная доска 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2835" w:hanging="283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2.   Аудиозапись песен «Если умным хочешь быть»                                        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Ю.Чичкова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2835" w:hanging="283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М.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Пляковского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«Я хочу узнать» Ю.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Чичкова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Пляков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ского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3.      Листы для выполнения теста.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4.      Памятка.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классного часа: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І. Организационный момент: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1. Приветствие.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2. Ознакомление с темой классного часа.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3. Целеполагание.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- Тема нашего разговора: “Учиться – всегда пригодится”. Наш Президент   Н.А. Назарбаев вот, что сказал об образовании   в  послании народу РК: ««Наша молодежь должна учиться, овладевать новыми знаниями, обретать новейшие навыки, умело, и эффективно использовать знания и технологии в повседневной жизни. Мы должны для этого создать все возможности, обеспечить самые благоприятные условия» - 2 слайд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3038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Великий казахский поэт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А.Кунанбаев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 же подчеркивал значимость образования: ««Народу нужны просвещение, знания. Ему нужно учиться и воспитываться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…  Н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астало время, когда спокойно дремать, надеясь на бескрайние кочевья, на широкие выпасы не приходится. Уже пора учиться у народов, которые опередили нас". – 3 слайд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609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Великий казахский поэт Абай </w:t>
      </w:r>
      <w:proofErr w:type="spell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Кунанбаев</w:t>
      </w:r>
      <w:proofErr w:type="spell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считал, что одним из зла развития человека является его лень. Поэт считал, что человек должен постоянно трудиться, быть целеустремленным в получении образования.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II. Театральная постановка «Витя и лень»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ІІ</w:t>
      </w: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I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. «Мозговой штурм», заполнение кластера. – 4 слайд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Ребята, а теперь мне бы хотелось послушать вас, выскажите свое мнение, ответьте на  вопрос: “Для чего человек учится?” 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- Дети говорят искренне, ответы разные (чтобы быть грамотным, чтобы быть богатым, мама заставляет, чтобы получить престижную профессию, чтобы радовать родителей и др.)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2638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А теперь я хочу тоже ответить на вопрос: “Для чего человек учится?” Послушайте внимательно.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Человек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учится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прежде всего потому, что его мучит любознательность, инстинктивная тяга к знанию. Это – внутренние побудительные причины. От природы они есть у всех, но в иных людях они развиваются, в других – заглушаются обстоятельствами. Человек может учиться и потому, что его принуждает к учению житейское здравомыслие: не выучившись, он не сможет занять в жизни то положение, которое хотел бы занять.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Все это создает внешние побудительные причины. Они также сильны, как и внутренние. Когда внешние побуждения развивают природную любознательность, эти два двигателя творят чудеса, делают человека невероятно способным.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Чтобы подтвердить эту мысль, вспомним историю Петра Великого. Ни в ком практическая потребность в знаниях и природная любознательность не проявились с такой бурной силой, как в Петре.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Петр на верфях работает плотником, сидит, согнувшись в тесной каморке над 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залом английского парламента – слушает речи ораторов;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спускается в шахты… Он учится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каждый день своей жизни, но учится для того, чтобы приобретенные знания тут же претворить в указ, распоряжение, в дело. Он не стеснялся мелочей, так как он не стеснялся учиться, не стыдился учиться. Учиться – значит покорить в себе гордыню, признаться в невежестве. Этот необузданный, своенравный человек, царь, император, владелец огромных территорий и хозяин миллионов людей, не останавливался ни перед чем и никого не боявшийся, этот человек лишь в одном не знал гордости – в учении, лишь перед одним послушно склонял голову – перед знанием.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- Да ребята, о плодах Петра I можно говорить долго, но время нашей встречи подходит к концу. Я думаю, что каждому из нас есть над чем задуматься и тем, кто не совсем добросовестно относится к учебе, призадуматься над своим будущим.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ІІІ. «Дополните пословицы» - 5 слайд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- Вместо многоточий необходимо поставить нужные слова и дополнить пословицы: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Ученье и … рядом живут.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… и мудрость украшают человека.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Ученье …, не ученье – …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Не стыдно не знать – стыдно не …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Ученья корень горек, да плод …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…  лучше богатства.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Рукой победишь одного, головой – … 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ІV. 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«Мое отношение к учебе»  - 6 слайд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-Ребята, посмотрите внимательно на слайд. Ваша задача: определить, какая из них отражает ваше отношение к учебе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676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V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 Анкетирование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ВОПРОСЫ АНКЕТЫ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Всегда ли ты с желанием ходишь в школу?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Легко ли тебе учиться в 5 классе?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Какие учебные предметы даются тебе легко?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Какие учебные предметы даются тебе с трудом?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5.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Сколько времени ты тратишь на выполнение домашнего задания?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6.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Домашние задания выполняешь самостоятельно или прибегаешь к помощи родителей, друзей?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7.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Кем ты видишь себя в будущем?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Что нужно тебе для того, чтобы в будущем стать тем, кем хочешь?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9.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Твоя заветная мечта.</w:t>
      </w:r>
    </w:p>
    <w:p w:rsidR="005A59E0" w:rsidRPr="005A59E0" w:rsidRDefault="005A59E0" w:rsidP="005A59E0">
      <w:pPr>
        <w:widowControl w:val="0"/>
        <w:tabs>
          <w:tab w:val="left" w:pos="540"/>
        </w:tabs>
        <w:autoSpaceDE w:val="0"/>
        <w:autoSpaceDN w:val="0"/>
        <w:adjustRightInd w:val="0"/>
        <w:spacing w:before="100" w:after="100" w:line="240" w:lineRule="auto"/>
        <w:ind w:left="54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10.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Пожелай себе сам.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ind w:left="1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VІ</w:t>
      </w: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 Подведение итогов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ind w:left="1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Советы:  «Как лучше учиться в школе?»</w:t>
      </w:r>
    </w:p>
    <w:p w:rsidR="005A59E0" w:rsidRPr="005A59E0" w:rsidRDefault="005A59E0" w:rsidP="005A59E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Найти цель и смысл хорошо учиться. </w:t>
      </w:r>
    </w:p>
    <w:p w:rsidR="005A59E0" w:rsidRPr="005A59E0" w:rsidRDefault="005A59E0" w:rsidP="005A59E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Распиши конкретные задачи — что нужно сделать, чтобы лучше учиться. </w:t>
      </w:r>
    </w:p>
    <w:p w:rsidR="005A59E0" w:rsidRPr="005A59E0" w:rsidRDefault="005A59E0" w:rsidP="005A59E0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Ходи на все уроки — в школе к прогулам относятся очень строго. Но даже если пропускаешь уроки по уважительной причине, спроси у одноклассников, что было на уроке; </w:t>
      </w:r>
    </w:p>
    <w:p w:rsidR="005A59E0" w:rsidRPr="005A59E0" w:rsidRDefault="005A59E0" w:rsidP="005A59E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Не отвлекаться во время уроков — отвлекаясь, ты упускаешь из внимания важный материал и комментарии к нему. Отвлекаться можно 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из-за друга, который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сидит рядом и стремится всегда скорей сообщить тебе свежую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шутку; на телефон с играми. Зная, какие вещи тебя отвлекают, лучше не брать их с собой в школу, не доставать на уроке, а от друга отсесть подальше, по возможности объяснив, что и зачем ты делаешь. Если вокруг тебя не будет ничего интересного, ничего, что может тебя отвлечь, </w:t>
      </w:r>
      <w:proofErr w:type="gramStart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</w:t>
      </w:r>
      <w:proofErr w:type="gramEnd"/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тебе станет интересен сам урок.</w:t>
      </w:r>
    </w:p>
    <w:p w:rsidR="005A59E0" w:rsidRPr="005A59E0" w:rsidRDefault="005A59E0" w:rsidP="005A59E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Еще один способ, как хорошо учиться в школе - внимательно слушай учителя — слушай не только правила и задачи, но и то, что он о них говорит. </w:t>
      </w:r>
    </w:p>
    <w:p w:rsidR="005A59E0" w:rsidRPr="005A59E0" w:rsidRDefault="005A59E0" w:rsidP="005A59E0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Выполняй задания — не списывай их у других  решай самостоятельно. Домашние задания задают не просто так, их задача — закрепить твои знания, так что лучше всего, если ты будешь выполнять задание именно в тот день, когда его задали. </w:t>
      </w:r>
    </w:p>
    <w:p w:rsidR="005A59E0" w:rsidRPr="005A59E0" w:rsidRDefault="005A59E0" w:rsidP="005A59E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Распределяй свое время — если за день после школы тебе нужно успеть, в спортивную секцию, на курсы языка, сделать домашнюю работу и встретиться с друзьями, делай домашнюю работу первой. Количество дел, которые сделать еще предстоит, будет подстегивать, и ты будешь работать быстрее. Зная, сколько у тебя дел, ты уже не будешь так лениться.</w:t>
      </w:r>
    </w:p>
    <w:p w:rsidR="005A59E0" w:rsidRPr="005A59E0" w:rsidRDefault="005A59E0" w:rsidP="005A59E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59E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. Подведение итогов.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before="100" w:after="100" w:line="240" w:lineRule="auto"/>
        <w:ind w:left="1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9E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VII</w:t>
      </w:r>
      <w:r w:rsidRPr="005A59E0">
        <w:rPr>
          <w:rFonts w:ascii="Times New Roman" w:eastAsia="Calibri" w:hAnsi="Times New Roman" w:cs="Times New Roman"/>
          <w:sz w:val="28"/>
          <w:szCs w:val="28"/>
          <w:lang w:eastAsia="ru-RU"/>
        </w:rPr>
        <w:t>. Рефлексия.</w:t>
      </w:r>
    </w:p>
    <w:p w:rsidR="005A59E0" w:rsidRPr="005A59E0" w:rsidRDefault="005A59E0" w:rsidP="005A59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A59E0" w:rsidRPr="005A59E0" w:rsidRDefault="005A59E0" w:rsidP="005A59E0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5A59E0" w:rsidRPr="005A59E0" w:rsidSect="0062607E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47539"/>
    <w:multiLevelType w:val="singleLevel"/>
    <w:tmpl w:val="7CA0720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E0"/>
    <w:rsid w:val="00026D52"/>
    <w:rsid w:val="002710AC"/>
    <w:rsid w:val="005A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2013-03-19T08:56:00Z</dcterms:created>
  <dcterms:modified xsi:type="dcterms:W3CDTF">2013-03-19T09:07:00Z</dcterms:modified>
</cp:coreProperties>
</file>