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18" w:rsidRDefault="00405C4E" w:rsidP="00405C4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proofErr w:type="spellStart"/>
      <w:r w:rsidRPr="00405C4E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405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C4E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405C4E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мұғалімдерінің жеті</w:t>
      </w:r>
      <w:proofErr w:type="gramStart"/>
      <w:r w:rsidRPr="00405C4E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Pr="00405C4E">
        <w:rPr>
          <w:rFonts w:ascii="Times New Roman" w:hAnsi="Times New Roman" w:cs="Times New Roman"/>
          <w:sz w:val="28"/>
          <w:szCs w:val="28"/>
          <w:lang w:val="kk-KZ"/>
        </w:rPr>
        <w:t>іктері</w:t>
      </w:r>
    </w:p>
    <w:p w:rsidR="00405C4E" w:rsidRDefault="00405C4E" w:rsidP="001E6B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6BB8" w:rsidRDefault="00405C4E" w:rsidP="001E6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BB8">
        <w:rPr>
          <w:rFonts w:ascii="Times New Roman" w:hAnsi="Times New Roman" w:cs="Times New Roman"/>
          <w:sz w:val="28"/>
          <w:szCs w:val="28"/>
          <w:lang w:val="kk-KZ"/>
        </w:rPr>
        <w:t>Хасенова Әдемі Бейсенбаевна</w:t>
      </w:r>
      <w:r w:rsidR="001E6BB8" w:rsidRPr="001E6BB8">
        <w:rPr>
          <w:rFonts w:ascii="Times New Roman" w:hAnsi="Times New Roman" w:cs="Times New Roman"/>
          <w:sz w:val="28"/>
          <w:szCs w:val="28"/>
          <w:lang w:val="kk-KZ"/>
        </w:rPr>
        <w:t xml:space="preserve"> Қарағанды облысының білім басқармасы білім беру қызметкерлерінің облыстық ғылыми-практикалық конференциясына қатысты.</w:t>
      </w:r>
    </w:p>
    <w:p w:rsidR="00405C4E" w:rsidRDefault="00405C4E" w:rsidP="001E6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BB8">
        <w:rPr>
          <w:rFonts w:ascii="Times New Roman" w:hAnsi="Times New Roman" w:cs="Times New Roman"/>
          <w:sz w:val="28"/>
          <w:szCs w:val="28"/>
          <w:lang w:val="kk-KZ"/>
        </w:rPr>
        <w:t>Мамурбаева Әлия Мубарак</w:t>
      </w:r>
      <w:r w:rsidR="001E6BB8" w:rsidRPr="001E6BB8">
        <w:rPr>
          <w:rFonts w:ascii="Times New Roman" w:hAnsi="Times New Roman" w:cs="Times New Roman"/>
          <w:sz w:val="28"/>
          <w:szCs w:val="28"/>
          <w:lang w:val="kk-KZ"/>
        </w:rPr>
        <w:t>овна Қарағанды облысының білім басқармасы білім беру қызметкерлерінің облыстық ғылыми-практикалық конференциясына қатысты.</w:t>
      </w:r>
    </w:p>
    <w:p w:rsidR="001E6BB8" w:rsidRDefault="001E6BB8" w:rsidP="001E6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Базарова Жұлдыз Мұңлыковна «Заманауи әлемдегі ғылым мен білім» Халықаралық ғылыми – тәжірибелік конференциясына қатысты.</w:t>
      </w:r>
    </w:p>
    <w:p w:rsidR="001E6BB8" w:rsidRDefault="001E6BB8" w:rsidP="001E6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негізі бастауышта «Өзгеріс-Перемена» газеті мақала - Кузембаева Ляззат Дюсенбаевна.</w:t>
      </w:r>
    </w:p>
    <w:p w:rsidR="001E6BB8" w:rsidRDefault="001E6BB8" w:rsidP="001E6B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мектепке арналған сабақ жоспарларының үлгісі, Қарағанды – 2013ж.</w:t>
      </w:r>
    </w:p>
    <w:p w:rsidR="001E6BB8" w:rsidRPr="001E6BB8" w:rsidRDefault="001E6BB8" w:rsidP="001E6B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E6BB8" w:rsidRPr="001E6BB8" w:rsidSect="001E6BB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F41CB"/>
    <w:multiLevelType w:val="hybridMultilevel"/>
    <w:tmpl w:val="2084D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05C4E"/>
    <w:rsid w:val="00101318"/>
    <w:rsid w:val="001E6BB8"/>
    <w:rsid w:val="0040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C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server 302</cp:lastModifiedBy>
  <cp:revision>3</cp:revision>
  <dcterms:created xsi:type="dcterms:W3CDTF">2013-04-08T16:45:00Z</dcterms:created>
  <dcterms:modified xsi:type="dcterms:W3CDTF">2013-04-09T09:26:00Z</dcterms:modified>
</cp:coreProperties>
</file>