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4A13" w:rsidRDefault="00B81ACD">
      <w:pPr>
        <w:ind w:left="-719" w:right="-719"/>
      </w:pPr>
      <w:bookmarkStart w:id="0" w:name="_GoBack"/>
      <w:bookmarkEnd w:id="0"/>
      <w:r>
        <w:rPr>
          <w:b/>
          <w:sz w:val="28"/>
        </w:rPr>
        <w:t>Рабочий лист №1</w:t>
      </w:r>
    </w:p>
    <w:p w:rsidR="00E04A13" w:rsidRDefault="00B81ACD">
      <w:pPr>
        <w:ind w:left="-719" w:right="-719"/>
      </w:pPr>
      <w:r>
        <w:rPr>
          <w:b/>
        </w:rPr>
        <w:t>Индикаторы функциональной грамотности школьников и ихпоказатели.</w:t>
      </w:r>
    </w:p>
    <w:p w:rsidR="00E04A13" w:rsidRDefault="00B81ACD">
      <w:pPr>
        <w:ind w:left="-719" w:right="-719"/>
      </w:pPr>
      <w:r>
        <w:rPr>
          <w:b/>
        </w:rPr>
        <w:t xml:space="preserve">Какие умения нужны современному школьнику, чтобы справляться с решением жизненно важных проблем. </w:t>
      </w:r>
    </w:p>
    <w:p w:rsidR="00E04A13" w:rsidRDefault="00B81ACD">
      <w:pPr>
        <w:numPr>
          <w:ilvl w:val="0"/>
          <w:numId w:val="1"/>
        </w:numPr>
        <w:ind w:right="-719" w:hanging="359"/>
      </w:pPr>
      <w:r>
        <w:rPr>
          <w:b/>
        </w:rPr>
        <w:t>Заполните правый столбик таблицы.</w:t>
      </w:r>
    </w:p>
    <w:p w:rsidR="00E04A13" w:rsidRDefault="00B81ACD">
      <w:pPr>
        <w:numPr>
          <w:ilvl w:val="0"/>
          <w:numId w:val="1"/>
        </w:numPr>
        <w:ind w:right="-719" w:hanging="359"/>
      </w:pPr>
      <w:r>
        <w:rPr>
          <w:b/>
        </w:rPr>
        <w:t>Обсудите в группах.</w:t>
      </w:r>
    </w:p>
    <w:p w:rsidR="00E04A13" w:rsidRDefault="00B81ACD">
      <w:pPr>
        <w:numPr>
          <w:ilvl w:val="0"/>
          <w:numId w:val="1"/>
        </w:numPr>
        <w:ind w:right="-719" w:hanging="359"/>
      </w:pPr>
      <w:r>
        <w:rPr>
          <w:b/>
        </w:rPr>
        <w:t>Представьте решения групп.</w:t>
      </w:r>
    </w:p>
    <w:tbl>
      <w:tblPr>
        <w:tblW w:w="10649" w:type="dxa"/>
        <w:tblInd w:w="-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95"/>
        <w:gridCol w:w="6254"/>
      </w:tblGrid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center"/>
            </w:pPr>
            <w:r>
              <w:rPr>
                <w:b/>
              </w:rPr>
              <w:t>Индикаторы функциональной грамотности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center"/>
            </w:pPr>
            <w:r>
              <w:rPr>
                <w:b/>
              </w:rPr>
              <w:t>Умения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t>1. Общая грамотность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t xml:space="preserve">Написать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t>Считать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t>Отвечать на вопросы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2.</w:t>
            </w:r>
            <w:r>
              <w:t xml:space="preserve"> Компьютерная грамотность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>Искать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Пользоваться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Создавать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Работать с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Использовать </w:t>
            </w:r>
          </w:p>
        </w:tc>
      </w:tr>
      <w:tr w:rsidR="00E04A13" w:rsidTr="004E102C">
        <w:trPr>
          <w:trHeight w:val="960"/>
        </w:trPr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3.</w:t>
            </w:r>
            <w:r>
              <w:t>Грамотность   поведения действий в чрезвычайных ситуациях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>Оказывать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>Обратиться за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Заботиться о своем здоровье. </w:t>
            </w:r>
          </w:p>
        </w:tc>
      </w:tr>
      <w:tr w:rsidR="00E04A13" w:rsidTr="004E102C">
        <w:trPr>
          <w:trHeight w:val="180"/>
        </w:trPr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Вести себя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4</w:t>
            </w:r>
            <w:r>
              <w:t>. Информационная грамотность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Находить и отбирать </w:t>
            </w:r>
          </w:p>
        </w:tc>
      </w:tr>
      <w:tr w:rsidR="00E04A13" w:rsidTr="004E102C">
        <w:trPr>
          <w:trHeight w:val="340"/>
        </w:trPr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Читать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Использовать информацию </w:t>
            </w:r>
            <w:proofErr w:type="gramStart"/>
            <w:r>
              <w:t>из</w:t>
            </w:r>
            <w:proofErr w:type="gramEnd"/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Пользоваться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Анализировать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5.</w:t>
            </w:r>
            <w:r>
              <w:t>Коммуникативная грамотность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Работать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>Расположить к себе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Не поддаваться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Приспосабливаться к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Организовать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lastRenderedPageBreak/>
              <w:t xml:space="preserve">7. </w:t>
            </w:r>
            <w:r>
              <w:t xml:space="preserve">Владение иностранными языками             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Перевести со словарем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Рассказать о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Понимать тексты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Общаться с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8.</w:t>
            </w:r>
            <w:r>
              <w:t xml:space="preserve"> Грамотность при решении бытовых проблем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Выбирать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>Планировать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Использовать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Ориентироваться в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r>
              <w:rPr>
                <w:b/>
              </w:rPr>
              <w:t>9.</w:t>
            </w:r>
            <w:r>
              <w:t xml:space="preserve"> Правовая и общественно-политическая грамотность</w:t>
            </w:r>
          </w:p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Отстаивать </w:t>
            </w: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Объяснять различия </w:t>
            </w:r>
            <w:proofErr w:type="gramStart"/>
            <w:r>
              <w:t>в</w:t>
            </w:r>
            <w:proofErr w:type="gramEnd"/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E04A13">
            <w:pPr>
              <w:jc w:val="both"/>
            </w:pPr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Объяснять различия </w:t>
            </w:r>
            <w:proofErr w:type="gramStart"/>
            <w:r>
              <w:t>между</w:t>
            </w:r>
            <w:proofErr w:type="gramEnd"/>
          </w:p>
        </w:tc>
      </w:tr>
      <w:tr w:rsidR="00E04A13" w:rsidTr="004E102C">
        <w:tc>
          <w:tcPr>
            <w:tcW w:w="4395" w:type="dxa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:rsidR="00E04A13" w:rsidRDefault="00E04A13"/>
        </w:tc>
        <w:tc>
          <w:tcPr>
            <w:tcW w:w="6254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E04A13" w:rsidRDefault="00B81ACD">
            <w:pPr>
              <w:jc w:val="both"/>
            </w:pPr>
            <w:r>
              <w:t xml:space="preserve">Анализировать и сравнивать </w:t>
            </w:r>
          </w:p>
        </w:tc>
      </w:tr>
    </w:tbl>
    <w:p w:rsidR="00E04A13" w:rsidRDefault="00E04A13">
      <w:pPr>
        <w:jc w:val="center"/>
      </w:pPr>
    </w:p>
    <w:p w:rsidR="00E04A13" w:rsidRDefault="00E04A13">
      <w:pPr>
        <w:ind w:left="-850" w:right="-850"/>
        <w:jc w:val="both"/>
      </w:pPr>
    </w:p>
    <w:p w:rsidR="00E04A13" w:rsidRDefault="00B81ACD">
      <w:pPr>
        <w:spacing w:line="276" w:lineRule="auto"/>
        <w:ind w:left="-859" w:right="-859"/>
        <w:jc w:val="both"/>
      </w:pPr>
      <w:r>
        <w:rPr>
          <w:rFonts w:ascii="Arial" w:eastAsia="Arial" w:hAnsi="Arial" w:cs="Arial"/>
          <w:b/>
          <w:sz w:val="20"/>
        </w:rPr>
        <w:t>При создании рабочего листа использованы материалы:</w:t>
      </w:r>
    </w:p>
    <w:p w:rsidR="00E04A13" w:rsidRDefault="00B81ACD">
      <w:pPr>
        <w:spacing w:line="276" w:lineRule="auto"/>
        <w:ind w:left="-859" w:right="-859"/>
        <w:jc w:val="both"/>
      </w:pPr>
      <w:r>
        <w:rPr>
          <w:rFonts w:ascii="Arial" w:eastAsia="Arial" w:hAnsi="Arial" w:cs="Arial"/>
          <w:sz w:val="20"/>
        </w:rPr>
        <w:t xml:space="preserve">Функциональная грамотность выпускников школ. </w:t>
      </w:r>
      <w:proofErr w:type="spellStart"/>
      <w:r>
        <w:rPr>
          <w:rFonts w:ascii="Arial" w:eastAsia="Arial" w:hAnsi="Arial" w:cs="Arial"/>
          <w:sz w:val="20"/>
        </w:rPr>
        <w:t>С.Г.Вершиловский</w:t>
      </w:r>
      <w:proofErr w:type="spellEnd"/>
      <w:r>
        <w:rPr>
          <w:rFonts w:ascii="Arial" w:eastAsia="Arial" w:hAnsi="Arial" w:cs="Arial"/>
          <w:sz w:val="20"/>
        </w:rPr>
        <w:t>. М.Д.Матюшкина, “</w:t>
      </w:r>
      <w:proofErr w:type="spellStart"/>
      <w:proofErr w:type="gramStart"/>
      <w:r>
        <w:rPr>
          <w:rFonts w:ascii="Arial" w:eastAsia="Arial" w:hAnsi="Arial" w:cs="Arial"/>
          <w:sz w:val="20"/>
        </w:rPr>
        <w:t>C</w:t>
      </w:r>
      <w:proofErr w:type="gramEnd"/>
      <w:r>
        <w:rPr>
          <w:rFonts w:ascii="Arial" w:eastAsia="Arial" w:hAnsi="Arial" w:cs="Arial"/>
          <w:sz w:val="20"/>
        </w:rPr>
        <w:t>оциологические</w:t>
      </w:r>
      <w:proofErr w:type="spellEnd"/>
      <w:r>
        <w:rPr>
          <w:rFonts w:ascii="Arial" w:eastAsia="Arial" w:hAnsi="Arial" w:cs="Arial"/>
          <w:sz w:val="20"/>
        </w:rPr>
        <w:t xml:space="preserve"> исследования” №5. Май 2007. стр. 140-144.</w:t>
      </w: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center"/>
      </w:pPr>
    </w:p>
    <w:p w:rsidR="00E04A13" w:rsidRDefault="00E04A13">
      <w:pPr>
        <w:jc w:val="both"/>
      </w:pPr>
    </w:p>
    <w:p w:rsidR="00E04A13" w:rsidRDefault="00E04A13"/>
    <w:sectPr w:rsidR="00E04A13" w:rsidSect="004E102C">
      <w:pgSz w:w="11907" w:h="16840"/>
      <w:pgMar w:top="568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4A3E"/>
    <w:multiLevelType w:val="multilevel"/>
    <w:tmpl w:val="E0804548"/>
    <w:lvl w:ilvl="0">
      <w:start w:val="1"/>
      <w:numFmt w:val="decimal"/>
      <w:lvlText w:val="%1"/>
      <w:lvlJc w:val="left"/>
      <w:pPr>
        <w:ind w:left="720" w:firstLine="36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04A13"/>
    <w:rsid w:val="004E102C"/>
    <w:rsid w:val="00B81ACD"/>
    <w:rsid w:val="00BE5F53"/>
    <w:rsid w:val="00E0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F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BE5F53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BE5F53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BE5F53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rsid w:val="00BE5F53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BE5F53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BE5F53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BE5F53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rsid w:val="00BE5F53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Рабочий лист №1. Индикаторы функц. грамотности..docx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Рабочий лист №1. Индикаторы функц. грамотности..docx</dc:title>
  <dc:creator>user</dc:creator>
  <cp:lastModifiedBy>User</cp:lastModifiedBy>
  <cp:revision>3</cp:revision>
  <dcterms:created xsi:type="dcterms:W3CDTF">2013-03-26T00:49:00Z</dcterms:created>
  <dcterms:modified xsi:type="dcterms:W3CDTF">2013-03-28T15:06:00Z</dcterms:modified>
</cp:coreProperties>
</file>