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val="kk-KZ"/>
        </w:rPr>
        <w:t>Қ</w:t>
      </w:r>
      <w:proofErr w:type="spellStart"/>
      <w:r w:rsidRPr="00DF1332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алалық</w:t>
      </w:r>
      <w:proofErr w:type="spellEnd"/>
      <w:r w:rsidRPr="00DF1332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 xml:space="preserve"> семинар</w:t>
      </w:r>
    </w:p>
    <w:p w:rsidR="00DF1332" w:rsidRPr="00DF1332" w:rsidRDefault="00DF1332" w:rsidP="00DF1332">
      <w:pPr>
        <w:shd w:val="clear" w:color="auto" w:fill="FFFFFF"/>
        <w:spacing w:after="69" w:line="240" w:lineRule="auto"/>
        <w:jc w:val="right"/>
        <w:textAlignment w:val="baseline"/>
        <w:rPr>
          <w:rFonts w:ascii="Arial" w:eastAsia="Times New Roman" w:hAnsi="Arial" w:cs="Arial"/>
          <w:b/>
          <w:bCs/>
          <w:i/>
          <w:iCs/>
          <w:color w:val="808080"/>
          <w:sz w:val="17"/>
          <w:szCs w:val="17"/>
        </w:rPr>
      </w:pPr>
      <w:r w:rsidRPr="00DF1332">
        <w:rPr>
          <w:rFonts w:ascii="Arial" w:eastAsia="Times New Roman" w:hAnsi="Arial" w:cs="Arial"/>
          <w:b/>
          <w:bCs/>
          <w:i/>
          <w:iCs/>
          <w:color w:val="808080"/>
          <w:sz w:val="17"/>
          <w:szCs w:val="17"/>
        </w:rPr>
        <w:t>Дата:</w:t>
      </w:r>
      <w:r w:rsidRPr="00DF1332">
        <w:rPr>
          <w:rFonts w:ascii="Arial" w:eastAsia="Times New Roman" w:hAnsi="Arial" w:cs="Arial"/>
          <w:b/>
          <w:bCs/>
          <w:i/>
          <w:iCs/>
          <w:color w:val="808080"/>
          <w:sz w:val="17"/>
        </w:rPr>
        <w:t> </w:t>
      </w:r>
      <w:r w:rsidRPr="00DF1332">
        <w:rPr>
          <w:rFonts w:ascii="Arial" w:eastAsia="Times New Roman" w:hAnsi="Arial" w:cs="Arial"/>
          <w:i/>
          <w:iCs/>
          <w:color w:val="808080"/>
          <w:sz w:val="17"/>
          <w:szCs w:val="17"/>
          <w:bdr w:val="none" w:sz="0" w:space="0" w:color="auto" w:frame="1"/>
        </w:rPr>
        <w:t>2012-04-30 09:28:43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</w:rPr>
        <w:drawing>
          <wp:inline distT="0" distB="0" distL="0" distR="0">
            <wp:extent cx="4949825" cy="2787015"/>
            <wp:effectExtent l="19050" t="0" r="3175" b="0"/>
            <wp:docPr id="1" name="Рисунок 1" descr="Қалалық семин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Қалалық семинар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278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b/>
          <w:bCs/>
          <w:color w:val="000000"/>
          <w:sz w:val="17"/>
        </w:rPr>
        <w:t>Сабақтың</w:t>
      </w:r>
      <w:proofErr w:type="spellEnd"/>
      <w:r w:rsidRPr="00DF1332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b/>
          <w:bCs/>
          <w:color w:val="000000"/>
          <w:sz w:val="17"/>
        </w:rPr>
        <w:t>тақырыбы:</w:t>
      </w:r>
      <w:proofErr w:type="spellEnd"/>
      <w:r w:rsidRPr="00DF1332">
        <w:rPr>
          <w:rFonts w:ascii="Arial" w:eastAsia="Times New Roman" w:hAnsi="Arial" w:cs="Arial"/>
          <w:b/>
          <w:bCs/>
          <w:color w:val="000000"/>
          <w:sz w:val="17"/>
        </w:rPr>
        <w:t xml:space="preserve"> «</w:t>
      </w:r>
      <w:proofErr w:type="spellStart"/>
      <w:proofErr w:type="gramStart"/>
      <w:r w:rsidRPr="00DF1332">
        <w:rPr>
          <w:rFonts w:ascii="Arial" w:eastAsia="Times New Roman" w:hAnsi="Arial" w:cs="Arial"/>
          <w:b/>
          <w:bCs/>
          <w:color w:val="000000"/>
          <w:sz w:val="17"/>
        </w:rPr>
        <w:t>Астана-ел</w:t>
      </w:r>
      <w:proofErr w:type="gramEnd"/>
      <w:r w:rsidRPr="00DF1332">
        <w:rPr>
          <w:rFonts w:ascii="Arial" w:eastAsia="Times New Roman" w:hAnsi="Arial" w:cs="Arial"/>
          <w:b/>
          <w:bCs/>
          <w:color w:val="000000"/>
          <w:sz w:val="17"/>
        </w:rPr>
        <w:t>іміздің</w:t>
      </w:r>
      <w:proofErr w:type="spellEnd"/>
      <w:r w:rsidRPr="00DF1332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b/>
          <w:bCs/>
          <w:color w:val="000000"/>
          <w:sz w:val="17"/>
        </w:rPr>
        <w:t>маржаны</w:t>
      </w:r>
      <w:proofErr w:type="spellEnd"/>
      <w:r w:rsidRPr="00DF1332">
        <w:rPr>
          <w:rFonts w:ascii="Arial" w:eastAsia="Times New Roman" w:hAnsi="Arial" w:cs="Arial"/>
          <w:b/>
          <w:bCs/>
          <w:color w:val="000000"/>
          <w:sz w:val="17"/>
        </w:rPr>
        <w:t>»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Сабақтың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мақсаты: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Астана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тақырыбынан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ал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ған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білімдерін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пысықтау.</w:t>
      </w:r>
      <w:proofErr w:type="spellEnd"/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Міндеттері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: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1.    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Зат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есім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,с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ын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есім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сөздерді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қайталау.</w:t>
      </w:r>
      <w:proofErr w:type="spellEnd"/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2.    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Оқушылардың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тілдік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,ш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ығармашылық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қабілетін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жетілдіру,танымдық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белсенділігін,тілдік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сауаттылығын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арттыру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3.    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Отанды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сүюге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,е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лді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құрметтеуге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баулу,ұлтжандылыққа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тәрбиелеу.</w:t>
      </w:r>
      <w:proofErr w:type="spellEnd"/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Сабақтың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көрнекілігі: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слайд «Астана»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,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в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атмандар,фломастерлер,журнал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«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Айгөлек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»,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бейнетаспа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«Астана»,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ән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«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Айгөлек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»,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фотолар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Сабақтың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тү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р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і: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бекіту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сабағы.</w:t>
      </w:r>
      <w:proofErr w:type="spellEnd"/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П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әнаралық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байланыс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: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бейнелеу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өнері,ән-күй.</w:t>
      </w:r>
      <w:proofErr w:type="spellEnd"/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Сабақтың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әдістері: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қайталау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,с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ұрақ-жауап,топтық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жұмыс.</w:t>
      </w:r>
      <w:proofErr w:type="spellEnd"/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b/>
          <w:bCs/>
          <w:color w:val="000000"/>
          <w:sz w:val="17"/>
        </w:rPr>
        <w:t xml:space="preserve">                                     </w:t>
      </w:r>
      <w:proofErr w:type="spellStart"/>
      <w:r w:rsidRPr="00DF1332">
        <w:rPr>
          <w:rFonts w:ascii="Arial" w:eastAsia="Times New Roman" w:hAnsi="Arial" w:cs="Arial"/>
          <w:b/>
          <w:bCs/>
          <w:color w:val="000000"/>
          <w:sz w:val="17"/>
        </w:rPr>
        <w:t>Сабақтың</w:t>
      </w:r>
      <w:proofErr w:type="spellEnd"/>
      <w:r w:rsidRPr="00DF1332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b/>
          <w:bCs/>
          <w:color w:val="000000"/>
          <w:sz w:val="17"/>
        </w:rPr>
        <w:t>барысы</w:t>
      </w:r>
      <w:proofErr w:type="spellEnd"/>
      <w:r w:rsidRPr="00DF1332">
        <w:rPr>
          <w:rFonts w:ascii="Arial" w:eastAsia="Times New Roman" w:hAnsi="Arial" w:cs="Arial"/>
          <w:b/>
          <w:bCs/>
          <w:color w:val="000000"/>
          <w:sz w:val="17"/>
        </w:rPr>
        <w:t>: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І.Ұйымдастыру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кезеңі:</w:t>
      </w:r>
      <w:proofErr w:type="spellEnd"/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Амандасу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ІІ.Сұра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қ-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жауап.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(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Суреттерді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көрсету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-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Балалар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,б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із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қайда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тұрамыз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-Қазақстанның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Президенті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кі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м</w:t>
      </w:r>
      <w:proofErr w:type="spellEnd"/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-Қазақстанның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р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әміздері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қандай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-Туда не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бейнеленген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-Елтаң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бада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не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бейнеленген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-Қазақстанның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мемлекеттік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тілі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қай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тіл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-Қазақстанның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қандай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қалаларың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білесің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дер</w:t>
      </w:r>
      <w:proofErr w:type="spellEnd"/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-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Сендер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қай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қалада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тұрасыңдар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-Қазақстанның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бі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р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інші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астанасы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қай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қала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-Қазақстанның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екінші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астанасы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қай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ала</w:t>
      </w:r>
      <w:proofErr w:type="spellEnd"/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-Қазақстанның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 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үшінші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астанасы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қай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ала</w:t>
      </w:r>
      <w:proofErr w:type="spellEnd"/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-Қазақстанның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астанасы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қай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ала</w:t>
      </w:r>
      <w:proofErr w:type="spellEnd"/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ІІІ.Слайд-шоу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. «</w:t>
      </w:r>
      <w:proofErr w:type="spellStart"/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Астана-ел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іміздің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маржаны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». Астана-жемчужина нашей страны.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«Астана»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туралы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ән.</w:t>
      </w:r>
      <w:proofErr w:type="spellEnd"/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«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Бәйтерек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»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монумент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і-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Астана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символы.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Ақорда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Ү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к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імет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үйі.</w:t>
      </w:r>
      <w:proofErr w:type="spellEnd"/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Тәуелсіздік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сарайы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Хан 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шатыр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Цирк.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«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Интерконтиненталь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»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қонақ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үйі.</w:t>
      </w:r>
      <w:proofErr w:type="spellEnd"/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Ескерткіштері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:  «Абай», «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Кенесары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»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«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Мемлекеттік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м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ұражай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»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ІҮ.Журнал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-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Балалар,бізге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«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Айгөлек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»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журналының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бас редакторы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Қымбат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Әбілдақызы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жедел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хат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жіберіпті.Біз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сабақта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«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Айгөлек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»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журналының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№12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санын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шығаруымыз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керек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.Б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ұл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санда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тәуелсіздіктің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20-жылдығына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байланысты,елордамыз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«Астана»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туралы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шығуымыз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керек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Ол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үшін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 4-топқа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бөлінеміз.Ә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р</w:t>
      </w:r>
      <w:proofErr w:type="spellEnd"/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топта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өз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айдары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болады.Әрбір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айдардың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спикері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болады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І топ. «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Ойшылдар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»                  «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Ойнайық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та,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ойлайық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»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айдары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Сөзжұмбақты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шешіңдер.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88"/>
        <w:gridCol w:w="388"/>
        <w:gridCol w:w="388"/>
        <w:gridCol w:w="388"/>
        <w:gridCol w:w="388"/>
        <w:gridCol w:w="388"/>
        <w:gridCol w:w="388"/>
        <w:gridCol w:w="388"/>
        <w:gridCol w:w="318"/>
        <w:gridCol w:w="360"/>
        <w:gridCol w:w="305"/>
        <w:gridCol w:w="318"/>
        <w:gridCol w:w="332"/>
        <w:gridCol w:w="235"/>
        <w:gridCol w:w="360"/>
      </w:tblGrid>
      <w:tr w:rsidR="00DF1332" w:rsidRPr="00DF1332" w:rsidTr="00DF1332">
        <w:trPr>
          <w:tblCellSpacing w:w="0" w:type="dxa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е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л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т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а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ң</w:t>
            </w:r>
            <w:proofErr w:type="spellEnd"/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Б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F1332" w:rsidRPr="00DF1332" w:rsidTr="00DF1332">
        <w:trPr>
          <w:tblCellSpacing w:w="0" w:type="dxa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Ә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н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ұ</w:t>
            </w:r>
            <w:proofErr w:type="spellEnd"/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р</w:t>
            </w:r>
            <w:proofErr w:type="spellEnd"/>
            <w:proofErr w:type="gramEnd"/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а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н</w:t>
            </w:r>
            <w:proofErr w:type="spellEnd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F1332" w:rsidRPr="00DF1332" w:rsidTr="00DF1332">
        <w:trPr>
          <w:tblCellSpacing w:w="0" w:type="dxa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м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ұ</w:t>
            </w:r>
            <w:proofErr w:type="spellEnd"/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р</w:t>
            </w:r>
            <w:proofErr w:type="spellEnd"/>
            <w:proofErr w:type="gramEnd"/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а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ж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а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Й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F1332" w:rsidRPr="00DF1332" w:rsidTr="00DF1332">
        <w:trPr>
          <w:tblCellSpacing w:w="0" w:type="dxa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м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е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м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л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е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к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е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Т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F1332" w:rsidRPr="00DF1332" w:rsidTr="00DF1332">
        <w:trPr>
          <w:tblCellSpacing w:w="0" w:type="dxa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Е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с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к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е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р</w:t>
            </w:r>
            <w:proofErr w:type="spellEnd"/>
            <w:proofErr w:type="gramEnd"/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к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і</w:t>
            </w:r>
            <w:proofErr w:type="spellEnd"/>
          </w:p>
        </w:tc>
      </w:tr>
      <w:tr w:rsidR="00DF1332" w:rsidRPr="00DF1332" w:rsidTr="00DF1332">
        <w:trPr>
          <w:tblCellSpacing w:w="0" w:type="dxa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с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а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Р</w:t>
            </w:r>
            <w:proofErr w:type="gramEnd"/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й</w:t>
            </w:r>
            <w:proofErr w:type="spellEnd"/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F1332" w:rsidRPr="00DF1332" w:rsidTr="00DF1332">
        <w:trPr>
          <w:tblCellSpacing w:w="0" w:type="dxa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Е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о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р</w:t>
            </w:r>
            <w:proofErr w:type="spellEnd"/>
            <w:proofErr w:type="gramEnd"/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д</w:t>
            </w:r>
            <w:proofErr w:type="spellEnd"/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А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DF1332" w:rsidRPr="00DF1332" w:rsidTr="00DF1332">
        <w:trPr>
          <w:tblCellSpacing w:w="0" w:type="dxa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К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ш</w:t>
            </w:r>
            <w:proofErr w:type="spellEnd"/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е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н</w:t>
            </w:r>
            <w:proofErr w:type="spellEnd"/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32" w:rsidRPr="00DF1332" w:rsidRDefault="00DF1332" w:rsidP="00DF13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332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</w:tr>
    </w:tbl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1.Герб.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2.Гимн.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3.Музей.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4.Государство.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5.Памятник.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6.Дворец.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7.Столица.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8.Комплекс.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ІІтоп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. «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Тілшілер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». «Интервью»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айдары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1.-Сен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Астанада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болдың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ба?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2.-Астананың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қай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жерінде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болдың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3.-Саған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Астанада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не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ұнады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4.-Сен неге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таңқалдың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ІІІ топ «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Суретші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». «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Ерекше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суреттер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»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айдары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«Астана»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туралы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сурет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салу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.(</w:t>
      </w:r>
      <w:proofErr w:type="spellStart"/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Суретте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не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салынғанын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айтып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беру)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ІҮ топ «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Шығармашы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». «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Атаулы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күндер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»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айдары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.(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Тәуелсіздік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к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үніне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байланысты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әңгімелеу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«Астана»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туралы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әңгіме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жазу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.А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стана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туралы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тақпақ,мақал-мәтел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айту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Ү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І.Журналды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шығару.Ә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р</w:t>
      </w:r>
      <w:proofErr w:type="spellEnd"/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топ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өздерінің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жұмыстарын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көрсетіп,қорғайды.</w:t>
      </w:r>
      <w:proofErr w:type="spellEnd"/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-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Сендерге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бү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г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інгі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журнал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ұнады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ма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-Қандай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айдар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ұнады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-Неге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ұнады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-Сен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келесі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жолы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қандай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айдарды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таңдайсың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Ү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ІІ.Рефлексия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.С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лайд-шоу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«Астана»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-Ақмола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қаласы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қай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жылы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Астана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қаласы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болып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аталды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-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Астанада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қандай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көрнекті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жерлер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бар?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-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Астанада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қандай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ескерткіштер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бар?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-Астана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қандай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қала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ҮІІІ.Үйге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тапсырма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-«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Айгөлек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»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журналына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қандай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айдарды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қосасың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?с</w:t>
      </w:r>
      <w:proofErr w:type="gramEnd"/>
      <w:r w:rsidRPr="00DF1332">
        <w:rPr>
          <w:rFonts w:ascii="Arial" w:eastAsia="Times New Roman" w:hAnsi="Arial" w:cs="Arial"/>
          <w:color w:val="000000"/>
          <w:sz w:val="17"/>
          <w:szCs w:val="17"/>
        </w:rPr>
        <w:t>оны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ойланып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келіңдер.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Астана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тақырыбын</w:t>
      </w:r>
      <w:proofErr w:type="spellEnd"/>
      <w:r w:rsidRPr="00DF1332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қайталау.</w:t>
      </w:r>
      <w:proofErr w:type="spellEnd"/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DF1332" w:rsidRPr="00DF1332" w:rsidRDefault="00DF1332" w:rsidP="00DF13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ІХ.Бағалау.</w:t>
      </w:r>
      <w:proofErr w:type="spellEnd"/>
    </w:p>
    <w:p w:rsidR="00DF1332" w:rsidRPr="00DF1332" w:rsidRDefault="00DF1332" w:rsidP="00DF133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DF1332">
        <w:rPr>
          <w:rFonts w:ascii="Arial" w:eastAsia="Times New Roman" w:hAnsi="Arial" w:cs="Arial"/>
          <w:color w:val="000000"/>
          <w:sz w:val="17"/>
          <w:szCs w:val="17"/>
        </w:rPr>
        <w:t>Автор</w:t>
      </w:r>
      <w:proofErr w:type="gramStart"/>
      <w:r w:rsidRPr="00DF1332">
        <w:rPr>
          <w:rFonts w:ascii="Arial" w:eastAsia="Times New Roman" w:hAnsi="Arial" w:cs="Arial"/>
          <w:color w:val="000000"/>
          <w:sz w:val="17"/>
          <w:szCs w:val="17"/>
        </w:rPr>
        <w:t>:</w:t>
      </w:r>
      <w:r w:rsidRPr="00DF1332">
        <w:rPr>
          <w:rFonts w:ascii="Arial" w:eastAsia="Times New Roman" w:hAnsi="Arial" w:cs="Arial"/>
          <w:color w:val="000000"/>
          <w:sz w:val="17"/>
        </w:rPr>
        <w:t> </w:t>
      </w:r>
      <w:hyperlink r:id="rId5" w:history="1">
        <w:r w:rsidRPr="00DF1332">
          <w:rPr>
            <w:rFonts w:ascii="Arial" w:eastAsia="Times New Roman" w:hAnsi="Arial" w:cs="Arial"/>
            <w:color w:val="0076A3"/>
            <w:sz w:val="17"/>
          </w:rPr>
          <w:t>Ғ.</w:t>
        </w:r>
        <w:proofErr w:type="gramEnd"/>
        <w:r w:rsidRPr="00DF1332">
          <w:rPr>
            <w:rFonts w:ascii="Arial" w:eastAsia="Times New Roman" w:hAnsi="Arial" w:cs="Arial"/>
            <w:color w:val="0076A3"/>
            <w:sz w:val="17"/>
          </w:rPr>
          <w:t>Мустафин ат.№83 ЖББОМ</w:t>
        </w:r>
      </w:hyperlink>
    </w:p>
    <w:p w:rsidR="002D0D5B" w:rsidRDefault="002D0D5B"/>
    <w:sectPr w:rsidR="002D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F1332"/>
    <w:rsid w:val="002D0D5B"/>
    <w:rsid w:val="00DF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1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3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F1332"/>
  </w:style>
  <w:style w:type="paragraph" w:styleId="a3">
    <w:name w:val="Normal (Web)"/>
    <w:basedOn w:val="a"/>
    <w:uiPriority w:val="99"/>
    <w:unhideWhenUsed/>
    <w:rsid w:val="00DF1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1332"/>
    <w:rPr>
      <w:b/>
      <w:bCs/>
    </w:rPr>
  </w:style>
  <w:style w:type="character" w:styleId="a5">
    <w:name w:val="Hyperlink"/>
    <w:basedOn w:val="a0"/>
    <w:uiPriority w:val="99"/>
    <w:semiHidden/>
    <w:unhideWhenUsed/>
    <w:rsid w:val="00DF13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1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6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09559">
                          <w:marLeft w:val="0"/>
                          <w:marRight w:val="0"/>
                          <w:marTop w:val="0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rgoo.gov.kz/index/fromorg/5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2720</Characters>
  <Application>Microsoft Office Word</Application>
  <DocSecurity>0</DocSecurity>
  <Lines>22</Lines>
  <Paragraphs>6</Paragraphs>
  <ScaleCrop>false</ScaleCrop>
  <Company>Krokoz™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2012-11-09T09:58:00Z</dcterms:created>
  <dcterms:modified xsi:type="dcterms:W3CDTF">2012-11-09T09:59:00Z</dcterms:modified>
</cp:coreProperties>
</file>