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7F" w:rsidRPr="00CB637F" w:rsidRDefault="00CB637F" w:rsidP="00CB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37F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 о проведении II городского Конкурса творческих работ «Мой учитель»</w:t>
      </w:r>
    </w:p>
    <w:p w:rsidR="00CB637F" w:rsidRPr="00CB637F" w:rsidRDefault="00CB637F" w:rsidP="00CB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Трофимова Елена Анатольевна, 29.08.2012, 23:51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Обычно в этот день принято поздравлять школьных учителей и педагогов, однако мы считаем, что поздравлений и добрых слов заслуживают все, кто научил нас в этой жизни хоть чему-нибудь полезному: дал нам образование, профессию, помог достичь спортивных высот, обучил ремеслу. 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Мы вновь приглашаем рассказать о людях, которые оставили яркий след в Вашей жизни: о своей первой учительнице, о своем любимом педагоге в школе, о первом наставнике, о спортивном тренере, о человеке, благодаря которому Вы овладели каким-либо умением или ремеслом.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Конкурс пройдет в период с 1 по 25 сентября 2012 года. 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Вручение грамот и дипломов победителям конкурса будет проходить на городском торжественном мероприятии, посвящённом Дню Учителя. 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Мы наградим все самые интересные работы!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Победителей должно быть много!</w:t>
      </w:r>
    </w:p>
    <w:p w:rsidR="00CB637F" w:rsidRPr="00CB637F" w:rsidRDefault="00CB637F" w:rsidP="00CB637F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Лаверженцева Е.В.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Ананьев А.Б.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507822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городского Конкурса творческих работ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«Мой учитель»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 Конкурса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Городской Конкурс творческих работ «Мой учитель» проводится в рамках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Празднования Дня Учителя, осмысления роли учителя в духовно-нравственном развитии общества, способствует поднятию престижа и имиджа учительской профессии.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Цель и задачи Конкурса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• формирование образа современного учителя глазами нынешних учащихся и выпускников прошлых лет.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• привлечь внимание учащихся школ и выпускников к профессии учителя;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• выявить и поддержать творческих учащихся школ города;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• способствовать активизации сотрудничества отдела образования города с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образовательными учреждениями, родительской общественностью;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• раскрытие творческого потенциала учащихся, студенческой молодёжи.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Организаторы и руководство Конкурса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Организатором Конкурса является отдел образования города Караганды.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Подготовку и проведение Конкурса осуществляет Методический кабинет отдела образования города Караганды.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4. Участники конкурса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К участию в Конкурсе приглашаются учащиеся 9 - 11 классов общеобразовательных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учреждений города Караганды, студенты высших и средне-специальных учебных заведений, окончившие школы города Караганды, родители учащихся, обучающихся в школах города Караганды, выпускники школ города последних 20 лет (с 1992 по 2012 гг.).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Выдвижение претендентов на Конкурс может осуществляться как общеобразовательными учреждениями, так и в порядке самовыдвижения.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5. Критерии оценки Конкурса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На Конкурс принимаются разно жанровые работы: эссе, сочинения, стихотворения,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lastRenderedPageBreak/>
        <w:t>мультимедийные презентации, видеофильмы.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Литературное творчество – оценивается: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соответствие заявленной теме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полнота раскрытия темы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творческий подход;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раскрытие социальной значимости профессии в современном обществе;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содержание: стиль изложения, структура работы, грамотность и др.;</w:t>
      </w:r>
    </w:p>
    <w:p w:rsidR="00CB637F" w:rsidRPr="00CB637F" w:rsidRDefault="00CB637F" w:rsidP="00CB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эстетика, уровень культуры предоставленных работ;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Видеофильм – оценивается</w:t>
      </w:r>
    </w:p>
    <w:p w:rsidR="00CB637F" w:rsidRPr="00CB637F" w:rsidRDefault="00CB637F" w:rsidP="00CB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соответствие заявленной теме</w:t>
      </w:r>
    </w:p>
    <w:p w:rsidR="00CB637F" w:rsidRPr="00CB637F" w:rsidRDefault="00CB637F" w:rsidP="00CB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полнота раскрытия темы</w:t>
      </w:r>
    </w:p>
    <w:p w:rsidR="00CB637F" w:rsidRPr="00CB637F" w:rsidRDefault="00CB637F" w:rsidP="00CB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творческий подход;</w:t>
      </w:r>
    </w:p>
    <w:p w:rsidR="00CB637F" w:rsidRPr="00CB637F" w:rsidRDefault="00CB637F" w:rsidP="00CB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раскрытие социальной значимости профессии в современном обществе;</w:t>
      </w:r>
    </w:p>
    <w:p w:rsidR="00CB637F" w:rsidRPr="00CB637F" w:rsidRDefault="00CB637F" w:rsidP="00CB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качество режиссерской работы</w:t>
      </w:r>
    </w:p>
    <w:p w:rsidR="00CB637F" w:rsidRPr="00CB637F" w:rsidRDefault="00CB637F" w:rsidP="00CB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качество звукорежиссерской работы</w:t>
      </w:r>
    </w:p>
    <w:p w:rsidR="00CB637F" w:rsidRPr="00CB637F" w:rsidRDefault="00CB637F" w:rsidP="00CB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качество монтажа</w:t>
      </w:r>
    </w:p>
    <w:p w:rsidR="00CB637F" w:rsidRPr="00CB637F" w:rsidRDefault="00CB637F" w:rsidP="00CB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наличие гармонично подобранных средств художественной и смысловой выразительности</w:t>
      </w:r>
    </w:p>
    <w:p w:rsidR="00CB637F" w:rsidRPr="00CB637F" w:rsidRDefault="00CB637F" w:rsidP="00CB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творческая самостоятельность (креативность, самобытные подходы, творческие находки)</w:t>
      </w:r>
    </w:p>
    <w:p w:rsidR="00CB637F" w:rsidRPr="00CB637F" w:rsidRDefault="00CB637F" w:rsidP="00CB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 воздействие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Требования к оформлению конкурсных работ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Конкурс принимаются материалы:</w:t>
      </w:r>
    </w:p>
    <w:p w:rsidR="00CB637F" w:rsidRPr="00CB637F" w:rsidRDefault="00CB637F" w:rsidP="00CB6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Эссе, сочинения, стихотворения, выполненные на стандартных белых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листах бумаги формата А-4 печатным способом, шрифтом «</w:t>
      </w:r>
      <w:r w:rsidRPr="00CB637F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37F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37F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CB637F">
        <w:rPr>
          <w:rFonts w:ascii="Times New Roman" w:eastAsia="Times New Roman" w:hAnsi="Times New Roman" w:cs="Times New Roman"/>
          <w:sz w:val="24"/>
          <w:szCs w:val="24"/>
        </w:rPr>
        <w:t>», на русском или на казахском языке, 14 кеглем с интервалом 1,0.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Поля листа: верх – 2,0, низ – 2,0, слева – 2,5, справа – 1,5 см.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Наличие электронного варианта – обязательно (</w:t>
      </w:r>
      <w:r w:rsidRPr="00CB637F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 диск).</w:t>
      </w:r>
    </w:p>
    <w:p w:rsidR="00CB637F" w:rsidRPr="00CB637F" w:rsidRDefault="00CB637F" w:rsidP="00CB6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Видеофильм снятый на видео камеру и обработанный в любом видео редакторе. Допускается включение в продукт статичных изображений. Видео продукт принимается к рассмотрению на дисках DVD в формате MPEG2-4 или avi (720×576, 25 кадров в секунду) 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длительностью не более 10 минут, размером не более 200 МВ.</w:t>
      </w: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заполнения титульного листа: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Школа (для студентов: институт, факультет, специальность, № группы)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Выпускникам прошлых лет указать год окончания школы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Домашний адрес, телефон, e-mail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проведения Конкурса и подведение итогов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Срок сдачи материалов на конкурс 20-25 сентября 2012 года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1-7 октября 2012 года – подведение итогов, презентация работ победителей Конкурса на сайте отдела образования города Караганды.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Конкурсные материалы не рецензируются, не возвращаются, апелляции не рассматриваются. Материалы, не соответствующие требованиям Положения, не рассматриваются.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Приняв участие в Конкурсе, авторы автоматически дают право Организатору Конкурса на использование конкурсных работ в некоммерческих целях (публикацию в печатных изданиях, использование на выставочных стендах и прочие виды презентации и публикации) со ссылкой на авторство.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Лучшие проекты участников Конкурса будут представлены в электронном сборнике конкурсных материалов. Все конкурсные материалы передаются в коллекцию цифровых образовательных ресурсов Методического кабинета отдела образования города Караганды.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Награждение победителей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и призёры Конкурса награждаются Дипломами 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CB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степени. Все участники Конкурса награждаются Благодарственными письмами отдела образования города Караганды.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Контактные телефоны: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Тел/факс (83212) 34-38-99, 507822;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Адрес: г. Караганда, мкр.Степной-2, дом 53-59;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Отдел образования города Караганды, кабинет № 12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 xml:space="preserve">Координаторы: 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Лаверженцева Евгения Викторовна – зав. отделом социально-психологической службы МК отдела образования города Караганды, методист по работе с одарёнными детьми</w:t>
      </w:r>
    </w:p>
    <w:p w:rsidR="00CB637F" w:rsidRPr="00CB637F" w:rsidRDefault="00CB637F" w:rsidP="00CB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7F">
        <w:rPr>
          <w:rFonts w:ascii="Times New Roman" w:eastAsia="Times New Roman" w:hAnsi="Times New Roman" w:cs="Times New Roman"/>
          <w:sz w:val="24"/>
          <w:szCs w:val="24"/>
        </w:rPr>
        <w:t>Ананьев Алексей Борисович – рук. информационно-аналитического отдела МК отдела образования города Караганды.</w:t>
      </w:r>
    </w:p>
    <w:p w:rsidR="00CB59BA" w:rsidRDefault="00CB59BA"/>
    <w:sectPr w:rsidR="00CB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6E6"/>
    <w:multiLevelType w:val="multilevel"/>
    <w:tmpl w:val="87F8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F03ED"/>
    <w:multiLevelType w:val="multilevel"/>
    <w:tmpl w:val="736C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D1CAC"/>
    <w:multiLevelType w:val="multilevel"/>
    <w:tmpl w:val="0CA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936F3"/>
    <w:multiLevelType w:val="multilevel"/>
    <w:tmpl w:val="6A7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F55F0"/>
    <w:multiLevelType w:val="multilevel"/>
    <w:tmpl w:val="40D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CB637F"/>
    <w:rsid w:val="00CB59BA"/>
    <w:rsid w:val="00CB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37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CB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B637F"/>
    <w:rPr>
      <w:b/>
      <w:bCs/>
    </w:rPr>
  </w:style>
  <w:style w:type="paragraph" w:styleId="a4">
    <w:name w:val="Normal (Web)"/>
    <w:basedOn w:val="a"/>
    <w:uiPriority w:val="99"/>
    <w:semiHidden/>
    <w:unhideWhenUsed/>
    <w:rsid w:val="00CB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4965</Characters>
  <Application>Microsoft Office Word</Application>
  <DocSecurity>0</DocSecurity>
  <Lines>41</Lines>
  <Paragraphs>11</Paragraphs>
  <ScaleCrop>false</ScaleCrop>
  <Company>sch16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sch16</dc:creator>
  <cp:keywords/>
  <dc:description/>
  <cp:lastModifiedBy>sch16</cp:lastModifiedBy>
  <cp:revision>2</cp:revision>
  <dcterms:created xsi:type="dcterms:W3CDTF">2012-08-31T04:32:00Z</dcterms:created>
  <dcterms:modified xsi:type="dcterms:W3CDTF">2012-08-31T04:32:00Z</dcterms:modified>
</cp:coreProperties>
</file>