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FD8" w:rsidRPr="004D6164" w:rsidRDefault="00693FD8" w:rsidP="00C06885">
      <w:pPr>
        <w:spacing w:after="0" w:line="240" w:lineRule="auto"/>
        <w:jc w:val="center"/>
        <w:rPr>
          <w:rFonts w:ascii="Times New Roman" w:hAnsi="Times New Roman" w:cs="Times New Roman"/>
          <w:sz w:val="28"/>
          <w:szCs w:val="28"/>
        </w:rPr>
      </w:pPr>
      <w:r w:rsidRPr="004D6164">
        <w:rPr>
          <w:rFonts w:ascii="Times New Roman" w:hAnsi="Times New Roman" w:cs="Times New Roman"/>
          <w:sz w:val="28"/>
          <w:szCs w:val="28"/>
        </w:rPr>
        <w:t>Дошкольное воспитание: инновационный опыт, проблемы и перспективы.</w:t>
      </w:r>
    </w:p>
    <w:p w:rsidR="00693FD8" w:rsidRDefault="00693FD8" w:rsidP="00A16190">
      <w:pPr>
        <w:spacing w:after="0" w:line="240" w:lineRule="auto"/>
        <w:jc w:val="right"/>
        <w:rPr>
          <w:rFonts w:ascii="Times New Roman" w:hAnsi="Times New Roman" w:cs="Times New Roman"/>
          <w:i/>
          <w:iCs/>
          <w:sz w:val="28"/>
          <w:szCs w:val="28"/>
        </w:rPr>
      </w:pPr>
      <w:proofErr w:type="spellStart"/>
      <w:r w:rsidRPr="004D6164">
        <w:rPr>
          <w:rFonts w:ascii="Times New Roman" w:hAnsi="Times New Roman" w:cs="Times New Roman"/>
          <w:i/>
          <w:iCs/>
          <w:sz w:val="28"/>
          <w:szCs w:val="28"/>
        </w:rPr>
        <w:t>Турсуналинова</w:t>
      </w:r>
      <w:proofErr w:type="spellEnd"/>
      <w:r w:rsidRPr="004D6164">
        <w:rPr>
          <w:rFonts w:ascii="Times New Roman" w:hAnsi="Times New Roman" w:cs="Times New Roman"/>
          <w:i/>
          <w:iCs/>
          <w:sz w:val="28"/>
          <w:szCs w:val="28"/>
        </w:rPr>
        <w:t xml:space="preserve"> А.У.</w:t>
      </w:r>
      <w:r>
        <w:rPr>
          <w:rFonts w:ascii="Times New Roman" w:hAnsi="Times New Roman" w:cs="Times New Roman"/>
          <w:i/>
          <w:iCs/>
          <w:sz w:val="28"/>
          <w:szCs w:val="28"/>
        </w:rPr>
        <w:t xml:space="preserve"> СОШ№10</w:t>
      </w:r>
    </w:p>
    <w:p w:rsidR="00693FD8" w:rsidRPr="004D6164" w:rsidRDefault="00693FD8" w:rsidP="00A16190">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 xml:space="preserve">Воспитатель </w:t>
      </w:r>
      <w:proofErr w:type="spellStart"/>
      <w:r>
        <w:rPr>
          <w:rFonts w:ascii="Times New Roman" w:hAnsi="Times New Roman" w:cs="Times New Roman"/>
          <w:i/>
          <w:iCs/>
          <w:sz w:val="28"/>
          <w:szCs w:val="28"/>
        </w:rPr>
        <w:t>предшколы</w:t>
      </w:r>
      <w:proofErr w:type="spellEnd"/>
    </w:p>
    <w:p w:rsidR="00693FD8" w:rsidRPr="004D6164" w:rsidRDefault="00693FD8" w:rsidP="00C06885">
      <w:pPr>
        <w:spacing w:after="0" w:line="240" w:lineRule="auto"/>
        <w:jc w:val="both"/>
        <w:rPr>
          <w:rFonts w:ascii="Times New Roman" w:hAnsi="Times New Roman" w:cs="Times New Roman"/>
          <w:sz w:val="28"/>
          <w:szCs w:val="28"/>
        </w:rPr>
      </w:pPr>
    </w:p>
    <w:p w:rsidR="00693FD8" w:rsidRPr="004D6164" w:rsidRDefault="00693FD8" w:rsidP="003803B5">
      <w:pPr>
        <w:spacing w:after="0" w:line="240" w:lineRule="auto"/>
        <w:jc w:val="both"/>
        <w:rPr>
          <w:rFonts w:ascii="Times New Roman" w:hAnsi="Times New Roman" w:cs="Times New Roman"/>
          <w:sz w:val="28"/>
          <w:szCs w:val="28"/>
        </w:rPr>
      </w:pPr>
      <w:r w:rsidRPr="004D6164">
        <w:rPr>
          <w:rFonts w:ascii="Times New Roman" w:hAnsi="Times New Roman" w:cs="Times New Roman"/>
          <w:sz w:val="28"/>
          <w:szCs w:val="28"/>
        </w:rPr>
        <w:t xml:space="preserve">     Все мы выбрали педагогическую профессию, независимо от того, работаем мы в детском саду или воспитываем своего малыша дома. И решили посвятить свою жизнь воспитанию и обучению подрастающего поколения.  Наши воспитанники - самые маленькие члены нашего общества – дети дошкольного возраста. </w:t>
      </w:r>
    </w:p>
    <w:p w:rsidR="00693FD8" w:rsidRPr="004D6164" w:rsidRDefault="00693FD8" w:rsidP="003803B5">
      <w:pPr>
        <w:spacing w:after="0" w:line="240" w:lineRule="auto"/>
        <w:jc w:val="both"/>
        <w:rPr>
          <w:rFonts w:ascii="Times New Roman" w:hAnsi="Times New Roman" w:cs="Times New Roman"/>
          <w:sz w:val="28"/>
          <w:szCs w:val="28"/>
        </w:rPr>
      </w:pPr>
      <w:r w:rsidRPr="004D6164">
        <w:rPr>
          <w:rFonts w:ascii="Times New Roman" w:hAnsi="Times New Roman" w:cs="Times New Roman"/>
          <w:sz w:val="28"/>
          <w:szCs w:val="28"/>
        </w:rPr>
        <w:t xml:space="preserve">    Воспитание – дело очень ответственное. Оно вдвойне ответственно, когда речь идет о воспитании дошкольников. Ведь именно в этот период закладывается основа личности человека. Чтобы понять маленького ребенка</w:t>
      </w:r>
      <w:proofErr w:type="gramStart"/>
      <w:r w:rsidRPr="004D6164">
        <w:rPr>
          <w:rFonts w:ascii="Times New Roman" w:hAnsi="Times New Roman" w:cs="Times New Roman"/>
          <w:sz w:val="28"/>
          <w:szCs w:val="28"/>
        </w:rPr>
        <w:t xml:space="preserve"> ,</w:t>
      </w:r>
      <w:proofErr w:type="gramEnd"/>
      <w:r w:rsidRPr="004D6164">
        <w:rPr>
          <w:rFonts w:ascii="Times New Roman" w:hAnsi="Times New Roman" w:cs="Times New Roman"/>
          <w:sz w:val="28"/>
          <w:szCs w:val="28"/>
        </w:rPr>
        <w:t xml:space="preserve"> чему-то его научить, надо очень многое знать, уметь, понимать.</w:t>
      </w:r>
    </w:p>
    <w:p w:rsidR="00693FD8" w:rsidRPr="004D6164" w:rsidRDefault="00693FD8" w:rsidP="003803B5">
      <w:pPr>
        <w:spacing w:after="0" w:line="240" w:lineRule="auto"/>
        <w:jc w:val="both"/>
        <w:rPr>
          <w:rFonts w:ascii="Times New Roman" w:hAnsi="Times New Roman" w:cs="Times New Roman"/>
          <w:sz w:val="28"/>
          <w:szCs w:val="28"/>
        </w:rPr>
      </w:pPr>
      <w:r w:rsidRPr="004D6164">
        <w:rPr>
          <w:rFonts w:ascii="Times New Roman" w:hAnsi="Times New Roman" w:cs="Times New Roman"/>
          <w:sz w:val="28"/>
          <w:szCs w:val="28"/>
        </w:rPr>
        <w:t xml:space="preserve">     Актуальность проблемы организации и содержания инновационной деятельности в современном дошкольном учреждении ни у кого не вызывает сомнения. Инновационные процессы являются закономерностью в развитии дошкольного образования и относятся к таким изменениям в работе учреждения, которые носят существенный характер, сопровождаются изменениями в образе деятельности и стиле мышления его сотрудников, вносит в среду внедрения новые стабильные элементы (новшества), вызывающие переход системы из одного состояния в другое. </w:t>
      </w:r>
    </w:p>
    <w:p w:rsidR="00693FD8" w:rsidRPr="004D6164" w:rsidRDefault="00693FD8" w:rsidP="003803B5">
      <w:pPr>
        <w:pStyle w:val="1"/>
        <w:spacing w:before="0" w:beforeAutospacing="0" w:after="75" w:afterAutospacing="0"/>
        <w:jc w:val="both"/>
        <w:rPr>
          <w:rFonts w:ascii="Times New Roman" w:hAnsi="Times New Roman" w:cs="Times New Roman"/>
          <w:b w:val="0"/>
          <w:bCs w:val="0"/>
          <w:color w:val="1F1F1F"/>
          <w:sz w:val="28"/>
          <w:szCs w:val="28"/>
        </w:rPr>
      </w:pPr>
      <w:r w:rsidRPr="004D6164">
        <w:rPr>
          <w:rFonts w:ascii="Times New Roman" w:hAnsi="Times New Roman" w:cs="Times New Roman"/>
          <w:b w:val="0"/>
          <w:bCs w:val="0"/>
          <w:sz w:val="28"/>
          <w:szCs w:val="28"/>
        </w:rPr>
        <w:t xml:space="preserve">    Управление качеством образования в </w:t>
      </w:r>
      <w:proofErr w:type="gramStart"/>
      <w:r w:rsidRPr="004D6164">
        <w:rPr>
          <w:rFonts w:ascii="Times New Roman" w:hAnsi="Times New Roman" w:cs="Times New Roman"/>
          <w:b w:val="0"/>
          <w:bCs w:val="0"/>
          <w:sz w:val="28"/>
          <w:szCs w:val="28"/>
        </w:rPr>
        <w:t>дошкольных</w:t>
      </w:r>
      <w:proofErr w:type="gramEnd"/>
      <w:r w:rsidRPr="004D6164">
        <w:rPr>
          <w:rFonts w:ascii="Times New Roman" w:hAnsi="Times New Roman" w:cs="Times New Roman"/>
          <w:b w:val="0"/>
          <w:bCs w:val="0"/>
          <w:sz w:val="28"/>
          <w:szCs w:val="28"/>
        </w:rPr>
        <w:t xml:space="preserve"> образовательных </w:t>
      </w:r>
      <w:proofErr w:type="gramStart"/>
      <w:r w:rsidRPr="004D6164">
        <w:rPr>
          <w:rFonts w:ascii="Times New Roman" w:hAnsi="Times New Roman" w:cs="Times New Roman"/>
          <w:b w:val="0"/>
          <w:bCs w:val="0"/>
          <w:sz w:val="28"/>
          <w:szCs w:val="28"/>
        </w:rPr>
        <w:t xml:space="preserve">учреждениях в современных условиях требует особых подходов, </w:t>
      </w:r>
      <w:r w:rsidRPr="004D6164">
        <w:rPr>
          <w:rStyle w:val="hl"/>
          <w:rFonts w:ascii="Times New Roman" w:hAnsi="Times New Roman" w:cs="Times New Roman"/>
          <w:b w:val="0"/>
          <w:bCs w:val="0"/>
          <w:sz w:val="28"/>
          <w:szCs w:val="28"/>
        </w:rPr>
        <w:t>нестандартных</w:t>
      </w:r>
      <w:r w:rsidRPr="004D6164">
        <w:rPr>
          <w:rFonts w:ascii="Times New Roman" w:hAnsi="Times New Roman" w:cs="Times New Roman"/>
          <w:b w:val="0"/>
          <w:bCs w:val="0"/>
          <w:sz w:val="28"/>
          <w:szCs w:val="28"/>
        </w:rPr>
        <w:t xml:space="preserve"> решений, которые в полной мере могли бы учесть особенности </w:t>
      </w:r>
      <w:proofErr w:type="spellStart"/>
      <w:r w:rsidRPr="004D6164">
        <w:rPr>
          <w:rFonts w:ascii="Times New Roman" w:hAnsi="Times New Roman" w:cs="Times New Roman"/>
          <w:b w:val="0"/>
          <w:bCs w:val="0"/>
          <w:sz w:val="28"/>
          <w:szCs w:val="28"/>
        </w:rPr>
        <w:t>воспитательно</w:t>
      </w:r>
      <w:proofErr w:type="spellEnd"/>
      <w:r w:rsidRPr="004D6164">
        <w:rPr>
          <w:rFonts w:ascii="Times New Roman" w:hAnsi="Times New Roman" w:cs="Times New Roman"/>
          <w:b w:val="0"/>
          <w:bCs w:val="0"/>
          <w:sz w:val="28"/>
          <w:szCs w:val="28"/>
        </w:rPr>
        <w:t xml:space="preserve">-образовательной среды, запросы и потребности </w:t>
      </w:r>
      <w:r w:rsidRPr="004D6164">
        <w:rPr>
          <w:rStyle w:val="hl"/>
          <w:rFonts w:ascii="Times New Roman" w:hAnsi="Times New Roman" w:cs="Times New Roman"/>
          <w:b w:val="0"/>
          <w:bCs w:val="0"/>
          <w:sz w:val="28"/>
          <w:szCs w:val="28"/>
        </w:rPr>
        <w:t>родителей</w:t>
      </w:r>
      <w:r w:rsidRPr="004D6164">
        <w:rPr>
          <w:rFonts w:ascii="Times New Roman" w:hAnsi="Times New Roman" w:cs="Times New Roman"/>
          <w:b w:val="0"/>
          <w:bCs w:val="0"/>
          <w:sz w:val="28"/>
          <w:szCs w:val="28"/>
        </w:rPr>
        <w:t xml:space="preserve"> и других социальных партнеров дошкольных учреждений.</w:t>
      </w:r>
      <w:proofErr w:type="gramEnd"/>
      <w:r w:rsidRPr="004D6164">
        <w:rPr>
          <w:rFonts w:ascii="Times New Roman" w:hAnsi="Times New Roman" w:cs="Times New Roman"/>
          <w:b w:val="0"/>
          <w:bCs w:val="0"/>
          <w:sz w:val="28"/>
          <w:szCs w:val="28"/>
        </w:rPr>
        <w:t xml:space="preserve"> </w:t>
      </w:r>
      <w:proofErr w:type="gramStart"/>
      <w:r w:rsidRPr="004D6164">
        <w:rPr>
          <w:rFonts w:ascii="Times New Roman" w:hAnsi="Times New Roman" w:cs="Times New Roman"/>
          <w:b w:val="0"/>
          <w:bCs w:val="0"/>
          <w:sz w:val="28"/>
          <w:szCs w:val="28"/>
        </w:rPr>
        <w:t xml:space="preserve">Между тем анализ показывает, что в педагогических исследованиях уделяется достаточное внимание проблемам управления качеством </w:t>
      </w:r>
      <w:r w:rsidRPr="004D6164">
        <w:rPr>
          <w:rStyle w:val="hl"/>
          <w:rFonts w:ascii="Times New Roman" w:hAnsi="Times New Roman" w:cs="Times New Roman"/>
          <w:b w:val="0"/>
          <w:bCs w:val="0"/>
          <w:sz w:val="28"/>
          <w:szCs w:val="28"/>
        </w:rPr>
        <w:t>школьного</w:t>
      </w:r>
      <w:r w:rsidRPr="004D6164">
        <w:rPr>
          <w:rFonts w:ascii="Times New Roman" w:hAnsi="Times New Roman" w:cs="Times New Roman"/>
          <w:b w:val="0"/>
          <w:bCs w:val="0"/>
          <w:sz w:val="28"/>
          <w:szCs w:val="28"/>
        </w:rPr>
        <w:t xml:space="preserve"> образования (</w:t>
      </w:r>
      <w:proofErr w:type="spellStart"/>
      <w:r w:rsidRPr="004D6164">
        <w:rPr>
          <w:rFonts w:ascii="Times New Roman" w:hAnsi="Times New Roman" w:cs="Times New Roman"/>
          <w:b w:val="0"/>
          <w:bCs w:val="0"/>
          <w:sz w:val="28"/>
          <w:szCs w:val="28"/>
        </w:rPr>
        <w:t>В.П.Панасюк</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М.М.Поташник</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В.А.Кальней</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С.Е.Шишов</w:t>
      </w:r>
      <w:proofErr w:type="spellEnd"/>
      <w:r w:rsidRPr="004D6164">
        <w:rPr>
          <w:rFonts w:ascii="Times New Roman" w:hAnsi="Times New Roman" w:cs="Times New Roman"/>
          <w:b w:val="0"/>
          <w:bCs w:val="0"/>
          <w:sz w:val="28"/>
          <w:szCs w:val="28"/>
        </w:rPr>
        <w:t xml:space="preserve"> и др.), начального и среднего профессионального образования (</w:t>
      </w:r>
      <w:proofErr w:type="spellStart"/>
      <w:r w:rsidRPr="004D6164">
        <w:rPr>
          <w:rFonts w:ascii="Times New Roman" w:hAnsi="Times New Roman" w:cs="Times New Roman"/>
          <w:b w:val="0"/>
          <w:bCs w:val="0"/>
          <w:sz w:val="28"/>
          <w:szCs w:val="28"/>
        </w:rPr>
        <w:t>Н.Н.Булынский</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А.Т.Глазунов</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П.Ф.Анисимов</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Г.И.Ибрагимов</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В.Е.Сосонко</w:t>
      </w:r>
      <w:proofErr w:type="spellEnd"/>
      <w:r w:rsidRPr="004D6164">
        <w:rPr>
          <w:rFonts w:ascii="Times New Roman" w:hAnsi="Times New Roman" w:cs="Times New Roman"/>
          <w:b w:val="0"/>
          <w:bCs w:val="0"/>
          <w:sz w:val="28"/>
          <w:szCs w:val="28"/>
        </w:rPr>
        <w:t xml:space="preserve"> и др.), системы высшего профессионального образования (</w:t>
      </w:r>
      <w:proofErr w:type="spellStart"/>
      <w:r w:rsidRPr="004D6164">
        <w:rPr>
          <w:rFonts w:ascii="Times New Roman" w:hAnsi="Times New Roman" w:cs="Times New Roman"/>
          <w:b w:val="0"/>
          <w:bCs w:val="0"/>
          <w:sz w:val="28"/>
          <w:szCs w:val="28"/>
        </w:rPr>
        <w:t>А.Г.Бермус</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А.И.Субетто</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Н.А.Селезнева</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В.И.Байденко</w:t>
      </w:r>
      <w:proofErr w:type="spellEnd"/>
      <w:r w:rsidRPr="004D6164">
        <w:rPr>
          <w:rFonts w:ascii="Times New Roman" w:hAnsi="Times New Roman" w:cs="Times New Roman"/>
          <w:b w:val="0"/>
          <w:bCs w:val="0"/>
          <w:sz w:val="28"/>
          <w:szCs w:val="28"/>
        </w:rPr>
        <w:t xml:space="preserve"> и др.).</w:t>
      </w:r>
      <w:proofErr w:type="gramEnd"/>
      <w:r w:rsidRPr="004D6164">
        <w:rPr>
          <w:rFonts w:ascii="Times New Roman" w:hAnsi="Times New Roman" w:cs="Times New Roman"/>
          <w:b w:val="0"/>
          <w:bCs w:val="0"/>
          <w:sz w:val="28"/>
          <w:szCs w:val="28"/>
        </w:rPr>
        <w:t xml:space="preserve"> Что же касается качества дошкольного образования, то эта проблема оказалась в поле зрения исследователей лишь в самое последнее время. Выполнен небольшой ряд исследований (</w:t>
      </w:r>
      <w:proofErr w:type="spellStart"/>
      <w:r w:rsidRPr="004D6164">
        <w:rPr>
          <w:rFonts w:ascii="Times New Roman" w:hAnsi="Times New Roman" w:cs="Times New Roman"/>
          <w:b w:val="0"/>
          <w:bCs w:val="0"/>
          <w:color w:val="1F1F1F"/>
          <w:sz w:val="28"/>
          <w:szCs w:val="28"/>
        </w:rPr>
        <w:t>Кулжанова</w:t>
      </w:r>
      <w:proofErr w:type="spellEnd"/>
      <w:r w:rsidRPr="004D6164">
        <w:rPr>
          <w:rFonts w:ascii="Times New Roman" w:hAnsi="Times New Roman" w:cs="Times New Roman"/>
          <w:b w:val="0"/>
          <w:bCs w:val="0"/>
          <w:color w:val="1F1F1F"/>
          <w:sz w:val="28"/>
          <w:szCs w:val="28"/>
        </w:rPr>
        <w:t xml:space="preserve"> Н.С., </w:t>
      </w:r>
      <w:proofErr w:type="spellStart"/>
      <w:r w:rsidRPr="004D6164">
        <w:rPr>
          <w:rFonts w:ascii="Times New Roman" w:hAnsi="Times New Roman" w:cs="Times New Roman"/>
          <w:b w:val="0"/>
          <w:bCs w:val="0"/>
          <w:sz w:val="28"/>
          <w:szCs w:val="28"/>
        </w:rPr>
        <w:t>Л.Л.Иванова</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И.А.Рыбалова</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Е.Ф.Купецкова</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Е.С.Комарова</w:t>
      </w:r>
      <w:proofErr w:type="spellEnd"/>
      <w:r w:rsidRPr="004D6164">
        <w:rPr>
          <w:rFonts w:ascii="Times New Roman" w:hAnsi="Times New Roman" w:cs="Times New Roman"/>
          <w:b w:val="0"/>
          <w:bCs w:val="0"/>
          <w:sz w:val="28"/>
          <w:szCs w:val="28"/>
        </w:rPr>
        <w:t xml:space="preserve">, </w:t>
      </w:r>
      <w:proofErr w:type="spellStart"/>
      <w:r w:rsidRPr="004D6164">
        <w:rPr>
          <w:rFonts w:ascii="Times New Roman" w:hAnsi="Times New Roman" w:cs="Times New Roman"/>
          <w:b w:val="0"/>
          <w:bCs w:val="0"/>
          <w:sz w:val="28"/>
          <w:szCs w:val="28"/>
        </w:rPr>
        <w:t>И.Б.Едакова</w:t>
      </w:r>
      <w:proofErr w:type="gramStart"/>
      <w:r w:rsidRPr="004D6164">
        <w:rPr>
          <w:rFonts w:ascii="Times New Roman" w:hAnsi="Times New Roman" w:cs="Times New Roman"/>
          <w:b w:val="0"/>
          <w:bCs w:val="0"/>
          <w:sz w:val="28"/>
          <w:szCs w:val="28"/>
        </w:rPr>
        <w:t>,Т</w:t>
      </w:r>
      <w:proofErr w:type="gramEnd"/>
      <w:r w:rsidRPr="004D6164">
        <w:rPr>
          <w:rFonts w:ascii="Times New Roman" w:hAnsi="Times New Roman" w:cs="Times New Roman"/>
          <w:b w:val="0"/>
          <w:bCs w:val="0"/>
          <w:sz w:val="28"/>
          <w:szCs w:val="28"/>
        </w:rPr>
        <w:t>.И.Оверчук</w:t>
      </w:r>
      <w:proofErr w:type="spellEnd"/>
      <w:r w:rsidRPr="004D6164">
        <w:rPr>
          <w:rFonts w:ascii="Times New Roman" w:hAnsi="Times New Roman" w:cs="Times New Roman"/>
          <w:b w:val="0"/>
          <w:bCs w:val="0"/>
          <w:sz w:val="28"/>
          <w:szCs w:val="28"/>
        </w:rPr>
        <w:t xml:space="preserve"> и др.), в которых выделены факторы и условия достижения качества дошкольного образования. Однако специальных исследований по выявлению организационно-педагогических условий повышения эффективности системы управления качеством дошкольного образования до настоящего времени не проводилось.</w:t>
      </w:r>
    </w:p>
    <w:p w:rsidR="00693FD8" w:rsidRPr="004D6164" w:rsidRDefault="00693FD8" w:rsidP="003803B5">
      <w:pPr>
        <w:pStyle w:val="a3"/>
        <w:spacing w:before="0" w:beforeAutospacing="0" w:after="0" w:afterAutospacing="0"/>
        <w:jc w:val="both"/>
        <w:rPr>
          <w:rFonts w:ascii="Times New Roman" w:hAnsi="Times New Roman" w:cs="Times New Roman"/>
          <w:sz w:val="28"/>
          <w:szCs w:val="28"/>
        </w:rPr>
      </w:pPr>
      <w:r w:rsidRPr="004D6164">
        <w:rPr>
          <w:rFonts w:ascii="Times New Roman" w:hAnsi="Times New Roman" w:cs="Times New Roman"/>
          <w:sz w:val="28"/>
          <w:szCs w:val="28"/>
        </w:rPr>
        <w:t xml:space="preserve">   </w:t>
      </w:r>
      <w:r w:rsidR="003803B5">
        <w:rPr>
          <w:rFonts w:ascii="Times New Roman" w:hAnsi="Times New Roman" w:cs="Times New Roman"/>
          <w:sz w:val="28"/>
          <w:szCs w:val="28"/>
        </w:rPr>
        <w:t xml:space="preserve"> </w:t>
      </w:r>
      <w:bookmarkStart w:id="0" w:name="_GoBack"/>
      <w:bookmarkEnd w:id="0"/>
      <w:r w:rsidRPr="004D6164">
        <w:rPr>
          <w:rFonts w:ascii="Times New Roman" w:hAnsi="Times New Roman" w:cs="Times New Roman"/>
          <w:sz w:val="28"/>
          <w:szCs w:val="28"/>
        </w:rPr>
        <w:t>В наиболее развитых странах раннее (1-3 года) и дошкольное (3-7 лет) детство рассматриваются как особый национальный ресурс, позволяющий решать сложные проблемы социального и экономического развития.</w:t>
      </w:r>
    </w:p>
    <w:p w:rsidR="00693FD8" w:rsidRPr="004D6164" w:rsidRDefault="00693FD8" w:rsidP="003803B5">
      <w:pPr>
        <w:pStyle w:val="a3"/>
        <w:spacing w:before="0" w:beforeAutospacing="0" w:after="0" w:afterAutospacing="0"/>
        <w:jc w:val="both"/>
        <w:rPr>
          <w:rFonts w:ascii="Times New Roman" w:hAnsi="Times New Roman" w:cs="Times New Roman"/>
          <w:sz w:val="28"/>
          <w:szCs w:val="28"/>
        </w:rPr>
      </w:pPr>
      <w:r w:rsidRPr="004D6164">
        <w:rPr>
          <w:rFonts w:ascii="Times New Roman" w:hAnsi="Times New Roman" w:cs="Times New Roman"/>
          <w:sz w:val="28"/>
          <w:szCs w:val="28"/>
        </w:rPr>
        <w:lastRenderedPageBreak/>
        <w:t xml:space="preserve">В Соединенном Королевстве правительство не участвует в финансировании раннего образования (аналогично в Бельгии, Франции, Италии); в Австрии оно финансируется государством, локальными властями и родителями; в Дании — финансируется правительством; в Финляндии — правительством и локальными властями, родителями только на 10% от стоимости; аналогично в Германии и Швеции. </w:t>
      </w:r>
    </w:p>
    <w:p w:rsidR="00693FD8" w:rsidRPr="004D6164" w:rsidRDefault="00693FD8" w:rsidP="003803B5">
      <w:pPr>
        <w:pStyle w:val="a3"/>
        <w:spacing w:before="0" w:beforeAutospacing="0" w:after="0" w:afterAutospacing="0"/>
        <w:jc w:val="both"/>
        <w:rPr>
          <w:rFonts w:ascii="Times New Roman" w:hAnsi="Times New Roman" w:cs="Times New Roman"/>
          <w:sz w:val="28"/>
          <w:szCs w:val="28"/>
        </w:rPr>
      </w:pPr>
      <w:r w:rsidRPr="004D6164">
        <w:rPr>
          <w:rFonts w:ascii="Times New Roman" w:hAnsi="Times New Roman" w:cs="Times New Roman"/>
          <w:sz w:val="28"/>
          <w:szCs w:val="28"/>
        </w:rPr>
        <w:t xml:space="preserve">     В Европе и Японии педагоги проходят специальную подготовку и аттестацию, они имеют хорошую зарплату и социально защищены, что позволяет строить карьеру педагога раннего образования. </w:t>
      </w:r>
    </w:p>
    <w:p w:rsidR="00693FD8" w:rsidRPr="004D6164" w:rsidRDefault="00693FD8" w:rsidP="003803B5">
      <w:pPr>
        <w:pStyle w:val="a3"/>
        <w:spacing w:before="0" w:beforeAutospacing="0" w:after="0" w:afterAutospacing="0"/>
        <w:jc w:val="both"/>
        <w:rPr>
          <w:rFonts w:ascii="Times New Roman" w:hAnsi="Times New Roman" w:cs="Times New Roman"/>
          <w:sz w:val="28"/>
          <w:szCs w:val="28"/>
        </w:rPr>
      </w:pPr>
      <w:r w:rsidRPr="004D6164">
        <w:rPr>
          <w:rFonts w:ascii="Times New Roman" w:hAnsi="Times New Roman" w:cs="Times New Roman"/>
          <w:sz w:val="28"/>
          <w:szCs w:val="28"/>
        </w:rPr>
        <w:t>Японское государство проводит политику строгого отбора выпускников вузов при назначении на должность педагога. В отличие от других стран, для того, чтобы стать педагогом, японский гражданин должен получить диплом и пройти экзамены при назначении на должность. Однако Япония — единственное из развитых стран мира государство, где зарплата учителя выше зарплаты чиновников местных органов власти.</w:t>
      </w:r>
    </w:p>
    <w:p w:rsidR="00693FD8" w:rsidRPr="004D6164" w:rsidRDefault="00693FD8" w:rsidP="003803B5">
      <w:pPr>
        <w:spacing w:after="0" w:line="240" w:lineRule="auto"/>
        <w:jc w:val="both"/>
        <w:rPr>
          <w:rFonts w:ascii="Times New Roman" w:hAnsi="Times New Roman" w:cs="Times New Roman"/>
          <w:sz w:val="28"/>
          <w:szCs w:val="28"/>
        </w:rPr>
      </w:pPr>
      <w:r w:rsidRPr="004D6164">
        <w:rPr>
          <w:rFonts w:ascii="Times New Roman" w:hAnsi="Times New Roman" w:cs="Times New Roman"/>
          <w:sz w:val="28"/>
          <w:szCs w:val="28"/>
        </w:rPr>
        <w:t xml:space="preserve">Что же касается проблем дошкольного воспитания в Республики Казахстан, </w:t>
      </w:r>
      <w:proofErr w:type="gramStart"/>
      <w:r w:rsidRPr="004D6164">
        <w:rPr>
          <w:rFonts w:ascii="Times New Roman" w:hAnsi="Times New Roman" w:cs="Times New Roman"/>
          <w:sz w:val="28"/>
          <w:szCs w:val="28"/>
        </w:rPr>
        <w:t>требующим</w:t>
      </w:r>
      <w:proofErr w:type="gramEnd"/>
      <w:r w:rsidRPr="004D6164">
        <w:rPr>
          <w:rFonts w:ascii="Times New Roman" w:hAnsi="Times New Roman" w:cs="Times New Roman"/>
          <w:sz w:val="28"/>
          <w:szCs w:val="28"/>
        </w:rPr>
        <w:t xml:space="preserve"> неотложного решения, относятся следующие факты:</w:t>
      </w:r>
    </w:p>
    <w:p w:rsidR="00693FD8" w:rsidRPr="004D6164" w:rsidRDefault="00693FD8" w:rsidP="003803B5">
      <w:pPr>
        <w:spacing w:after="0" w:line="240" w:lineRule="auto"/>
        <w:jc w:val="both"/>
        <w:rPr>
          <w:rFonts w:ascii="Times New Roman" w:hAnsi="Times New Roman" w:cs="Times New Roman"/>
          <w:sz w:val="28"/>
          <w:szCs w:val="28"/>
        </w:rPr>
      </w:pPr>
      <w:r w:rsidRPr="004D6164">
        <w:rPr>
          <w:rFonts w:ascii="Times New Roman" w:hAnsi="Times New Roman" w:cs="Times New Roman"/>
          <w:sz w:val="28"/>
          <w:szCs w:val="28"/>
        </w:rPr>
        <w:t xml:space="preserve">    </w:t>
      </w:r>
      <w:proofErr w:type="gramStart"/>
      <w:r w:rsidRPr="004D6164">
        <w:rPr>
          <w:rFonts w:ascii="Times New Roman" w:hAnsi="Times New Roman" w:cs="Times New Roman"/>
          <w:sz w:val="28"/>
          <w:szCs w:val="28"/>
        </w:rPr>
        <w:t>Часть детей с ограниченными возможностями в развитии остается вне</w:t>
      </w:r>
      <w:proofErr w:type="gramEnd"/>
      <w:r w:rsidRPr="004D6164">
        <w:rPr>
          <w:rFonts w:ascii="Times New Roman" w:hAnsi="Times New Roman" w:cs="Times New Roman"/>
          <w:sz w:val="28"/>
          <w:szCs w:val="28"/>
        </w:rPr>
        <w:t xml:space="preserve"> коррекционно-развивающих программ. Они остро нуждаются в систематической коррекционной медико-психолого-педагогической помощи специалистов, а их родители в консультировании по вопросам воспитания ребенка в семье. Сохраняется проблема решения дефицита мест в дошкольной системе. Вместе с тем, из-за высокой оплаты услуг дошкольных организаций подавляющее большинство детей из многодетных и малообеспеченных семей  не имеют возможности посещать дошкольное учреждение. Поэтому организация новых форм дошкольного образования является перспективным способом обеспечения доступности программ дошкольного воспитания и обучения.</w:t>
      </w:r>
    </w:p>
    <w:p w:rsidR="00693FD8" w:rsidRPr="004D6164" w:rsidRDefault="00693FD8" w:rsidP="003803B5">
      <w:pPr>
        <w:tabs>
          <w:tab w:val="left" w:pos="567"/>
          <w:tab w:val="left" w:pos="709"/>
        </w:tabs>
        <w:spacing w:after="0" w:line="240" w:lineRule="auto"/>
        <w:jc w:val="both"/>
        <w:rPr>
          <w:rFonts w:ascii="Times New Roman" w:hAnsi="Times New Roman" w:cs="Times New Roman"/>
          <w:sz w:val="28"/>
          <w:szCs w:val="28"/>
        </w:rPr>
      </w:pPr>
      <w:r w:rsidRPr="004D6164">
        <w:rPr>
          <w:rFonts w:ascii="Times New Roman" w:hAnsi="Times New Roman" w:cs="Times New Roman"/>
          <w:sz w:val="28"/>
          <w:szCs w:val="28"/>
        </w:rPr>
        <w:t xml:space="preserve">     Безусловно, за годы независимости наше государство достигло небывалых высот в сфере образования, и немаловажное место отводит проблемам дошкольного воспитания. В Государственной программе развития образования Республики Казахстан на 2011-2020 годы особое внимание уделяется одной из актуальных проблем казахстанского общества – формирование конкурентоспособной личности, готовой не только жить в меняющихся социальных и экономических условиях, но и активно влиять на существующую действительность, изменения ее к лучшему. В дошкольном воспитании и обучении было выделено два главных аспекта. </w:t>
      </w:r>
      <w:r w:rsidRPr="004D6164">
        <w:rPr>
          <w:rFonts w:ascii="Times New Roman" w:hAnsi="Times New Roman" w:cs="Times New Roman"/>
          <w:sz w:val="28"/>
          <w:szCs w:val="28"/>
        </w:rPr>
        <w:br/>
        <w:t>Первый - массированное строительство новых и возвращение ранее построенных детсадов. Для этого по поручению Главы государства с 2010 года запущена программа «</w:t>
      </w:r>
      <w:proofErr w:type="spellStart"/>
      <w:r w:rsidRPr="004D6164">
        <w:rPr>
          <w:rFonts w:ascii="Times New Roman" w:hAnsi="Times New Roman" w:cs="Times New Roman"/>
          <w:sz w:val="28"/>
          <w:szCs w:val="28"/>
        </w:rPr>
        <w:t>Балапан</w:t>
      </w:r>
      <w:proofErr w:type="spellEnd"/>
      <w:r w:rsidRPr="004D6164">
        <w:rPr>
          <w:rFonts w:ascii="Times New Roman" w:hAnsi="Times New Roman" w:cs="Times New Roman"/>
          <w:sz w:val="28"/>
          <w:szCs w:val="28"/>
        </w:rPr>
        <w:t xml:space="preserve">». И уже за один год ее реализации количество дошкольных организаций увеличено на 41%. </w:t>
      </w:r>
      <w:r w:rsidRPr="004D6164">
        <w:rPr>
          <w:rFonts w:ascii="Times New Roman" w:hAnsi="Times New Roman" w:cs="Times New Roman"/>
          <w:sz w:val="28"/>
          <w:szCs w:val="28"/>
        </w:rPr>
        <w:br/>
        <w:t>К сегодняшнему дню мы вышли уже на уровень 65%-</w:t>
      </w:r>
      <w:proofErr w:type="spellStart"/>
      <w:r w:rsidRPr="004D6164">
        <w:rPr>
          <w:rFonts w:ascii="Times New Roman" w:hAnsi="Times New Roman" w:cs="Times New Roman"/>
          <w:sz w:val="28"/>
          <w:szCs w:val="28"/>
        </w:rPr>
        <w:t>ного</w:t>
      </w:r>
      <w:proofErr w:type="spellEnd"/>
      <w:r w:rsidRPr="004D6164">
        <w:rPr>
          <w:rFonts w:ascii="Times New Roman" w:hAnsi="Times New Roman" w:cs="Times New Roman"/>
          <w:sz w:val="28"/>
          <w:szCs w:val="28"/>
        </w:rPr>
        <w:t xml:space="preserve"> охвата детей дошкольного возраста, а в ряде регионов уже до 90 %. </w:t>
      </w:r>
      <w:r w:rsidRPr="004D6164">
        <w:rPr>
          <w:rFonts w:ascii="Times New Roman" w:hAnsi="Times New Roman" w:cs="Times New Roman"/>
          <w:sz w:val="28"/>
          <w:szCs w:val="28"/>
        </w:rPr>
        <w:br/>
        <w:t>Конечная цель - к 2020 году обеспечить 100%-</w:t>
      </w:r>
      <w:proofErr w:type="spellStart"/>
      <w:r w:rsidRPr="004D6164">
        <w:rPr>
          <w:rFonts w:ascii="Times New Roman" w:hAnsi="Times New Roman" w:cs="Times New Roman"/>
          <w:sz w:val="28"/>
          <w:szCs w:val="28"/>
        </w:rPr>
        <w:t>ный</w:t>
      </w:r>
      <w:proofErr w:type="spellEnd"/>
      <w:r w:rsidRPr="004D6164">
        <w:rPr>
          <w:rFonts w:ascii="Times New Roman" w:hAnsi="Times New Roman" w:cs="Times New Roman"/>
          <w:sz w:val="28"/>
          <w:szCs w:val="28"/>
        </w:rPr>
        <w:t xml:space="preserve"> охват по всей республике. </w:t>
      </w:r>
      <w:r w:rsidRPr="004D6164">
        <w:rPr>
          <w:rFonts w:ascii="Times New Roman" w:hAnsi="Times New Roman" w:cs="Times New Roman"/>
          <w:sz w:val="28"/>
          <w:szCs w:val="28"/>
        </w:rPr>
        <w:br/>
        <w:t>Второй - были запущены в работу реальные механизмы государственно-</w:t>
      </w:r>
      <w:r w:rsidRPr="004D6164">
        <w:rPr>
          <w:rFonts w:ascii="Times New Roman" w:hAnsi="Times New Roman" w:cs="Times New Roman"/>
          <w:sz w:val="28"/>
          <w:szCs w:val="28"/>
        </w:rPr>
        <w:lastRenderedPageBreak/>
        <w:t xml:space="preserve">частного партнерства. Ключевым фактором в этом деле стало введение государственного </w:t>
      </w:r>
      <w:proofErr w:type="spellStart"/>
      <w:r w:rsidRPr="004D6164">
        <w:rPr>
          <w:rFonts w:ascii="Times New Roman" w:hAnsi="Times New Roman" w:cs="Times New Roman"/>
          <w:sz w:val="28"/>
          <w:szCs w:val="28"/>
        </w:rPr>
        <w:t>подушевого</w:t>
      </w:r>
      <w:proofErr w:type="spellEnd"/>
      <w:r w:rsidRPr="004D6164">
        <w:rPr>
          <w:rFonts w:ascii="Times New Roman" w:hAnsi="Times New Roman" w:cs="Times New Roman"/>
          <w:sz w:val="28"/>
          <w:szCs w:val="28"/>
        </w:rPr>
        <w:t xml:space="preserve"> финансирования воспитания дошкольников. </w:t>
      </w:r>
      <w:r w:rsidRPr="004D6164">
        <w:rPr>
          <w:rFonts w:ascii="Times New Roman" w:hAnsi="Times New Roman" w:cs="Times New Roman"/>
          <w:sz w:val="28"/>
          <w:szCs w:val="28"/>
        </w:rPr>
        <w:br/>
        <w:t>Развитие частного дошкольного сектора становится достаточно выгодным, за короткий срок он уже вырос более чем в 2,5 раза. Благодаря программе «</w:t>
      </w:r>
      <w:proofErr w:type="spellStart"/>
      <w:r w:rsidRPr="004D6164">
        <w:rPr>
          <w:rFonts w:ascii="Times New Roman" w:hAnsi="Times New Roman" w:cs="Times New Roman"/>
          <w:sz w:val="28"/>
          <w:szCs w:val="28"/>
        </w:rPr>
        <w:t>Балапан</w:t>
      </w:r>
      <w:proofErr w:type="spellEnd"/>
      <w:r w:rsidRPr="004D6164">
        <w:rPr>
          <w:rFonts w:ascii="Times New Roman" w:hAnsi="Times New Roman" w:cs="Times New Roman"/>
          <w:sz w:val="28"/>
          <w:szCs w:val="28"/>
        </w:rPr>
        <w:t xml:space="preserve">», </w:t>
      </w:r>
      <w:r w:rsidRPr="004D6164">
        <w:rPr>
          <w:rFonts w:ascii="Times New Roman" w:hAnsi="Times New Roman" w:cs="Times New Roman"/>
          <w:color w:val="000000"/>
          <w:sz w:val="28"/>
          <w:szCs w:val="28"/>
        </w:rPr>
        <w:t xml:space="preserve">в республике по состоянию на 1 июля 2011 года функционируют   6960 дошкольных организаций (2010 г.-6446 ед.), их посещают 481 тыс. детей (2010 г.-446,4 </w:t>
      </w:r>
      <w:proofErr w:type="spellStart"/>
      <w:proofErr w:type="gramStart"/>
      <w:r w:rsidRPr="004D6164">
        <w:rPr>
          <w:rFonts w:ascii="Times New Roman" w:hAnsi="Times New Roman" w:cs="Times New Roman"/>
          <w:color w:val="000000"/>
          <w:sz w:val="28"/>
          <w:szCs w:val="28"/>
        </w:rPr>
        <w:t>тыс</w:t>
      </w:r>
      <w:proofErr w:type="spellEnd"/>
      <w:proofErr w:type="gramEnd"/>
      <w:r w:rsidRPr="004D6164">
        <w:rPr>
          <w:rFonts w:ascii="Times New Roman" w:hAnsi="Times New Roman" w:cs="Times New Roman"/>
          <w:color w:val="000000"/>
          <w:sz w:val="28"/>
          <w:szCs w:val="28"/>
        </w:rPr>
        <w:t xml:space="preserve">).  </w:t>
      </w:r>
      <w:r w:rsidRPr="004D6164">
        <w:rPr>
          <w:rFonts w:ascii="Times New Roman" w:hAnsi="Times New Roman" w:cs="Times New Roman"/>
          <w:sz w:val="28"/>
          <w:szCs w:val="28"/>
          <w:lang w:val="kk-KZ"/>
        </w:rPr>
        <w:t xml:space="preserve">В помощь воспитателям дошкольных организаций </w:t>
      </w:r>
      <w:r w:rsidRPr="004D6164">
        <w:rPr>
          <w:rFonts w:ascii="Times New Roman" w:hAnsi="Times New Roman" w:cs="Times New Roman"/>
          <w:sz w:val="28"/>
          <w:szCs w:val="28"/>
        </w:rPr>
        <w:t xml:space="preserve">разработана «Система индикаторов — измерителей </w:t>
      </w:r>
      <w:proofErr w:type="spellStart"/>
      <w:r w:rsidRPr="004D6164">
        <w:rPr>
          <w:rFonts w:ascii="Times New Roman" w:hAnsi="Times New Roman" w:cs="Times New Roman"/>
          <w:sz w:val="28"/>
          <w:szCs w:val="28"/>
        </w:rPr>
        <w:t>компетентностного</w:t>
      </w:r>
      <w:proofErr w:type="spellEnd"/>
      <w:r w:rsidRPr="004D6164">
        <w:rPr>
          <w:rFonts w:ascii="Times New Roman" w:hAnsi="Times New Roman" w:cs="Times New Roman"/>
          <w:sz w:val="28"/>
          <w:szCs w:val="28"/>
        </w:rPr>
        <w:t xml:space="preserve"> развития детей дошкольного возраста», которая поможет проводить наблюдение на качественном уровне за</w:t>
      </w:r>
      <w:r w:rsidRPr="004D6164">
        <w:rPr>
          <w:rFonts w:ascii="Times New Roman" w:hAnsi="Times New Roman" w:cs="Times New Roman"/>
          <w:spacing w:val="-5"/>
          <w:sz w:val="28"/>
          <w:szCs w:val="28"/>
        </w:rPr>
        <w:t xml:space="preserve"> </w:t>
      </w:r>
      <w:r w:rsidRPr="004D6164">
        <w:rPr>
          <w:rFonts w:ascii="Times New Roman" w:hAnsi="Times New Roman" w:cs="Times New Roman"/>
          <w:sz w:val="28"/>
          <w:szCs w:val="28"/>
        </w:rPr>
        <w:t xml:space="preserve">индивидуальным развитием ребенка по всем направлениям. Но вместе с тем, многие руководители дошкольных учреждений испытывают трудности в определении понятий «экспериментальная» и «инновационная деятельность». Необходимо чётко разграничить эти понятия. Экспериментальная деятельность – это апробация или деятельность по проверке педагогической эффективности результатов научных исследований в условиях образовательного процесса. Инновационная же деятельность - это деятельность по освоению и внедрению результатов научных и научно-педагогических исследований в образовательном процессе дошкольного учреждения. Продолжительность экспериментальной или инновационной деятельности колеблется от 1 года до 5 лет и имеет свои этапы и сроки реализации. </w:t>
      </w:r>
    </w:p>
    <w:p w:rsidR="00693FD8" w:rsidRDefault="00693FD8" w:rsidP="003803B5">
      <w:pPr>
        <w:pStyle w:val="a5"/>
        <w:spacing w:after="0"/>
        <w:ind w:firstLine="540"/>
        <w:jc w:val="both"/>
        <w:rPr>
          <w:rFonts w:ascii="Times New Roman" w:eastAsia="Batang" w:hAnsi="Times New Roman"/>
          <w:color w:val="000000"/>
          <w:sz w:val="28"/>
          <w:szCs w:val="28"/>
        </w:rPr>
      </w:pPr>
      <w:r w:rsidRPr="004D6164">
        <w:rPr>
          <w:rFonts w:ascii="Times New Roman" w:hAnsi="Times New Roman" w:cs="Times New Roman"/>
          <w:sz w:val="28"/>
          <w:szCs w:val="28"/>
          <w:lang w:val="kk-KZ" w:eastAsia="ru-RU"/>
        </w:rPr>
        <w:t xml:space="preserve">Для определения </w:t>
      </w:r>
      <w:r w:rsidRPr="004D6164">
        <w:rPr>
          <w:rFonts w:ascii="Times New Roman" w:hAnsi="Times New Roman" w:cs="Times New Roman"/>
          <w:sz w:val="28"/>
          <w:szCs w:val="28"/>
        </w:rPr>
        <w:t>нового содержания и</w:t>
      </w:r>
      <w:r w:rsidRPr="004D6164">
        <w:rPr>
          <w:rFonts w:ascii="Times New Roman" w:hAnsi="Times New Roman" w:cs="Times New Roman"/>
          <w:sz w:val="28"/>
          <w:szCs w:val="28"/>
          <w:lang w:val="kk-KZ" w:eastAsia="ru-RU"/>
        </w:rPr>
        <w:t xml:space="preserve"> качества работы педагогических кадров</w:t>
      </w:r>
      <w:r w:rsidRPr="004D6164">
        <w:rPr>
          <w:rFonts w:ascii="Times New Roman" w:hAnsi="Times New Roman" w:cs="Times New Roman"/>
          <w:color w:val="000000"/>
          <w:sz w:val="28"/>
          <w:szCs w:val="28"/>
        </w:rPr>
        <w:t xml:space="preserve">  обновляется  ГОСО «Дошкольное воспитание и обучение» по поручению Заместителя Премьер-Министра Республики Казахстан  Е. </w:t>
      </w:r>
      <w:proofErr w:type="spellStart"/>
      <w:r w:rsidRPr="004D6164">
        <w:rPr>
          <w:rFonts w:ascii="Times New Roman" w:hAnsi="Times New Roman" w:cs="Times New Roman"/>
          <w:color w:val="000000"/>
          <w:sz w:val="28"/>
          <w:szCs w:val="28"/>
        </w:rPr>
        <w:t>Орынбаева</w:t>
      </w:r>
      <w:proofErr w:type="spellEnd"/>
      <w:r w:rsidRPr="004D6164">
        <w:rPr>
          <w:rFonts w:ascii="Times New Roman" w:hAnsi="Times New Roman" w:cs="Times New Roman"/>
          <w:color w:val="000000"/>
          <w:sz w:val="28"/>
          <w:szCs w:val="28"/>
        </w:rPr>
        <w:t xml:space="preserve"> с учетом опыта </w:t>
      </w:r>
      <w:r w:rsidRPr="004D6164">
        <w:rPr>
          <w:rFonts w:ascii="Times New Roman" w:eastAsia="Batang" w:hAnsi="Times New Roman" w:cs="Times New Roman"/>
          <w:color w:val="000000"/>
          <w:sz w:val="28"/>
          <w:szCs w:val="28"/>
        </w:rPr>
        <w:t xml:space="preserve">Финляндии. </w:t>
      </w:r>
    </w:p>
    <w:p w:rsidR="00693FD8" w:rsidRDefault="00693FD8" w:rsidP="003803B5">
      <w:pPr>
        <w:pStyle w:val="a5"/>
        <w:spacing w:after="0"/>
        <w:ind w:firstLine="540"/>
        <w:jc w:val="both"/>
        <w:rPr>
          <w:rFonts w:ascii="Times New Roman" w:eastAsia="Batang" w:hAnsi="Times New Roman"/>
          <w:color w:val="000000"/>
          <w:sz w:val="28"/>
          <w:szCs w:val="28"/>
        </w:rPr>
      </w:pPr>
    </w:p>
    <w:p w:rsidR="00693FD8" w:rsidRDefault="00693FD8" w:rsidP="003803B5">
      <w:pPr>
        <w:pStyle w:val="a5"/>
        <w:spacing w:after="0"/>
        <w:ind w:firstLine="540"/>
        <w:jc w:val="center"/>
        <w:rPr>
          <w:rFonts w:ascii="Times New Roman" w:eastAsia="Batang" w:hAnsi="Times New Roman" w:cs="Times New Roman"/>
          <w:color w:val="000000"/>
          <w:sz w:val="28"/>
          <w:szCs w:val="28"/>
        </w:rPr>
      </w:pPr>
      <w:r>
        <w:rPr>
          <w:rFonts w:ascii="Times New Roman" w:eastAsia="Batang" w:hAnsi="Times New Roman" w:cs="Times New Roman"/>
          <w:color w:val="000000"/>
          <w:sz w:val="28"/>
          <w:szCs w:val="28"/>
        </w:rPr>
        <w:t>Литература</w:t>
      </w:r>
    </w:p>
    <w:p w:rsidR="00693FD8" w:rsidRDefault="00693FD8" w:rsidP="003803B5">
      <w:pPr>
        <w:pStyle w:val="a5"/>
        <w:spacing w:after="0"/>
        <w:jc w:val="both"/>
        <w:rPr>
          <w:rFonts w:ascii="Times New Roman" w:eastAsia="Batang" w:hAnsi="Times New Roman"/>
          <w:color w:val="000000"/>
          <w:sz w:val="28"/>
          <w:szCs w:val="28"/>
        </w:rPr>
      </w:pPr>
    </w:p>
    <w:p w:rsidR="00693FD8" w:rsidRPr="00FA0036" w:rsidRDefault="00693FD8" w:rsidP="003803B5">
      <w:pPr>
        <w:pStyle w:val="bodytext"/>
        <w:spacing w:before="0" w:beforeAutospacing="0" w:after="0" w:afterAutospacing="0"/>
        <w:jc w:val="both"/>
        <w:textAlignment w:val="baseline"/>
        <w:rPr>
          <w:rStyle w:val="a7"/>
          <w:rFonts w:ascii="Times New Roman" w:hAnsi="Times New Roman" w:cs="Times New Roman"/>
          <w:b w:val="0"/>
          <w:bCs w:val="0"/>
          <w:color w:val="000000"/>
          <w:sz w:val="28"/>
          <w:szCs w:val="28"/>
          <w:bdr w:val="none" w:sz="0" w:space="0" w:color="auto" w:frame="1"/>
        </w:rPr>
      </w:pPr>
      <w:r w:rsidRPr="00FA0036">
        <w:rPr>
          <w:rFonts w:ascii="Times New Roman" w:eastAsia="Batang" w:hAnsi="Times New Roman" w:cs="Times New Roman"/>
          <w:color w:val="000000"/>
          <w:sz w:val="28"/>
          <w:szCs w:val="28"/>
        </w:rPr>
        <w:t>1.</w:t>
      </w:r>
      <w:r w:rsidRPr="00FA0036">
        <w:rPr>
          <w:rStyle w:val="a7"/>
          <w:rFonts w:ascii="Times New Roman" w:hAnsi="Times New Roman" w:cs="Times New Roman"/>
          <w:b w:val="0"/>
          <w:bCs w:val="0"/>
          <w:color w:val="000000"/>
          <w:sz w:val="28"/>
          <w:szCs w:val="28"/>
          <w:bdr w:val="none" w:sz="0" w:space="0" w:color="auto" w:frame="1"/>
        </w:rPr>
        <w:t>Программа</w:t>
      </w:r>
      <w:r w:rsidRPr="00FA0036">
        <w:rPr>
          <w:rFonts w:ascii="Times New Roman" w:hAnsi="Times New Roman" w:cs="Times New Roman"/>
          <w:b/>
          <w:bCs/>
          <w:color w:val="000000"/>
          <w:sz w:val="28"/>
          <w:szCs w:val="28"/>
          <w:bdr w:val="none" w:sz="0" w:space="0" w:color="auto" w:frame="1"/>
        </w:rPr>
        <w:t xml:space="preserve"> </w:t>
      </w:r>
      <w:r w:rsidRPr="00FA0036">
        <w:rPr>
          <w:rStyle w:val="a7"/>
          <w:rFonts w:ascii="Times New Roman" w:hAnsi="Times New Roman" w:cs="Times New Roman"/>
          <w:b w:val="0"/>
          <w:bCs w:val="0"/>
          <w:color w:val="000000"/>
          <w:sz w:val="28"/>
          <w:szCs w:val="28"/>
          <w:bdr w:val="none" w:sz="0" w:space="0" w:color="auto" w:frame="1"/>
        </w:rPr>
        <w:t>по обеспечению детей дошкольным воспитанием</w:t>
      </w:r>
      <w:r w:rsidRPr="00FA0036">
        <w:rPr>
          <w:rFonts w:ascii="Times New Roman" w:hAnsi="Times New Roman" w:cs="Times New Roman"/>
          <w:b/>
          <w:bCs/>
          <w:color w:val="000000"/>
          <w:sz w:val="28"/>
          <w:szCs w:val="28"/>
          <w:bdr w:val="none" w:sz="0" w:space="0" w:color="auto" w:frame="1"/>
        </w:rPr>
        <w:t xml:space="preserve"> </w:t>
      </w:r>
      <w:r w:rsidRPr="00FA0036">
        <w:rPr>
          <w:rStyle w:val="a7"/>
          <w:rFonts w:ascii="Times New Roman" w:hAnsi="Times New Roman" w:cs="Times New Roman"/>
          <w:b w:val="0"/>
          <w:bCs w:val="0"/>
          <w:color w:val="000000"/>
          <w:sz w:val="28"/>
          <w:szCs w:val="28"/>
          <w:bdr w:val="none" w:sz="0" w:space="0" w:color="auto" w:frame="1"/>
        </w:rPr>
        <w:t>и обучением «</w:t>
      </w:r>
      <w:proofErr w:type="spellStart"/>
      <w:r w:rsidRPr="00FA0036">
        <w:rPr>
          <w:rStyle w:val="a7"/>
          <w:rFonts w:ascii="Times New Roman" w:hAnsi="Times New Roman" w:cs="Times New Roman"/>
          <w:b w:val="0"/>
          <w:bCs w:val="0"/>
          <w:color w:val="000000"/>
          <w:sz w:val="28"/>
          <w:szCs w:val="28"/>
          <w:bdr w:val="none" w:sz="0" w:space="0" w:color="auto" w:frame="1"/>
        </w:rPr>
        <w:t>Балапан</w:t>
      </w:r>
      <w:proofErr w:type="spellEnd"/>
      <w:r w:rsidRPr="00FA0036">
        <w:rPr>
          <w:rStyle w:val="a7"/>
          <w:rFonts w:ascii="Times New Roman" w:hAnsi="Times New Roman" w:cs="Times New Roman"/>
          <w:b w:val="0"/>
          <w:bCs w:val="0"/>
          <w:color w:val="000000"/>
          <w:sz w:val="28"/>
          <w:szCs w:val="28"/>
          <w:bdr w:val="none" w:sz="0" w:space="0" w:color="auto" w:frame="1"/>
        </w:rPr>
        <w:t>» на 2010 – 2014 годы</w:t>
      </w:r>
    </w:p>
    <w:p w:rsidR="00693FD8" w:rsidRPr="00FA0036" w:rsidRDefault="00693FD8" w:rsidP="003803B5">
      <w:pPr>
        <w:pStyle w:val="bodytext"/>
        <w:spacing w:before="0" w:beforeAutospacing="0" w:after="0" w:afterAutospacing="0"/>
        <w:jc w:val="both"/>
        <w:textAlignment w:val="baseline"/>
        <w:rPr>
          <w:rStyle w:val="a7"/>
          <w:rFonts w:ascii="Times New Roman" w:hAnsi="Times New Roman" w:cs="Times New Roman"/>
          <w:b w:val="0"/>
          <w:bCs w:val="0"/>
          <w:color w:val="000000"/>
          <w:sz w:val="28"/>
          <w:szCs w:val="28"/>
          <w:bdr w:val="none" w:sz="0" w:space="0" w:color="auto" w:frame="1"/>
        </w:rPr>
      </w:pPr>
      <w:r w:rsidRPr="00FA0036">
        <w:rPr>
          <w:rStyle w:val="a7"/>
          <w:rFonts w:ascii="Times New Roman" w:hAnsi="Times New Roman" w:cs="Times New Roman"/>
          <w:b w:val="0"/>
          <w:bCs w:val="0"/>
          <w:color w:val="000000"/>
          <w:sz w:val="28"/>
          <w:szCs w:val="28"/>
          <w:bdr w:val="none" w:sz="0" w:space="0" w:color="auto" w:frame="1"/>
        </w:rPr>
        <w:t>2. Диссертация  Садыкова Л.Р.</w:t>
      </w:r>
      <w:r w:rsidRPr="00FA0036">
        <w:rPr>
          <w:rFonts w:ascii="Times New Roman" w:hAnsi="Times New Roman" w:cs="Times New Roman"/>
          <w:b/>
          <w:bCs/>
          <w:color w:val="000000"/>
          <w:sz w:val="28"/>
          <w:szCs w:val="28"/>
        </w:rPr>
        <w:t xml:space="preserve"> </w:t>
      </w:r>
      <w:r w:rsidRPr="00FA0036">
        <w:rPr>
          <w:rStyle w:val="a7"/>
          <w:rFonts w:ascii="Times New Roman" w:hAnsi="Times New Roman" w:cs="Times New Roman"/>
          <w:b w:val="0"/>
          <w:bCs w:val="0"/>
          <w:color w:val="000000"/>
          <w:sz w:val="28"/>
          <w:szCs w:val="28"/>
          <w:bdr w:val="none" w:sz="0" w:space="0" w:color="auto" w:frame="1"/>
        </w:rPr>
        <w:t>Организационно-педагогические условия управления качеством образования в дошкольных образовательных учреждениях. – Казань, 2006. – с.159</w:t>
      </w:r>
    </w:p>
    <w:p w:rsidR="00693FD8" w:rsidRPr="00FA0036" w:rsidRDefault="00693FD8" w:rsidP="003803B5">
      <w:pPr>
        <w:pStyle w:val="bodytext"/>
        <w:spacing w:before="0" w:beforeAutospacing="0" w:after="0" w:afterAutospacing="0"/>
        <w:jc w:val="both"/>
        <w:textAlignment w:val="baseline"/>
        <w:rPr>
          <w:rFonts w:ascii="Times New Roman" w:hAnsi="Times New Roman" w:cs="Times New Roman"/>
          <w:b/>
          <w:bCs/>
          <w:color w:val="000000"/>
          <w:sz w:val="28"/>
          <w:szCs w:val="28"/>
        </w:rPr>
      </w:pPr>
      <w:r w:rsidRPr="00FA0036">
        <w:rPr>
          <w:rStyle w:val="a7"/>
          <w:rFonts w:ascii="Times New Roman" w:hAnsi="Times New Roman" w:cs="Times New Roman"/>
          <w:b w:val="0"/>
          <w:bCs w:val="0"/>
          <w:color w:val="000000"/>
          <w:sz w:val="28"/>
          <w:szCs w:val="28"/>
          <w:bdr w:val="none" w:sz="0" w:space="0" w:color="auto" w:frame="1"/>
        </w:rPr>
        <w:t xml:space="preserve">3. </w:t>
      </w:r>
      <w:r w:rsidRPr="00FA0036">
        <w:rPr>
          <w:rFonts w:ascii="Times New Roman" w:hAnsi="Times New Roman" w:cs="Times New Roman"/>
          <w:sz w:val="28"/>
          <w:szCs w:val="28"/>
        </w:rPr>
        <w:t>Государственной программа развития образования Республики Казахстан на 2011-2020 годы</w:t>
      </w:r>
    </w:p>
    <w:p w:rsidR="00693FD8" w:rsidRDefault="00693FD8" w:rsidP="003803B5">
      <w:pPr>
        <w:pStyle w:val="a5"/>
        <w:spacing w:after="0"/>
        <w:jc w:val="both"/>
        <w:rPr>
          <w:rFonts w:ascii="Times New Roman" w:eastAsia="Batang" w:hAnsi="Times New Roman"/>
          <w:color w:val="000000"/>
          <w:sz w:val="28"/>
          <w:szCs w:val="28"/>
        </w:rPr>
      </w:pPr>
    </w:p>
    <w:p w:rsidR="00693FD8" w:rsidRPr="004D6164" w:rsidRDefault="00693FD8" w:rsidP="003803B5">
      <w:pPr>
        <w:pStyle w:val="a5"/>
        <w:spacing w:after="0"/>
        <w:ind w:firstLine="540"/>
        <w:jc w:val="both"/>
        <w:rPr>
          <w:rFonts w:ascii="Times New Roman" w:eastAsia="Batang" w:hAnsi="Times New Roman"/>
          <w:color w:val="000000"/>
          <w:sz w:val="28"/>
          <w:szCs w:val="28"/>
        </w:rPr>
      </w:pPr>
    </w:p>
    <w:p w:rsidR="00693FD8" w:rsidRPr="004D6164" w:rsidRDefault="00693FD8" w:rsidP="003803B5">
      <w:pPr>
        <w:spacing w:after="0" w:line="240" w:lineRule="auto"/>
        <w:jc w:val="both"/>
        <w:rPr>
          <w:rFonts w:ascii="Times New Roman" w:hAnsi="Times New Roman" w:cs="Times New Roman"/>
          <w:sz w:val="28"/>
          <w:szCs w:val="28"/>
        </w:rPr>
      </w:pPr>
    </w:p>
    <w:p w:rsidR="00693FD8" w:rsidRPr="004D6164" w:rsidRDefault="00693FD8" w:rsidP="003803B5">
      <w:pPr>
        <w:pStyle w:val="a3"/>
        <w:spacing w:before="0" w:beforeAutospacing="0" w:after="0" w:afterAutospacing="0"/>
        <w:jc w:val="both"/>
        <w:rPr>
          <w:rFonts w:ascii="Times New Roman" w:hAnsi="Times New Roman" w:cs="Times New Roman"/>
          <w:sz w:val="28"/>
          <w:szCs w:val="28"/>
        </w:rPr>
      </w:pPr>
    </w:p>
    <w:p w:rsidR="00693FD8" w:rsidRPr="004D6164" w:rsidRDefault="00693FD8" w:rsidP="003803B5">
      <w:pPr>
        <w:spacing w:after="0" w:line="240" w:lineRule="auto"/>
        <w:jc w:val="both"/>
        <w:rPr>
          <w:rFonts w:ascii="Times New Roman" w:hAnsi="Times New Roman" w:cs="Times New Roman"/>
          <w:sz w:val="28"/>
          <w:szCs w:val="28"/>
        </w:rPr>
      </w:pPr>
    </w:p>
    <w:p w:rsidR="00693FD8" w:rsidRPr="004D6164" w:rsidRDefault="00693FD8" w:rsidP="003803B5">
      <w:pPr>
        <w:spacing w:after="0" w:line="240" w:lineRule="auto"/>
        <w:jc w:val="both"/>
        <w:rPr>
          <w:rFonts w:ascii="Times New Roman" w:hAnsi="Times New Roman" w:cs="Times New Roman"/>
          <w:sz w:val="28"/>
          <w:szCs w:val="28"/>
        </w:rPr>
      </w:pPr>
    </w:p>
    <w:sectPr w:rsidR="00693FD8" w:rsidRPr="004D6164" w:rsidSect="000C4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ABB"/>
    <w:rsid w:val="000C1BCB"/>
    <w:rsid w:val="000C4894"/>
    <w:rsid w:val="0015614C"/>
    <w:rsid w:val="001C7E6A"/>
    <w:rsid w:val="001E596C"/>
    <w:rsid w:val="00201231"/>
    <w:rsid w:val="00202C8B"/>
    <w:rsid w:val="00251ADD"/>
    <w:rsid w:val="00260E77"/>
    <w:rsid w:val="002A730F"/>
    <w:rsid w:val="002B0CC2"/>
    <w:rsid w:val="002B67C2"/>
    <w:rsid w:val="002D5748"/>
    <w:rsid w:val="003803B5"/>
    <w:rsid w:val="004D6164"/>
    <w:rsid w:val="00512F56"/>
    <w:rsid w:val="00545BFC"/>
    <w:rsid w:val="005C3800"/>
    <w:rsid w:val="00620436"/>
    <w:rsid w:val="00627EAD"/>
    <w:rsid w:val="0068550B"/>
    <w:rsid w:val="00693FD8"/>
    <w:rsid w:val="006C1BB0"/>
    <w:rsid w:val="007A27D3"/>
    <w:rsid w:val="007C54E0"/>
    <w:rsid w:val="00831724"/>
    <w:rsid w:val="0091117F"/>
    <w:rsid w:val="009B2E3A"/>
    <w:rsid w:val="009D058F"/>
    <w:rsid w:val="00A16190"/>
    <w:rsid w:val="00A257F4"/>
    <w:rsid w:val="00AA73FD"/>
    <w:rsid w:val="00B32F70"/>
    <w:rsid w:val="00C06885"/>
    <w:rsid w:val="00C95CDB"/>
    <w:rsid w:val="00C9630E"/>
    <w:rsid w:val="00CA0D07"/>
    <w:rsid w:val="00CA34D0"/>
    <w:rsid w:val="00CB4091"/>
    <w:rsid w:val="00E135C7"/>
    <w:rsid w:val="00E55112"/>
    <w:rsid w:val="00E56F78"/>
    <w:rsid w:val="00EC73E7"/>
    <w:rsid w:val="00F81ABB"/>
    <w:rsid w:val="00FA0036"/>
    <w:rsid w:val="00FD7D49"/>
    <w:rsid w:val="00FE35D4"/>
    <w:rsid w:val="00FE74B7"/>
    <w:rsid w:val="00FF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894"/>
    <w:pPr>
      <w:spacing w:after="200" w:line="276" w:lineRule="auto"/>
    </w:pPr>
    <w:rPr>
      <w:rFonts w:cs="Calibri"/>
    </w:rPr>
  </w:style>
  <w:style w:type="paragraph" w:styleId="1">
    <w:name w:val="heading 1"/>
    <w:basedOn w:val="a"/>
    <w:link w:val="10"/>
    <w:uiPriority w:val="99"/>
    <w:qFormat/>
    <w:locked/>
    <w:rsid w:val="00FE35D4"/>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550B"/>
    <w:rPr>
      <w:rFonts w:ascii="Cambria" w:hAnsi="Cambria" w:cs="Cambria"/>
      <w:b/>
      <w:bCs/>
      <w:kern w:val="32"/>
      <w:sz w:val="32"/>
      <w:szCs w:val="32"/>
    </w:rPr>
  </w:style>
  <w:style w:type="character" w:customStyle="1" w:styleId="hl">
    <w:name w:val="hl"/>
    <w:basedOn w:val="a0"/>
    <w:uiPriority w:val="99"/>
    <w:rsid w:val="00627EA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semiHidden/>
    <w:rsid w:val="00627EAD"/>
    <w:pPr>
      <w:spacing w:before="100" w:beforeAutospacing="1" w:after="100" w:afterAutospacing="1" w:line="240" w:lineRule="auto"/>
    </w:pPr>
    <w:rPr>
      <w:sz w:val="24"/>
      <w:szCs w:val="24"/>
    </w:r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9D058F"/>
    <w:rPr>
      <w:sz w:val="24"/>
      <w:szCs w:val="24"/>
      <w:lang w:val="ru-RU" w:eastAsia="ru-RU"/>
    </w:rPr>
  </w:style>
  <w:style w:type="paragraph" w:styleId="a5">
    <w:name w:val="Body Text"/>
    <w:basedOn w:val="a"/>
    <w:link w:val="a6"/>
    <w:uiPriority w:val="99"/>
    <w:rsid w:val="00C06885"/>
    <w:pPr>
      <w:suppressAutoHyphens/>
      <w:spacing w:after="120" w:line="240" w:lineRule="auto"/>
    </w:pPr>
    <w:rPr>
      <w:sz w:val="24"/>
      <w:szCs w:val="24"/>
      <w:lang w:eastAsia="ar-SA"/>
    </w:rPr>
  </w:style>
  <w:style w:type="character" w:customStyle="1" w:styleId="BodyTextChar">
    <w:name w:val="Body Text Char"/>
    <w:basedOn w:val="a0"/>
    <w:uiPriority w:val="99"/>
    <w:semiHidden/>
    <w:locked/>
    <w:rsid w:val="0068550B"/>
  </w:style>
  <w:style w:type="character" w:customStyle="1" w:styleId="a6">
    <w:name w:val="Основной текст Знак"/>
    <w:link w:val="a5"/>
    <w:uiPriority w:val="99"/>
    <w:locked/>
    <w:rsid w:val="00C06885"/>
    <w:rPr>
      <w:sz w:val="24"/>
      <w:szCs w:val="24"/>
      <w:lang w:val="ru-RU" w:eastAsia="ar-SA" w:bidi="ar-SA"/>
    </w:rPr>
  </w:style>
  <w:style w:type="paragraph" w:customStyle="1" w:styleId="bodytext">
    <w:name w:val="bodytext"/>
    <w:basedOn w:val="a"/>
    <w:uiPriority w:val="99"/>
    <w:rsid w:val="00AA73FD"/>
    <w:pPr>
      <w:spacing w:before="100" w:beforeAutospacing="1" w:after="100" w:afterAutospacing="1" w:line="240" w:lineRule="auto"/>
    </w:pPr>
    <w:rPr>
      <w:sz w:val="24"/>
      <w:szCs w:val="24"/>
    </w:rPr>
  </w:style>
  <w:style w:type="character" w:styleId="a7">
    <w:name w:val="Strong"/>
    <w:basedOn w:val="a0"/>
    <w:uiPriority w:val="99"/>
    <w:qFormat/>
    <w:locked/>
    <w:rsid w:val="00AA73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490856">
      <w:marLeft w:val="0"/>
      <w:marRight w:val="0"/>
      <w:marTop w:val="0"/>
      <w:marBottom w:val="0"/>
      <w:divBdr>
        <w:top w:val="none" w:sz="0" w:space="0" w:color="auto"/>
        <w:left w:val="none" w:sz="0" w:space="0" w:color="auto"/>
        <w:bottom w:val="none" w:sz="0" w:space="0" w:color="auto"/>
        <w:right w:val="none" w:sz="0" w:space="0" w:color="auto"/>
      </w:divBdr>
    </w:div>
    <w:div w:id="1873490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~CaRiNo4kA~</cp:lastModifiedBy>
  <cp:revision>36</cp:revision>
  <dcterms:created xsi:type="dcterms:W3CDTF">2012-01-31T03:52:00Z</dcterms:created>
  <dcterms:modified xsi:type="dcterms:W3CDTF">2012-02-16T01:23:00Z</dcterms:modified>
</cp:coreProperties>
</file>