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BC" w:rsidRPr="006453FF" w:rsidRDefault="00FF27BC" w:rsidP="00FF27BC">
      <w:pPr>
        <w:pStyle w:val="af"/>
        <w:rPr>
          <w:b/>
          <w:sz w:val="24"/>
        </w:rPr>
      </w:pPr>
      <w:r w:rsidRPr="006453FF">
        <w:rPr>
          <w:b/>
          <w:sz w:val="24"/>
        </w:rPr>
        <w:t>Рассмотрено на педсовете</w:t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</w:r>
      <w:r w:rsidRPr="006453FF">
        <w:rPr>
          <w:b/>
          <w:sz w:val="24"/>
        </w:rPr>
        <w:tab/>
        <w:t xml:space="preserve">         Утверждаю:</w:t>
      </w:r>
    </w:p>
    <w:p w:rsidR="00FF27BC" w:rsidRPr="006453FF" w:rsidRDefault="00FF27BC" w:rsidP="00FF2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3FF">
        <w:rPr>
          <w:rFonts w:ascii="Times New Roman" w:hAnsi="Times New Roman" w:cs="Times New Roman"/>
          <w:b/>
          <w:sz w:val="24"/>
          <w:szCs w:val="24"/>
        </w:rPr>
        <w:t xml:space="preserve">протокол № «__» </w:t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  <w:t>директор школы</w:t>
      </w:r>
    </w:p>
    <w:p w:rsidR="00FF27BC" w:rsidRPr="006453FF" w:rsidRDefault="00FF27BC" w:rsidP="00FF27BC">
      <w:pPr>
        <w:pStyle w:val="ad"/>
        <w:jc w:val="left"/>
        <w:rPr>
          <w:bCs w:val="0"/>
          <w:sz w:val="24"/>
        </w:rPr>
      </w:pPr>
      <w:r w:rsidRPr="006453FF">
        <w:rPr>
          <w:sz w:val="24"/>
        </w:rPr>
        <w:t>от «___» ____________ 201</w:t>
      </w:r>
      <w:r>
        <w:rPr>
          <w:sz w:val="24"/>
        </w:rPr>
        <w:t>2</w:t>
      </w:r>
      <w:r w:rsidRPr="006453FF">
        <w:rPr>
          <w:sz w:val="24"/>
        </w:rPr>
        <w:t>г.</w:t>
      </w:r>
      <w:r w:rsidRPr="006453FF">
        <w:rPr>
          <w:bCs w:val="0"/>
          <w:sz w:val="24"/>
        </w:rPr>
        <w:t xml:space="preserve">  </w:t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</w:r>
      <w:r w:rsidRPr="006453FF">
        <w:rPr>
          <w:bCs w:val="0"/>
          <w:sz w:val="24"/>
        </w:rPr>
        <w:tab/>
        <w:t xml:space="preserve">  ________А.К.Исаханова </w:t>
      </w:r>
    </w:p>
    <w:p w:rsidR="00FF27BC" w:rsidRPr="006453FF" w:rsidRDefault="00FF27BC" w:rsidP="00FF2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  <w:t xml:space="preserve">          Приказ № «_____»</w:t>
      </w:r>
    </w:p>
    <w:p w:rsidR="00FF27BC" w:rsidRPr="006453FF" w:rsidRDefault="00FF27BC" w:rsidP="00FF2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</w:r>
      <w:r w:rsidRPr="006453FF">
        <w:rPr>
          <w:rFonts w:ascii="Times New Roman" w:hAnsi="Times New Roman" w:cs="Times New Roman"/>
          <w:b/>
          <w:sz w:val="24"/>
          <w:szCs w:val="24"/>
        </w:rPr>
        <w:tab/>
        <w:t xml:space="preserve">         от «____» ________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453FF">
        <w:rPr>
          <w:rFonts w:ascii="Times New Roman" w:hAnsi="Times New Roman" w:cs="Times New Roman"/>
          <w:b/>
          <w:sz w:val="24"/>
          <w:szCs w:val="24"/>
        </w:rPr>
        <w:t>г.</w:t>
      </w:r>
    </w:p>
    <w:p w:rsidR="00FF27BC" w:rsidRDefault="00FF27BC" w:rsidP="00FF27BC">
      <w:pPr>
        <w:pStyle w:val="a3"/>
        <w:spacing w:before="0" w:beforeAutospacing="0" w:after="0" w:afterAutospacing="0"/>
        <w:ind w:left="720"/>
        <w:jc w:val="center"/>
        <w:rPr>
          <w:rStyle w:val="a4"/>
        </w:rPr>
      </w:pPr>
    </w:p>
    <w:p w:rsidR="00FF27BC" w:rsidRDefault="007D61EB" w:rsidP="00FF27BC">
      <w:pPr>
        <w:pStyle w:val="a3"/>
        <w:spacing w:before="0" w:beforeAutospacing="0" w:after="0" w:afterAutospacing="0"/>
        <w:ind w:left="720"/>
        <w:jc w:val="center"/>
      </w:pPr>
      <w:r w:rsidRPr="007D61EB">
        <w:br/>
      </w:r>
      <w:r w:rsidRPr="007D61EB">
        <w:rPr>
          <w:b/>
          <w:bCs/>
        </w:rPr>
        <w:t>Положение</w:t>
      </w:r>
      <w:r w:rsidRPr="007D61EB">
        <w:br/>
      </w:r>
      <w:r w:rsidRPr="007D61EB">
        <w:rPr>
          <w:b/>
          <w:bCs/>
        </w:rPr>
        <w:t>о порядке проведения школьной</w:t>
      </w:r>
      <w:r w:rsidRPr="007D61EB">
        <w:br/>
      </w:r>
      <w:r w:rsidRPr="007D61EB">
        <w:rPr>
          <w:b/>
          <w:bCs/>
        </w:rPr>
        <w:t>научно-практической конференции учащихся</w:t>
      </w:r>
      <w:r w:rsidRPr="007D61EB">
        <w:br/>
      </w:r>
      <w:r w:rsidR="00FF27BC">
        <w:rPr>
          <w:rStyle w:val="a4"/>
        </w:rPr>
        <w:t>СОШ №16</w:t>
      </w:r>
    </w:p>
    <w:p w:rsidR="007D61EB" w:rsidRPr="007D61EB" w:rsidRDefault="007D61EB" w:rsidP="00FF2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A64115" w:rsidRPr="00A64115" w:rsidRDefault="007D61EB" w:rsidP="00A64115">
      <w:pPr>
        <w:pStyle w:val="af1"/>
        <w:numPr>
          <w:ilvl w:val="1"/>
          <w:numId w:val="16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цель, задачи, регламент проведения школьной научно-практической конференции (далее - Конференция) учащихся. Организаторами Конференции являются администрация школы и руководители секций НОУ «</w:t>
      </w:r>
      <w:r w:rsidR="00A64115" w:rsidRPr="00A64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Білгіміз келеді</w:t>
      </w:r>
      <w:r w:rsidR="00A6411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61EB" w:rsidRPr="00A64115" w:rsidRDefault="007D61EB" w:rsidP="00A64115">
      <w:pPr>
        <w:pStyle w:val="af1"/>
        <w:numPr>
          <w:ilvl w:val="1"/>
          <w:numId w:val="16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за проведение Конференции отвечает заместитель директора по учебно-воспитательной работе.</w:t>
      </w:r>
      <w:r w:rsidRPr="00A641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1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41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 </w:t>
      </w:r>
      <w:r w:rsidRPr="00A64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Конференции:</w:t>
      </w:r>
    </w:p>
    <w:p w:rsidR="00A64115" w:rsidRPr="00A64115" w:rsidRDefault="00A64115" w:rsidP="00A64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2.1. </w:t>
      </w:r>
      <w:r w:rsidR="007D61EB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является выявление и поддержка одаренных школьников, занимающихся исследовательской деятельностью.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2.2. </w:t>
      </w:r>
      <w:r w:rsidR="007D61EB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создать условия для обмена научными идеями, повысить качественный уровень исследовательских работ учащихся школы;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определить победителей Конференции для участия в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городской и областной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НПК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2.3. </w:t>
      </w:r>
      <w:r w:rsidR="007D61EB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Конференции: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-формирование школьной команды юных исследователей для участия в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городской и областной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конференции;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-создание электронного сборника лучших исследовательских работ учащихся «Юные исследователи школы».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2.4. </w:t>
      </w:r>
      <w:r w:rsidR="007D61EB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</w:p>
    <w:p w:rsidR="001B26EF" w:rsidRPr="007D61EB" w:rsidRDefault="007D61EB" w:rsidP="001B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="001B26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A64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-11 классов КГУ «С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редняя общеобразовательная школа </w:t>
      </w:r>
      <w:r w:rsidR="00A641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№16»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9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и сроки проведения Конференции.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9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3.1. </w:t>
      </w:r>
      <w:r w:rsidR="001B26EF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Заявки. </w:t>
      </w:r>
      <w:r w:rsidR="001B26EF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должна быть заполнена полностью, обязательно указана секция, тип работы: исследовательский реферат, ученическое исследование, проектно-исследовательская работа. По поданным заявкам будут определены секции и состав жюри. </w:t>
      </w:r>
    </w:p>
    <w:p w:rsidR="001B26EF" w:rsidRDefault="001B26EF" w:rsidP="001B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3.2.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 представляется на бумажном и электронном носителе заместителю директора по УВР до 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 апреля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3.3.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исследовательской работы проводится </w:t>
      </w:r>
      <w:r w:rsidR="001C09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электронной презентации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Время защиты - 8 - 10 минут.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3.4.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проводится в образовательном учреждении до 1</w:t>
      </w:r>
      <w:r w:rsidR="001C09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конференции рассчитана на 1 день. </w:t>
      </w:r>
    </w:p>
    <w:p w:rsidR="007D61EB" w:rsidRPr="007D61EB" w:rsidRDefault="001B26EF" w:rsidP="001B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3.5.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и протокол о проведении школьного этапа Конференции выставляется на школьном сайте</w:t>
      </w:r>
      <w:r w:rsidR="001C09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отправляется в городской отдел образования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3.6. 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конференции проводится по двум научным направлениям: «Естественные науки и инженерные технологии» и «Социально- гуманитарные науки».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</w:t>
      </w:r>
      <w:r w:rsidR="007D61EB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направления и номинации Конференции: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61EB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направление: Социально- гуманитарные науки:</w:t>
      </w:r>
    </w:p>
    <w:p w:rsidR="007D61EB" w:rsidRPr="007D61EB" w:rsidRDefault="007D61EB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Языки межкультурной коммуникации (иностранные языки);</w:t>
      </w:r>
    </w:p>
    <w:p w:rsidR="007D61EB" w:rsidRPr="007D61EB" w:rsidRDefault="007D61EB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и зарубежная литература;</w:t>
      </w:r>
    </w:p>
    <w:p w:rsidR="007D61EB" w:rsidRPr="007D61EB" w:rsidRDefault="001B26EF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ингвистика (русский язык);</w:t>
      </w:r>
    </w:p>
    <w:p w:rsidR="007D61EB" w:rsidRPr="007D61EB" w:rsidRDefault="001B26EF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Казахский язык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1EB" w:rsidRPr="007D61EB" w:rsidRDefault="001B26EF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Казахская литература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1EB" w:rsidRPr="007D61EB" w:rsidRDefault="001B26EF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Культурология</w:t>
      </w:r>
      <w:r w:rsidR="007D61EB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1EB" w:rsidRPr="007D61EB" w:rsidRDefault="007D61EB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Этнология (к</w:t>
      </w:r>
      <w:r w:rsidR="001B26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раеведение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7D61EB" w:rsidRPr="001B26EF" w:rsidRDefault="007D61EB" w:rsidP="001B26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 художественная культура.</w:t>
      </w:r>
    </w:p>
    <w:p w:rsidR="007D61EB" w:rsidRPr="007D61EB" w:rsidRDefault="007D61EB" w:rsidP="001B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направление: Естественные науки и инженерные технологии: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 математика;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и познание мира (физика, космофизика и астрономия);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и химические технологии, биотехнологии;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о Земле (физическая география, геология);</w:t>
      </w:r>
    </w:p>
    <w:p w:rsidR="007D61EB" w:rsidRPr="001B26EF" w:rsidRDefault="001B26EF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Экология</w:t>
      </w:r>
      <w:r w:rsidR="007D61EB" w:rsidRPr="001B26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Машиностроительные и энергосберегающие технологии, прикладная механика;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Программирование (автоматизация программного обеспечения, программные среды, администрирование баз данных и компьютерных сетей). </w:t>
      </w:r>
    </w:p>
    <w:p w:rsidR="007D61EB" w:rsidRPr="007D61EB" w:rsidRDefault="007D61EB" w:rsidP="001B26E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Мультимедиатехнологии (мультимедиа-приложения в образовании).</w:t>
      </w:r>
    </w:p>
    <w:p w:rsidR="00EF3E8F" w:rsidRPr="007D61EB" w:rsidRDefault="007D61EB" w:rsidP="00EF3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категории участников Конференции и виды работ :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возрастная категория 10-13 лет: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-исследовательский реферат,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-исследовательская работа,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-проектно-исследовательская работа.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возрастная категория 14-16 лет: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-исследовательский реферат,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-исследовательская работа,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-проектно-исследовательская работа.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возрастная категория 17-18 лет: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-исследовательская работа,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-проектно-исследовательская работа.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E8F"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творческих работ</w:t>
      </w:r>
    </w:p>
    <w:p w:rsidR="00EF3E8F" w:rsidRPr="007D61EB" w:rsidRDefault="00EF3E8F" w:rsidP="00EF3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Исследовательские работы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 проблемы и гипотезы до обоснования,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т.е. получения нового знания)</w:t>
      </w:r>
    </w:p>
    <w:p w:rsidR="00EF3E8F" w:rsidRPr="007D61EB" w:rsidRDefault="00EF3E8F" w:rsidP="00EF3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Проектно-исследовательские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не только исследование, но и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практическое применение: макеты, установки, рекомендации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применения и т.д.)</w:t>
      </w:r>
    </w:p>
    <w:p w:rsidR="00EF3E8F" w:rsidRPr="007D61EB" w:rsidRDefault="00EF3E8F" w:rsidP="00EF3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Исследовательский реферат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(проблема, выдвижение гипотезы и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 методов, сама проверка может быть и не проведена.)</w:t>
      </w:r>
    </w:p>
    <w:p w:rsidR="00EF3E8F" w:rsidRPr="007D61EB" w:rsidRDefault="00EF3E8F" w:rsidP="00EF3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При написании работ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направляемых для участия в  школьной научно-практической конференции, следует придерживаться требований указанных в приложении (Приложение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F3E8F" w:rsidRPr="007D61EB" w:rsidRDefault="00EF3E8F" w:rsidP="00EF3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подготовке устного доклада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придерживаться общепринятых правил презентации собственного исследования, допускается демонстрация таблиц, опытов, фильмов и др. в рамках установленного времени (не более 10 мин).</w:t>
      </w:r>
    </w:p>
    <w:p w:rsidR="000021F4" w:rsidRPr="00FF27BC" w:rsidRDefault="007D61EB" w:rsidP="001B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4.Подведение итогов Конференции и награждение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26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4.1.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Конференции получают Благодарственные письма, победители награждаются Почётными грамотами.</w:t>
      </w:r>
    </w:p>
    <w:p w:rsidR="00C06E4F" w:rsidRDefault="00C06E4F" w:rsidP="001B2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F3E8F" w:rsidRDefault="001B26E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Приложение 1</w:t>
      </w:r>
    </w:p>
    <w:p w:rsidR="00C06E4F" w:rsidRPr="007D61EB" w:rsidRDefault="00C06E4F" w:rsidP="00EF3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титульного листа</w:t>
      </w:r>
    </w:p>
    <w:p w:rsidR="00EF3E8F" w:rsidRDefault="00C06E4F" w:rsidP="00EF3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ОБЩЕСТВО УЧАЩИХСЯ</w:t>
      </w:r>
      <w:r w:rsidR="00EF3E8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«БІЛГІМІЗ КЕЛЕДІ»</w:t>
      </w:r>
    </w:p>
    <w:p w:rsidR="00EF3E8F" w:rsidRDefault="00EF3E8F" w:rsidP="00EF3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КГУ «Средняя общеобразовательная школа №16»</w:t>
      </w:r>
    </w:p>
    <w:p w:rsidR="00EF3E8F" w:rsidRDefault="00EF3E8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3E8F" w:rsidRDefault="00EF3E8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6E4F" w:rsidRPr="007D61EB" w:rsidRDefault="007E34F0" w:rsidP="007E3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ТЕМА</w:t>
      </w:r>
    </w:p>
    <w:p w:rsidR="00C06E4F" w:rsidRPr="007D61EB" w:rsidRDefault="007E34F0" w:rsidP="007E3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секция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34F0" w:rsidRDefault="00C06E4F" w:rsidP="007E34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 учащаяся  </w:t>
      </w:r>
      <w:r w:rsidR="007E34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4Б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7E34F0" w:rsidRDefault="007E34F0" w:rsidP="007E34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СОШ №16 Беккель Эвелина</w:t>
      </w:r>
    </w:p>
    <w:p w:rsidR="007E34F0" w:rsidRDefault="00C06E4F" w:rsidP="007E34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учитель </w:t>
      </w:r>
      <w:r w:rsidR="007E34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начальных классов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E4F" w:rsidRPr="007D61EB" w:rsidRDefault="007E34F0" w:rsidP="007E34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Рупс Надежда Алексеевна</w:t>
      </w:r>
      <w:r w:rsidR="00C06E4F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4F0" w:rsidRDefault="007E34F0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34F0" w:rsidRDefault="007E34F0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34F0" w:rsidRDefault="007E34F0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34F0" w:rsidRDefault="007E34F0" w:rsidP="007E3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Караганды 2012</w:t>
      </w:r>
    </w:p>
    <w:p w:rsidR="007E34F0" w:rsidRDefault="007E34F0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34F0" w:rsidRDefault="007E34F0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34F0" w:rsidRDefault="007E34F0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06E4F" w:rsidRPr="007D61EB" w:rsidRDefault="007E34F0" w:rsidP="007E34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Приложение 2</w:t>
      </w:r>
      <w:r w:rsidR="00C06E4F"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содержанию и оформлению исследовательских работ школьников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</w:t>
      </w:r>
      <w:r w:rsidR="007E34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бумажный и электронный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текста - компьютерный набор.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печатают 14-м размером шрифта, с интервалом 1,5. Отступ от левого края 3 см; правый, верхний и нижний -2 см. Текст работы печатается на одной стороне ста</w:t>
      </w:r>
      <w:r w:rsidR="007E3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ндартной белой бумаги формата А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Объем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- 10-2</w:t>
      </w:r>
      <w:r w:rsidR="007E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стандартных страниц формата </w:t>
      </w:r>
      <w:r w:rsidR="007E34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7E34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E34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E3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страниц приложения.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Титульный лист содержит следующие атрибуты: название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организации; название учебного заведения; название работы, населенного пункта; год выполнения работы; сведения об авторе (фамилия, имя, отчество, учебное заведение, класс) и научных руководителях (фамилия, имя, отчество, ученая степень, должность, место работы). Титульный лист не нумеруется,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учитывается в общей нумерации (приложение </w:t>
      </w:r>
      <w:r w:rsidR="00446A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Содержание/Оглавление - это вторая страница работы. Она также не нумеруется, но учитывается в общей нумерации. Здесь последовательно приводят все заголовки разделов текста и указывают страницы, с которых эти разделы начинаются. В содержании/оглавлении все названия глав и параграфов должны быть приведены </w:t>
      </w:r>
      <w:r w:rsidRPr="007D61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той же последовательности и в той же форме,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 в тексте работы. Заголовки глав и параграфов печатаются строчными буквами; после каждого заголовка (введение, название главы, параграф, список литературы, приложения) указывается страница, с которой начинается изложение содержания этого текста в работе без слова «стр»/«страница». Главы нумеруются римскими цифрами, параграфы -арабскими.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Страницы работы должны быть пронумерованы, включая и приложения; их последовательность должна соответствовать плану работы. Нумерация начинается с 3 страницы. Цифру, обозначающую порядковый номер страницы, ставят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углу верхнего или нижнего поля страницы.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новый раздел работы (план, введение, раздел/глава,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заключение,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литература, приложения) должны начинаться с новой страницы. Параграфы продолжают текст после 2 строк пробела.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названия темы, подраздела, главы, параграфа (и таблицы, рисунка тоже) точка не ставится. В тексте заголовки печатаются прописными, параграфы - строчными буквами. Размер абзацного отступа («красная строка») должен быть равен пяти знакам (или 1-1,5 см). В заголовках не допускается разрыв слова. После каждого заголовка должна быть пропущено две строки (через пробел). Текст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форматируется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ширине».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Все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данные и прямые цитаты должны быть подтверждены сносками об источниках, включая страницу. Это требование распространяется и на оформление таблиц, диаграмм, карт, графиков, рисунков. При авторском выполнении делается ссылка на источник цифровых данных (Составлено по ...).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источников литературы для  работы  в любом случае  не менее пяти. Отдельным (нумеруемым)  источником  считается   как  статья   в  журнале,  сборнике,  так  и   книга.  Таким образом, один сборник может оказаться упоминаемым в списке литературы и 2, и 3 раза, если вы использовали в работе 2-3 статьи разных авторов из одного сборника.</w:t>
      </w:r>
    </w:p>
    <w:p w:rsidR="00305A0B" w:rsidRPr="007D61EB" w:rsidRDefault="00305A0B" w:rsidP="00305A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Приложение 2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E4F" w:rsidRPr="007D61EB" w:rsidRDefault="00C06E4F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работы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аннотация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статья (описание работы)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Краткая аннотация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Объемом не более 10 строк, представляет собой краткое описание работы на простом, понятном широкой публике языке с указанием элементов новизны проведенных исследований и полученных результатов. Краткая аннотация печатается на отдельной стандартной странице.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Введение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является важной составной частью каждой работы, и следует тщательно проработать в нем каждую строку. Именно во введении отражается роль научного руководителя. Во введении представляется обоснование работы (выявление проблемы, степень ее изученности). Введение обычно отражает следующую логику рассмотрения текста: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работы - почему важно исследовать эту тему: чем она значима для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момента,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современной ситуации;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постановка проблемы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чем выражается какое-либо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противоречие, обозначается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отсутствие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какой-либо информации и одновременно потребность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ней;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разработанность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исследуемой проблемы - то есть обзор литературы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вопросу;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то, что предполагается получить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работы, итоговый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 исследовательской деятельности. Цель не стоит формулировать как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«изменение общественного мнения», «воспитание другого отношения» - во-первых,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 в результате написания работы не может измениться общественное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мнение или отношение других людей к данной проблеме;</w:t>
      </w:r>
      <w:r w:rsid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во-вторых, 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 w:rsidR="00305A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цели носит неисследовательский характер (развивающий, образовательный и т.д.). Другое требование к формулировке - цель должна быть проверяема, конечна.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Поэтому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цели не может быть заявлен процесс, который развивается бесконечно, в течение всей человеческой жизни </w:t>
      </w:r>
      <w:r w:rsidRPr="007D61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(изучение, анализ, рассмотрение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т.п./.</w:t>
      </w:r>
    </w:p>
    <w:p w:rsidR="00C06E4F" w:rsidRPr="00305A0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3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последовательность достижения</w:t>
      </w:r>
      <w:r w:rsidR="00305A0B"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цели; то есть задачи - это то,</w:t>
      </w:r>
      <w:r w:rsidR="00305A0B" w:rsidRPr="00305A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необходимо сделать, чтобы получить намеченный результат </w:t>
      </w:r>
      <w:r w:rsidRPr="003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(проанализировать</w:t>
      </w:r>
      <w:r w:rsidR="00305A0B" w:rsidRPr="00305A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литературу, сопоставить, измерить, сравнить, оценить, .</w:t>
      </w:r>
      <w:r w:rsidR="00305A0B"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>..). Целей не может быть много</w:t>
      </w:r>
      <w:r w:rsidR="00305A0B" w:rsidRPr="00305A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классическим считается наличие одной или двух целей. К каждой цели должно</w:t>
      </w:r>
      <w:r w:rsidR="00305A0B" w:rsidRPr="00305A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05A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не менее трех задач.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решения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задач - те способы деятельности, которыми будет пользоваться учащийся, чтобы разрешить поставленные задачи и получить намеченный результат. Количество используемых методов в ученических работах обычно также невелико -от одного до трех.</w:t>
      </w:r>
    </w:p>
    <w:p w:rsidR="00EF3E8F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введения составляет 1-3 страницы. </w:t>
      </w:r>
    </w:p>
    <w:p w:rsidR="00C06E4F" w:rsidRPr="007D61EB" w:rsidRDefault="00C06E4F" w:rsidP="0066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Научная статья (описание работы)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текст работы раскрывает основное содержание, он разделен на отдельные части (разделы, главы) в соответствии с логикой работы. Части текста (разделы) отражают этапы работы. Следует помнить, что деление на главы возможно лишь при условии наличия в каждой главе двух и более параграфов, каждый из которых содержит, в свою очередь, не менее трех страниц текста. То есть в целом объем главы должен составлять, как минимум, 6 страниц.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раздела/главы/параграфа должно быть выделено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шрифтом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величины (большей, чем основной текст) и пробелом (пропуском строки). В конце каждой структурной части основного текста (т.е. раздела/главы/параграфа) автором работы должен быть сформулирован вывод. Специально в тексте вывод ничем не оформляется, кроме расположения -он находится в последнем абзаце текста.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 графики, диаграммы. Расположение данных в форме таблиц является одним из наиболее эффективных средств их подготовки для сравнения и оценки. Главная цель составления таблицы - сжатое представление и систематизация данных. Соответственно, любое значительное (10 пунктов и более) перечисление лучше представить именно в виде таблицы. Не должно быть более 1-2 таблиц (и перечислений) на одной странице, таблицы не могут располагаться подряд, друг за другом, без разделяющего их текста.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аблицы, имею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щие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больший объем, переносятся в приложение. Анализ этих таблиц проводится со ссылкой на приложение.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Заключение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</w:t>
      </w:r>
      <w:r w:rsidRPr="007D6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заключения </w:t>
      </w:r>
      <w:r w:rsidRPr="007D61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покачать, что поставленная перед работой цель достигнута. т.е. основной результат действительно получен. Основной результат должен быть соотнесен с заявленной во введении целью работы. Основной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 работы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четко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сформулирован.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также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интересные следствия из результатов работы, указываются области их применения и другие важные выводы.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заключения - 1-2 страницы.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Литература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завершает работу. Он отражает только ту литературу, которую изучил и использовал автор непосредственно в процессе проведения учебно-исследовательской работы. Важно наличие работ последних лет издания и статей из научных журналов.</w:t>
      </w:r>
    </w:p>
    <w:p w:rsidR="00305A0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этого раздела формулируют на практике по разному:' литература, список литературы, список использованных источников.и т.д. Наиболее распространенным вариантом для научных текстов является название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 Приложение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</w:t>
      </w: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иметь место приложения - это материалы прикладного характера, которые были использованы автором в процессе разработки темы. К ним относятся следующие материалы:</w:t>
      </w:r>
    </w:p>
    <w:p w:rsidR="00C06E4F" w:rsidRPr="007D61EB" w:rsidRDefault="00C06E4F" w:rsidP="00C06E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положения, инструкции, копии документов;</w:t>
      </w:r>
    </w:p>
    <w:p w:rsidR="00C06E4F" w:rsidRPr="007D61EB" w:rsidRDefault="00C06E4F" w:rsidP="00C06E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 графики, диаграммы, таблицы, которые нецелесообразно размещать в тексте, так как</w:t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носят прикладной или иллюстративный характер (или превышают объем 0,5 страницы);</w:t>
      </w:r>
    </w:p>
    <w:p w:rsidR="00C06E4F" w:rsidRPr="007D61EB" w:rsidRDefault="00C06E4F" w:rsidP="00C06E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опросов, тестов и систематизированный материал по ним;</w:t>
      </w:r>
    </w:p>
    <w:p w:rsidR="00C06E4F" w:rsidRPr="007D61EB" w:rsidRDefault="00C06E4F" w:rsidP="00C06E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 материал, в том числе и примеры, на которые имеется ссылка в тексте и пр.</w:t>
      </w:r>
    </w:p>
    <w:p w:rsidR="00C06E4F" w:rsidRPr="007D61EB" w:rsidRDefault="00C06E4F" w:rsidP="00C0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нумеруются (без знака №) и должны иметь тематические заголовки. В тексте работы должна быть ссылка на каждое приложение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работ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Исследовательского реферата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обозначена проблема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выдвинута гипотеза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подбор методов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сбор и анализ материала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обозначение собственной позиции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образовательный эффект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 регламент: 7 минут- 5 баллов, 10 минут - 3 балла, 15 минут -1 балл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культура речи -0-10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свободное владение материалом 0- 10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культура оформления работы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наглядность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умение вести дискуссию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Ученического исследования 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обозначена проблема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выдвинута гипотеза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новизна и актуальность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исследование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результат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образовательный эффект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 регламент: 7 минут- 5 баллов, 10 минут - 3 балла, 15 минут -1 балл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культура речи -0-10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свободное владение материалом 0- 10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культура оформления работы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наглядность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умение вести дискуссию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Исследовательского проекта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обозначена проблема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обозначена цель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продуманы пути решения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обозначен конечный результат 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реальность проекта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образовательный эффект 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 регламент: 7 минут- 5 баллов, 10 минут - 3 балла, 15 минут -1 балл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культура речи -0-10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свободное владение материалом 0- 10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культура оформления работы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наглядность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умение вести дискуссию 0-5 баллов</w:t>
      </w:r>
    </w:p>
    <w:p w:rsidR="00C06E4F" w:rsidRPr="007D61EB" w:rsidRDefault="00C06E4F" w:rsidP="0030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61EB" w:rsidRPr="007D61EB" w:rsidRDefault="007D61EB" w:rsidP="007D6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1EB" w:rsidRPr="007D61EB" w:rsidRDefault="007D61EB" w:rsidP="007D61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7D61EB" w:rsidRPr="007D61EB" w:rsidSect="0000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13D" w:rsidRDefault="000F213D" w:rsidP="009C1DCD">
      <w:pPr>
        <w:spacing w:after="0" w:line="240" w:lineRule="auto"/>
      </w:pPr>
      <w:r>
        <w:separator/>
      </w:r>
    </w:p>
  </w:endnote>
  <w:endnote w:type="continuationSeparator" w:id="1">
    <w:p w:rsidR="000F213D" w:rsidRDefault="000F213D" w:rsidP="009C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13D" w:rsidRDefault="000F213D" w:rsidP="009C1DCD">
      <w:pPr>
        <w:spacing w:after="0" w:line="240" w:lineRule="auto"/>
      </w:pPr>
      <w:r>
        <w:separator/>
      </w:r>
    </w:p>
  </w:footnote>
  <w:footnote w:type="continuationSeparator" w:id="1">
    <w:p w:rsidR="000F213D" w:rsidRDefault="000F213D" w:rsidP="009C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6BA"/>
    <w:multiLevelType w:val="multilevel"/>
    <w:tmpl w:val="8BB0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14A59"/>
    <w:multiLevelType w:val="multilevel"/>
    <w:tmpl w:val="0A7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31A1"/>
    <w:multiLevelType w:val="multilevel"/>
    <w:tmpl w:val="3F7C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F712E"/>
    <w:multiLevelType w:val="multilevel"/>
    <w:tmpl w:val="8C4E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11D51"/>
    <w:multiLevelType w:val="multilevel"/>
    <w:tmpl w:val="A484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B2B9D"/>
    <w:multiLevelType w:val="multilevel"/>
    <w:tmpl w:val="D09A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F54D1"/>
    <w:multiLevelType w:val="multilevel"/>
    <w:tmpl w:val="367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76DE1"/>
    <w:multiLevelType w:val="multilevel"/>
    <w:tmpl w:val="5B2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3D5701"/>
    <w:multiLevelType w:val="multilevel"/>
    <w:tmpl w:val="3DC2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F05B1"/>
    <w:multiLevelType w:val="multilevel"/>
    <w:tmpl w:val="F6A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95FC2"/>
    <w:multiLevelType w:val="multilevel"/>
    <w:tmpl w:val="D3FE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417AC4"/>
    <w:multiLevelType w:val="multilevel"/>
    <w:tmpl w:val="E22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71B3E"/>
    <w:multiLevelType w:val="multilevel"/>
    <w:tmpl w:val="C25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72ABD"/>
    <w:multiLevelType w:val="multilevel"/>
    <w:tmpl w:val="8CF0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50131"/>
    <w:multiLevelType w:val="multilevel"/>
    <w:tmpl w:val="DE7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1322D9"/>
    <w:multiLevelType w:val="multilevel"/>
    <w:tmpl w:val="1E8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5"/>
  </w:num>
  <w:num w:numId="5">
    <w:abstractNumId w:val="1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0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1EB"/>
    <w:rsid w:val="000021F4"/>
    <w:rsid w:val="000D0F25"/>
    <w:rsid w:val="000F213D"/>
    <w:rsid w:val="000F6F5A"/>
    <w:rsid w:val="00182CFB"/>
    <w:rsid w:val="001B26EF"/>
    <w:rsid w:val="001C090E"/>
    <w:rsid w:val="00245213"/>
    <w:rsid w:val="00305A0B"/>
    <w:rsid w:val="00426C46"/>
    <w:rsid w:val="00446AE6"/>
    <w:rsid w:val="004C5732"/>
    <w:rsid w:val="006652A1"/>
    <w:rsid w:val="007D61EB"/>
    <w:rsid w:val="007E34F0"/>
    <w:rsid w:val="009C1CED"/>
    <w:rsid w:val="009C1DCD"/>
    <w:rsid w:val="00A64115"/>
    <w:rsid w:val="00C06E4F"/>
    <w:rsid w:val="00D92E73"/>
    <w:rsid w:val="00DE0220"/>
    <w:rsid w:val="00DF510A"/>
    <w:rsid w:val="00EF3E8F"/>
    <w:rsid w:val="00FF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F4"/>
  </w:style>
  <w:style w:type="paragraph" w:styleId="3">
    <w:name w:val="heading 3"/>
    <w:basedOn w:val="a"/>
    <w:link w:val="30"/>
    <w:uiPriority w:val="9"/>
    <w:qFormat/>
    <w:rsid w:val="007D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1EB"/>
    <w:rPr>
      <w:b/>
      <w:bCs/>
    </w:rPr>
  </w:style>
  <w:style w:type="character" w:styleId="a5">
    <w:name w:val="Emphasis"/>
    <w:basedOn w:val="a0"/>
    <w:uiPriority w:val="20"/>
    <w:qFormat/>
    <w:rsid w:val="007D61EB"/>
    <w:rPr>
      <w:i/>
      <w:iCs/>
    </w:rPr>
  </w:style>
  <w:style w:type="character" w:customStyle="1" w:styleId="articleseparator">
    <w:name w:val="article_separator"/>
    <w:basedOn w:val="a0"/>
    <w:rsid w:val="007D61EB"/>
  </w:style>
  <w:style w:type="character" w:styleId="a6">
    <w:name w:val="Hyperlink"/>
    <w:basedOn w:val="a0"/>
    <w:uiPriority w:val="99"/>
    <w:semiHidden/>
    <w:unhideWhenUsed/>
    <w:rsid w:val="007D61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1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C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1DCD"/>
  </w:style>
  <w:style w:type="paragraph" w:styleId="ab">
    <w:name w:val="footer"/>
    <w:basedOn w:val="a"/>
    <w:link w:val="ac"/>
    <w:uiPriority w:val="99"/>
    <w:semiHidden/>
    <w:unhideWhenUsed/>
    <w:rsid w:val="009C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1DCD"/>
  </w:style>
  <w:style w:type="paragraph" w:styleId="ad">
    <w:name w:val="Title"/>
    <w:basedOn w:val="a"/>
    <w:link w:val="ae"/>
    <w:qFormat/>
    <w:rsid w:val="00FF2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e">
    <w:name w:val="Название Знак"/>
    <w:basedOn w:val="a0"/>
    <w:link w:val="ad"/>
    <w:rsid w:val="00FF27B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">
    <w:name w:val="Subtitle"/>
    <w:basedOn w:val="a"/>
    <w:link w:val="af0"/>
    <w:qFormat/>
    <w:rsid w:val="00FF27B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FF27B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1">
    <w:name w:val="List Paragraph"/>
    <w:basedOn w:val="a"/>
    <w:uiPriority w:val="34"/>
    <w:qFormat/>
    <w:rsid w:val="00A6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sch16</cp:lastModifiedBy>
  <cp:revision>10</cp:revision>
  <cp:lastPrinted>2012-03-17T11:39:00Z</cp:lastPrinted>
  <dcterms:created xsi:type="dcterms:W3CDTF">2012-03-25T17:16:00Z</dcterms:created>
  <dcterms:modified xsi:type="dcterms:W3CDTF">2012-03-17T11:39:00Z</dcterms:modified>
</cp:coreProperties>
</file>