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A6" w:rsidRPr="00D926A6" w:rsidRDefault="00D926A6" w:rsidP="00D926A6">
      <w:pPr>
        <w:pStyle w:val="a3"/>
        <w:rPr>
          <w:sz w:val="20"/>
          <w:szCs w:val="20"/>
        </w:rPr>
      </w:pPr>
      <w:r w:rsidRPr="00D926A6">
        <w:rPr>
          <w:sz w:val="20"/>
          <w:szCs w:val="20"/>
        </w:rPr>
        <w:t>Практическая работа №10-11</w:t>
      </w:r>
    </w:p>
    <w:p w:rsidR="00D926A6" w:rsidRPr="00D926A6" w:rsidRDefault="00D926A6" w:rsidP="00D926A6">
      <w:pPr>
        <w:pStyle w:val="a3"/>
        <w:rPr>
          <w:bCs w:val="0"/>
          <w:sz w:val="20"/>
          <w:szCs w:val="20"/>
        </w:rPr>
      </w:pPr>
      <w:r w:rsidRPr="00D926A6">
        <w:rPr>
          <w:bCs w:val="0"/>
          <w:sz w:val="20"/>
          <w:szCs w:val="20"/>
        </w:rPr>
        <w:t>РЕШЕНИЕ ЭКСПЕРИМЕНТАЛЬНЫХ ЗАДАЧ ПО ТЕМЕ: «ОСНОВНЫЕ КЛАССЫ НЕОРГАНИЧЕСКИХ СОЕДИНЕНИЙ»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sz w:val="20"/>
          <w:szCs w:val="20"/>
          <w:u w:val="single"/>
        </w:rPr>
        <w:t>Цель работы</w:t>
      </w:r>
      <w:r w:rsidRPr="00D926A6">
        <w:rPr>
          <w:sz w:val="20"/>
          <w:szCs w:val="20"/>
        </w:rPr>
        <w:t>:</w:t>
      </w:r>
      <w:r w:rsidRPr="00D926A6">
        <w:rPr>
          <w:b w:val="0"/>
          <w:bCs w:val="0"/>
          <w:sz w:val="20"/>
          <w:szCs w:val="20"/>
        </w:rPr>
        <w:t xml:space="preserve"> формулируется самостоятельно.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>Независимо от уровня сложности</w:t>
      </w:r>
      <w:proofErr w:type="gramStart"/>
      <w:r w:rsidRPr="00D926A6">
        <w:rPr>
          <w:b w:val="0"/>
          <w:bCs w:val="0"/>
          <w:sz w:val="20"/>
          <w:szCs w:val="20"/>
        </w:rPr>
        <w:t xml:space="preserve"> А</w:t>
      </w:r>
      <w:proofErr w:type="gramEnd"/>
      <w:r w:rsidRPr="00D926A6">
        <w:rPr>
          <w:b w:val="0"/>
          <w:bCs w:val="0"/>
          <w:sz w:val="20"/>
          <w:szCs w:val="20"/>
        </w:rPr>
        <w:t>, В или С, после соответствующих заданий в тетрадях необходимо начертить таблицу.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3"/>
        <w:gridCol w:w="2003"/>
        <w:gridCol w:w="1949"/>
        <w:gridCol w:w="1820"/>
      </w:tblGrid>
      <w:tr w:rsidR="00D926A6" w:rsidRPr="00D926A6" w:rsidTr="00924B85">
        <w:tblPrEx>
          <w:tblCellMar>
            <w:top w:w="0" w:type="dxa"/>
            <w:bottom w:w="0" w:type="dxa"/>
          </w:tblCellMar>
        </w:tblPrEx>
        <w:tc>
          <w:tcPr>
            <w:tcW w:w="2284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Действия</w:t>
            </w:r>
          </w:p>
        </w:tc>
        <w:tc>
          <w:tcPr>
            <w:tcW w:w="2392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Наблюдения</w:t>
            </w:r>
          </w:p>
        </w:tc>
        <w:tc>
          <w:tcPr>
            <w:tcW w:w="2393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Уравнения реакций</w:t>
            </w:r>
          </w:p>
        </w:tc>
        <w:tc>
          <w:tcPr>
            <w:tcW w:w="2393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Вывод</w:t>
            </w:r>
          </w:p>
        </w:tc>
      </w:tr>
      <w:tr w:rsidR="00D926A6" w:rsidRPr="00D926A6" w:rsidTr="00924B85">
        <w:tblPrEx>
          <w:tblCellMar>
            <w:top w:w="0" w:type="dxa"/>
            <w:bottom w:w="0" w:type="dxa"/>
          </w:tblCellMar>
        </w:tblPrEx>
        <w:tc>
          <w:tcPr>
            <w:tcW w:w="2284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92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D926A6" w:rsidRPr="00D926A6" w:rsidRDefault="00D926A6" w:rsidP="00D926A6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4</w:t>
            </w:r>
          </w:p>
        </w:tc>
      </w:tr>
    </w:tbl>
    <w:p w:rsidR="00D926A6" w:rsidRPr="00D926A6" w:rsidRDefault="00D926A6" w:rsidP="00D926A6">
      <w:pPr>
        <w:pStyle w:val="a3"/>
        <w:ind w:firstLine="900"/>
        <w:rPr>
          <w:sz w:val="20"/>
          <w:szCs w:val="20"/>
        </w:rPr>
      </w:pPr>
      <w:r w:rsidRPr="00D926A6">
        <w:rPr>
          <w:sz w:val="20"/>
          <w:szCs w:val="20"/>
        </w:rPr>
        <w:t>Уровень</w:t>
      </w:r>
      <w:proofErr w:type="gramStart"/>
      <w:r w:rsidRPr="00D926A6">
        <w:rPr>
          <w:sz w:val="20"/>
          <w:szCs w:val="20"/>
        </w:rPr>
        <w:t xml:space="preserve"> А</w:t>
      </w:r>
      <w:proofErr w:type="gramEnd"/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1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В трех пронумерованных пробирках находятся растворы: ортофосфорной кислоты (</w:t>
      </w:r>
      <w:r w:rsidRPr="00D926A6">
        <w:rPr>
          <w:b w:val="0"/>
          <w:bCs w:val="0"/>
          <w:sz w:val="20"/>
          <w:szCs w:val="20"/>
          <w:lang w:val="en-US"/>
        </w:rPr>
        <w:t>H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РО</w:t>
      </w:r>
      <w:r w:rsidRPr="00D926A6">
        <w:rPr>
          <w:b w:val="0"/>
          <w:bCs w:val="0"/>
          <w:sz w:val="20"/>
          <w:szCs w:val="20"/>
          <w:vertAlign w:val="subscript"/>
        </w:rPr>
        <w:t>4</w:t>
      </w:r>
      <w:r w:rsidRPr="00D926A6">
        <w:rPr>
          <w:b w:val="0"/>
          <w:bCs w:val="0"/>
          <w:sz w:val="20"/>
          <w:szCs w:val="20"/>
        </w:rPr>
        <w:t xml:space="preserve">), </w:t>
      </w:r>
      <w:proofErr w:type="spellStart"/>
      <w:r w:rsidRPr="00D926A6">
        <w:rPr>
          <w:b w:val="0"/>
          <w:bCs w:val="0"/>
          <w:sz w:val="20"/>
          <w:szCs w:val="20"/>
        </w:rPr>
        <w:t>гидроксида</w:t>
      </w:r>
      <w:proofErr w:type="spellEnd"/>
      <w:r w:rsidRPr="00D926A6">
        <w:rPr>
          <w:b w:val="0"/>
          <w:bCs w:val="0"/>
          <w:sz w:val="20"/>
          <w:szCs w:val="20"/>
        </w:rPr>
        <w:t xml:space="preserve"> натрия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NaOH</w:t>
      </w:r>
      <w:proofErr w:type="spellEnd"/>
      <w:r w:rsidRPr="00D926A6">
        <w:rPr>
          <w:b w:val="0"/>
          <w:bCs w:val="0"/>
          <w:sz w:val="20"/>
          <w:szCs w:val="20"/>
        </w:rPr>
        <w:t>), хлорида натрия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NaCl</w:t>
      </w:r>
      <w:proofErr w:type="spellEnd"/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</w:t>
      </w:r>
      <w:r w:rsidRPr="00D926A6">
        <w:rPr>
          <w:b w:val="0"/>
          <w:bCs w:val="0"/>
          <w:sz w:val="20"/>
          <w:szCs w:val="20"/>
          <w:u w:val="single"/>
        </w:rPr>
        <w:t>:</w:t>
      </w:r>
      <w:r w:rsidRPr="00D926A6">
        <w:rPr>
          <w:b w:val="0"/>
          <w:bCs w:val="0"/>
          <w:sz w:val="20"/>
          <w:szCs w:val="20"/>
        </w:rPr>
        <w:t xml:space="preserve"> Определить, в какой пробирке находится каждый из растворов.</w:t>
      </w:r>
    </w:p>
    <w:p w:rsidR="00D926A6" w:rsidRPr="00D926A6" w:rsidRDefault="00D926A6" w:rsidP="00D926A6">
      <w:pPr>
        <w:pStyle w:val="a3"/>
        <w:rPr>
          <w:bCs w:val="0"/>
          <w:i/>
          <w:sz w:val="20"/>
          <w:szCs w:val="20"/>
        </w:rPr>
      </w:pPr>
      <w:r w:rsidRPr="00D926A6">
        <w:rPr>
          <w:bCs w:val="0"/>
          <w:i/>
          <w:sz w:val="20"/>
          <w:szCs w:val="20"/>
        </w:rPr>
        <w:t xml:space="preserve">Ход работы </w:t>
      </w:r>
    </w:p>
    <w:p w:rsidR="00D926A6" w:rsidRPr="00D926A6" w:rsidRDefault="00D926A6" w:rsidP="00D926A6">
      <w:pPr>
        <w:pStyle w:val="a3"/>
        <w:rPr>
          <w:bCs w:val="0"/>
          <w:sz w:val="20"/>
          <w:szCs w:val="20"/>
        </w:rPr>
      </w:pPr>
      <w:r w:rsidRPr="00D926A6">
        <w:rPr>
          <w:bCs w:val="0"/>
          <w:sz w:val="20"/>
          <w:szCs w:val="20"/>
        </w:rPr>
        <w:t>(заносится в графу «Действия»)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 xml:space="preserve">1. Из пробирок №1, 2 и 3 немного жидкости поместить в пустые пробирки и добавить 1–2 капли фенолфталеина. </w:t>
      </w:r>
      <w:proofErr w:type="gramStart"/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sz w:val="20"/>
          <w:szCs w:val="20"/>
        </w:rPr>
        <w:t>Внимание!</w:t>
      </w:r>
      <w:proofErr w:type="gramEnd"/>
      <w:r w:rsidRPr="00D926A6">
        <w:rPr>
          <w:b w:val="0"/>
          <w:bCs w:val="0"/>
          <w:sz w:val="20"/>
          <w:szCs w:val="20"/>
        </w:rPr>
        <w:t xml:space="preserve"> </w:t>
      </w:r>
      <w:proofErr w:type="gramStart"/>
      <w:r w:rsidRPr="00D926A6">
        <w:rPr>
          <w:b w:val="0"/>
          <w:bCs w:val="0"/>
          <w:sz w:val="20"/>
          <w:szCs w:val="20"/>
        </w:rPr>
        <w:t>Цвет индикатора изменится только в одной пробирке, в которой щелочная среда).</w:t>
      </w:r>
      <w:proofErr w:type="gramEnd"/>
      <w:r w:rsidRPr="00D926A6">
        <w:rPr>
          <w:b w:val="0"/>
          <w:bCs w:val="0"/>
          <w:sz w:val="20"/>
          <w:szCs w:val="20"/>
        </w:rPr>
        <w:t xml:space="preserve"> Заполнить графы таблицы. Пробирка, содержимое которой определено более не используется.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 xml:space="preserve">2. Из двух оставшихся пробирок поместить немного жидкости в пустые пробирки и добавить 1–2 капли </w:t>
      </w:r>
      <w:proofErr w:type="gramStart"/>
      <w:r w:rsidRPr="00D926A6">
        <w:rPr>
          <w:b w:val="0"/>
          <w:bCs w:val="0"/>
          <w:sz w:val="20"/>
          <w:szCs w:val="20"/>
        </w:rPr>
        <w:t>метилового</w:t>
      </w:r>
      <w:proofErr w:type="gramEnd"/>
      <w:r w:rsidRPr="00D926A6">
        <w:rPr>
          <w:b w:val="0"/>
          <w:bCs w:val="0"/>
          <w:sz w:val="20"/>
          <w:szCs w:val="20"/>
        </w:rPr>
        <w:t xml:space="preserve"> оранжевого. </w:t>
      </w:r>
      <w:proofErr w:type="gramStart"/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sz w:val="20"/>
          <w:szCs w:val="20"/>
        </w:rPr>
        <w:t>Внимание!</w:t>
      </w:r>
      <w:proofErr w:type="gramEnd"/>
      <w:r w:rsidRPr="00D926A6">
        <w:rPr>
          <w:b w:val="0"/>
          <w:bCs w:val="0"/>
          <w:sz w:val="20"/>
          <w:szCs w:val="20"/>
        </w:rPr>
        <w:t xml:space="preserve"> </w:t>
      </w:r>
      <w:proofErr w:type="gramStart"/>
      <w:r w:rsidRPr="00D926A6">
        <w:rPr>
          <w:b w:val="0"/>
          <w:bCs w:val="0"/>
          <w:sz w:val="20"/>
          <w:szCs w:val="20"/>
        </w:rPr>
        <w:t>Цвет индикатора изменится только в одной пробирке, в которой кислая среда).</w:t>
      </w:r>
      <w:proofErr w:type="gramEnd"/>
      <w:r w:rsidRPr="00D926A6">
        <w:rPr>
          <w:b w:val="0"/>
          <w:bCs w:val="0"/>
          <w:sz w:val="20"/>
          <w:szCs w:val="20"/>
          <w:lang w:val="ru-MO"/>
        </w:rPr>
        <w:t xml:space="preserve"> </w:t>
      </w:r>
      <w:r w:rsidRPr="00D926A6">
        <w:rPr>
          <w:b w:val="0"/>
          <w:bCs w:val="0"/>
          <w:sz w:val="20"/>
          <w:szCs w:val="20"/>
        </w:rPr>
        <w:t>Заполнить графы таблицы.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>Пробирка, в которой цвет индикаторов не менялся, содержит раствор хлорида натрия.</w:t>
      </w:r>
    </w:p>
    <w:p w:rsidR="00D926A6" w:rsidRPr="00D926A6" w:rsidRDefault="00D926A6" w:rsidP="00D926A6">
      <w:pPr>
        <w:pStyle w:val="a3"/>
        <w:ind w:firstLine="900"/>
        <w:jc w:val="both"/>
        <w:rPr>
          <w:b w:val="0"/>
          <w:bCs w:val="0"/>
          <w:sz w:val="20"/>
          <w:szCs w:val="20"/>
        </w:rPr>
      </w:pP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  <w:lang w:val="ru-MO"/>
        </w:rPr>
      </w:pPr>
      <w:r w:rsidRPr="00D926A6">
        <w:rPr>
          <w:iCs/>
          <w:sz w:val="20"/>
          <w:szCs w:val="20"/>
          <w:u w:val="single"/>
        </w:rPr>
        <w:t>Задание 2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Даны растворы: сульфата меди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CuSO</w:t>
      </w:r>
      <w:proofErr w:type="spellEnd"/>
      <w:r w:rsidRPr="00D926A6">
        <w:rPr>
          <w:b w:val="0"/>
          <w:bCs w:val="0"/>
          <w:sz w:val="20"/>
          <w:szCs w:val="20"/>
          <w:vertAlign w:val="subscript"/>
          <w:lang w:val="ru-MO"/>
        </w:rPr>
        <w:t>4</w:t>
      </w:r>
      <w:r w:rsidRPr="00D926A6">
        <w:rPr>
          <w:b w:val="0"/>
          <w:bCs w:val="0"/>
          <w:sz w:val="20"/>
          <w:szCs w:val="20"/>
        </w:rPr>
        <w:t xml:space="preserve">)  и </w:t>
      </w:r>
      <w:proofErr w:type="spellStart"/>
      <w:r w:rsidRPr="00D926A6">
        <w:rPr>
          <w:b w:val="0"/>
          <w:bCs w:val="0"/>
          <w:sz w:val="20"/>
          <w:szCs w:val="20"/>
        </w:rPr>
        <w:t>гидроксида</w:t>
      </w:r>
      <w:proofErr w:type="spellEnd"/>
      <w:r w:rsidRPr="00D926A6">
        <w:rPr>
          <w:b w:val="0"/>
          <w:bCs w:val="0"/>
          <w:sz w:val="20"/>
          <w:szCs w:val="20"/>
        </w:rPr>
        <w:t xml:space="preserve"> натрия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NaOH</w:t>
      </w:r>
      <w:proofErr w:type="spellEnd"/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rPr>
          <w:bCs w:val="0"/>
          <w:i/>
          <w:sz w:val="20"/>
          <w:szCs w:val="20"/>
        </w:rPr>
      </w:pPr>
      <w:r w:rsidRPr="00D926A6">
        <w:rPr>
          <w:bCs w:val="0"/>
          <w:i/>
          <w:sz w:val="20"/>
          <w:szCs w:val="20"/>
        </w:rPr>
        <w:t xml:space="preserve">Ход работы </w:t>
      </w:r>
    </w:p>
    <w:p w:rsidR="00D926A6" w:rsidRPr="00D926A6" w:rsidRDefault="00D926A6" w:rsidP="00D926A6">
      <w:pPr>
        <w:pStyle w:val="a3"/>
        <w:rPr>
          <w:bCs w:val="0"/>
          <w:sz w:val="20"/>
          <w:szCs w:val="20"/>
        </w:rPr>
      </w:pPr>
      <w:r w:rsidRPr="00D926A6">
        <w:rPr>
          <w:bCs w:val="0"/>
          <w:sz w:val="20"/>
          <w:szCs w:val="20"/>
        </w:rPr>
        <w:t>(заносится в графу «Действия»)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 xml:space="preserve">1. В пустую пробирку поместили немного раствора 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CuSO</w:t>
      </w:r>
      <w:proofErr w:type="spellEnd"/>
      <w:r w:rsidRPr="00D926A6">
        <w:rPr>
          <w:b w:val="0"/>
          <w:bCs w:val="0"/>
          <w:sz w:val="20"/>
          <w:szCs w:val="20"/>
          <w:vertAlign w:val="subscript"/>
        </w:rPr>
        <w:t>4</w:t>
      </w:r>
      <w:r w:rsidRPr="00D926A6">
        <w:rPr>
          <w:b w:val="0"/>
          <w:bCs w:val="0"/>
          <w:sz w:val="20"/>
          <w:szCs w:val="20"/>
        </w:rPr>
        <w:t xml:space="preserve">  и добавили раствор 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NaOH</w:t>
      </w:r>
      <w:proofErr w:type="spellEnd"/>
      <w:r w:rsidRPr="00D926A6">
        <w:rPr>
          <w:b w:val="0"/>
          <w:bCs w:val="0"/>
          <w:sz w:val="20"/>
          <w:szCs w:val="20"/>
        </w:rPr>
        <w:t>. Заполнить графы таблицы.</w:t>
      </w:r>
    </w:p>
    <w:p w:rsidR="00D926A6" w:rsidRPr="00D926A6" w:rsidRDefault="00D926A6" w:rsidP="00D926A6">
      <w:pPr>
        <w:pStyle w:val="a3"/>
        <w:rPr>
          <w:sz w:val="20"/>
          <w:szCs w:val="20"/>
        </w:rPr>
      </w:pPr>
      <w:r w:rsidRPr="00D926A6">
        <w:rPr>
          <w:sz w:val="20"/>
          <w:szCs w:val="20"/>
        </w:rPr>
        <w:t>Уровень</w:t>
      </w:r>
      <w:proofErr w:type="gramStart"/>
      <w:r w:rsidRPr="00D926A6">
        <w:rPr>
          <w:sz w:val="20"/>
          <w:szCs w:val="20"/>
        </w:rPr>
        <w:t xml:space="preserve"> В</w:t>
      </w:r>
      <w:proofErr w:type="gramEnd"/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1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Даны вещества: оксид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CuO</w:t>
      </w:r>
      <w:proofErr w:type="spellEnd"/>
      <w:r w:rsidRPr="00D926A6">
        <w:rPr>
          <w:b w:val="0"/>
          <w:bCs w:val="0"/>
          <w:sz w:val="20"/>
          <w:szCs w:val="20"/>
        </w:rPr>
        <w:t xml:space="preserve">), </w:t>
      </w:r>
      <w:proofErr w:type="spellStart"/>
      <w:r w:rsidRPr="00D926A6">
        <w:rPr>
          <w:b w:val="0"/>
          <w:bCs w:val="0"/>
          <w:sz w:val="20"/>
          <w:szCs w:val="20"/>
        </w:rPr>
        <w:t>гидроксид</w:t>
      </w:r>
      <w:proofErr w:type="spellEnd"/>
      <w:r w:rsidRPr="00D926A6">
        <w:rPr>
          <w:b w:val="0"/>
          <w:bCs w:val="0"/>
          <w:sz w:val="20"/>
          <w:szCs w:val="20"/>
        </w:rPr>
        <w:t xml:space="preserve">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 (</w:t>
      </w:r>
      <w:r w:rsidRPr="00D926A6">
        <w:rPr>
          <w:b w:val="0"/>
          <w:bCs w:val="0"/>
          <w:sz w:val="20"/>
          <w:szCs w:val="20"/>
          <w:lang w:val="en-US"/>
        </w:rPr>
        <w:t>Cu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OH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</w:rPr>
        <w:t>) (</w:t>
      </w:r>
      <w:r w:rsidRPr="00D926A6">
        <w:rPr>
          <w:bCs w:val="0"/>
          <w:i/>
          <w:sz w:val="20"/>
          <w:szCs w:val="20"/>
        </w:rPr>
        <w:t>получить самостоятельно!</w:t>
      </w:r>
      <w:r w:rsidRPr="00D926A6">
        <w:rPr>
          <w:b w:val="0"/>
          <w:bCs w:val="0"/>
          <w:sz w:val="20"/>
          <w:szCs w:val="20"/>
        </w:rPr>
        <w:t>), азотная кислота (</w:t>
      </w:r>
      <w:r w:rsidRPr="00D926A6">
        <w:rPr>
          <w:b w:val="0"/>
          <w:bCs w:val="0"/>
          <w:sz w:val="20"/>
          <w:szCs w:val="20"/>
          <w:lang w:val="en-US"/>
        </w:rPr>
        <w:t>HNO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 w:val="0"/>
          <w:bCs w:val="0"/>
          <w:sz w:val="20"/>
          <w:szCs w:val="20"/>
        </w:rPr>
        <w:t xml:space="preserve"> Получить нитрат меди (</w:t>
      </w:r>
      <w:r w:rsidRPr="00D926A6">
        <w:rPr>
          <w:b w:val="0"/>
          <w:bCs w:val="0"/>
          <w:sz w:val="20"/>
          <w:szCs w:val="20"/>
          <w:lang w:val="en-US"/>
        </w:rPr>
        <w:t>Cu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NO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</w:rPr>
        <w:t>)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двумя способами, используя данные реактивы.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2</w:t>
      </w:r>
      <w:r w:rsidRPr="00D926A6">
        <w:rPr>
          <w:sz w:val="20"/>
          <w:szCs w:val="20"/>
        </w:rPr>
        <w:t>.</w:t>
      </w:r>
      <w:r w:rsidRPr="00D926A6">
        <w:rPr>
          <w:b w:val="0"/>
          <w:bCs w:val="0"/>
          <w:sz w:val="20"/>
          <w:szCs w:val="20"/>
        </w:rPr>
        <w:t xml:space="preserve"> Даны растворы: карбоната натрия (</w:t>
      </w:r>
      <w:r w:rsidRPr="00D926A6">
        <w:rPr>
          <w:b w:val="0"/>
          <w:bCs w:val="0"/>
          <w:sz w:val="20"/>
          <w:szCs w:val="20"/>
          <w:lang w:val="en-US"/>
        </w:rPr>
        <w:t>Na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  <w:lang w:val="en-US"/>
        </w:rPr>
        <w:t>CO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 и азотной кислоты (</w:t>
      </w:r>
      <w:r w:rsidRPr="00D926A6">
        <w:rPr>
          <w:b w:val="0"/>
          <w:bCs w:val="0"/>
          <w:sz w:val="20"/>
          <w:szCs w:val="20"/>
          <w:lang w:val="en-US"/>
        </w:rPr>
        <w:t>HNO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 w:val="0"/>
          <w:bCs w:val="0"/>
          <w:sz w:val="20"/>
          <w:szCs w:val="20"/>
        </w:rPr>
        <w:t xml:space="preserve"> Получить оксид углерода (</w:t>
      </w:r>
      <w:r w:rsidRPr="00D926A6">
        <w:rPr>
          <w:b w:val="0"/>
          <w:bCs w:val="0"/>
          <w:sz w:val="20"/>
          <w:szCs w:val="20"/>
          <w:lang w:val="en-US"/>
        </w:rPr>
        <w:t>IV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rPr>
          <w:sz w:val="20"/>
          <w:szCs w:val="20"/>
        </w:rPr>
      </w:pPr>
      <w:r w:rsidRPr="00D926A6">
        <w:rPr>
          <w:sz w:val="20"/>
          <w:szCs w:val="20"/>
        </w:rPr>
        <w:t>Уровень</w:t>
      </w:r>
      <w:proofErr w:type="gramStart"/>
      <w:r w:rsidRPr="00D926A6">
        <w:rPr>
          <w:sz w:val="20"/>
          <w:szCs w:val="20"/>
        </w:rPr>
        <w:t xml:space="preserve"> С</w:t>
      </w:r>
      <w:proofErr w:type="gramEnd"/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1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Дан раствор сульфата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 w:val="0"/>
          <w:bCs w:val="0"/>
          <w:sz w:val="20"/>
          <w:szCs w:val="20"/>
        </w:rPr>
        <w:t xml:space="preserve"> Получить раствор хлорида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2</w:t>
      </w:r>
      <w:r w:rsidRPr="00D926A6">
        <w:rPr>
          <w:sz w:val="20"/>
          <w:szCs w:val="20"/>
        </w:rPr>
        <w:t>.</w:t>
      </w:r>
      <w:r w:rsidRPr="00D926A6">
        <w:rPr>
          <w:b w:val="0"/>
          <w:bCs w:val="0"/>
          <w:sz w:val="20"/>
          <w:szCs w:val="20"/>
        </w:rPr>
        <w:t xml:space="preserve"> </w:t>
      </w:r>
      <w:proofErr w:type="gramStart"/>
      <w:r w:rsidRPr="00D926A6">
        <w:rPr>
          <w:b w:val="0"/>
          <w:bCs w:val="0"/>
          <w:sz w:val="20"/>
          <w:szCs w:val="20"/>
        </w:rPr>
        <w:t>Даны</w:t>
      </w:r>
      <w:proofErr w:type="gramEnd"/>
      <w:r w:rsidRPr="00D926A6">
        <w:rPr>
          <w:b w:val="0"/>
          <w:bCs w:val="0"/>
          <w:sz w:val="20"/>
          <w:szCs w:val="20"/>
        </w:rPr>
        <w:t xml:space="preserve">: </w:t>
      </w:r>
      <w:proofErr w:type="spellStart"/>
      <w:r w:rsidRPr="00D926A6">
        <w:rPr>
          <w:b w:val="0"/>
          <w:bCs w:val="0"/>
          <w:sz w:val="20"/>
          <w:szCs w:val="20"/>
        </w:rPr>
        <w:t>гидроксиды</w:t>
      </w:r>
      <w:proofErr w:type="spellEnd"/>
      <w:r w:rsidRPr="00D926A6">
        <w:rPr>
          <w:b w:val="0"/>
          <w:bCs w:val="0"/>
          <w:sz w:val="20"/>
          <w:szCs w:val="20"/>
        </w:rPr>
        <w:t xml:space="preserve"> натрия и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(</w:t>
      </w:r>
      <w:r w:rsidRPr="00D926A6">
        <w:rPr>
          <w:bCs w:val="0"/>
          <w:i/>
          <w:sz w:val="20"/>
          <w:szCs w:val="20"/>
        </w:rPr>
        <w:t>получить самостоятельно!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Cs w:val="0"/>
          <w:sz w:val="20"/>
          <w:szCs w:val="20"/>
        </w:rPr>
        <w:t xml:space="preserve"> </w:t>
      </w:r>
      <w:r w:rsidRPr="00D926A6">
        <w:rPr>
          <w:b w:val="0"/>
          <w:bCs w:val="0"/>
          <w:sz w:val="20"/>
          <w:szCs w:val="20"/>
        </w:rPr>
        <w:t xml:space="preserve">Получить нитрат натрия и </w:t>
      </w:r>
      <w:proofErr w:type="spellStart"/>
      <w:r w:rsidRPr="00D926A6">
        <w:rPr>
          <w:b w:val="0"/>
          <w:bCs w:val="0"/>
          <w:sz w:val="20"/>
          <w:szCs w:val="20"/>
        </w:rPr>
        <w:t>ортофосфат</w:t>
      </w:r>
      <w:proofErr w:type="spellEnd"/>
      <w:r w:rsidRPr="00D926A6">
        <w:rPr>
          <w:b w:val="0"/>
          <w:bCs w:val="0"/>
          <w:sz w:val="20"/>
          <w:szCs w:val="20"/>
        </w:rPr>
        <w:t xml:space="preserve">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Cs w:val="0"/>
          <w:i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3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</w:t>
      </w:r>
      <w:r w:rsidRPr="00D926A6">
        <w:rPr>
          <w:bCs w:val="0"/>
          <w:i/>
          <w:sz w:val="20"/>
          <w:szCs w:val="20"/>
        </w:rPr>
        <w:t>Осуществить теоретически (</w:t>
      </w:r>
      <w:r>
        <w:rPr>
          <w:bCs w:val="0"/>
          <w:i/>
          <w:sz w:val="20"/>
          <w:szCs w:val="20"/>
        </w:rPr>
        <w:t>выполнять не надо</w:t>
      </w:r>
      <w:r w:rsidRPr="00D926A6">
        <w:rPr>
          <w:bCs w:val="0"/>
          <w:i/>
          <w:sz w:val="20"/>
          <w:szCs w:val="20"/>
        </w:rPr>
        <w:t>):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  <w:lang w:val="en-US"/>
        </w:rPr>
      </w:pPr>
      <w:r w:rsidRPr="00D926A6">
        <w:rPr>
          <w:b w:val="0"/>
          <w:bCs w:val="0"/>
          <w:sz w:val="20"/>
          <w:szCs w:val="20"/>
          <w:lang w:val="en-US"/>
        </w:rPr>
        <w:t>Al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2</w:t>
      </w:r>
      <w:r w:rsidRPr="00D926A6">
        <w:rPr>
          <w:b w:val="0"/>
          <w:bCs w:val="0"/>
          <w:sz w:val="20"/>
          <w:szCs w:val="20"/>
          <w:lang w:val="en-US"/>
        </w:rPr>
        <w:t>(SO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4</w:t>
      </w:r>
      <w:r w:rsidRPr="00D926A6">
        <w:rPr>
          <w:b w:val="0"/>
          <w:bCs w:val="0"/>
          <w:sz w:val="20"/>
          <w:szCs w:val="20"/>
          <w:lang w:val="en-US"/>
        </w:rPr>
        <w:t>)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3</w:t>
      </w:r>
      <w:r w:rsidRPr="00D926A6">
        <w:rPr>
          <w:b w:val="0"/>
          <w:bCs w:val="0"/>
          <w:sz w:val="20"/>
          <w:szCs w:val="20"/>
          <w:lang w:val="en-US"/>
        </w:rPr>
        <w:t xml:space="preserve">  →  Al(OH)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3</w:t>
      </w:r>
      <w:r w:rsidRPr="00D926A6">
        <w:rPr>
          <w:b w:val="0"/>
          <w:bCs w:val="0"/>
          <w:sz w:val="20"/>
          <w:szCs w:val="20"/>
          <w:lang w:val="en-US"/>
        </w:rPr>
        <w:t xml:space="preserve">  →  Al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2</w:t>
      </w:r>
      <w:r w:rsidRPr="00D926A6">
        <w:rPr>
          <w:b w:val="0"/>
          <w:bCs w:val="0"/>
          <w:sz w:val="20"/>
          <w:szCs w:val="20"/>
          <w:lang w:val="en-US"/>
        </w:rPr>
        <w:t>O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3</w:t>
      </w:r>
      <w:r w:rsidRPr="00D926A6">
        <w:rPr>
          <w:b w:val="0"/>
          <w:bCs w:val="0"/>
          <w:sz w:val="20"/>
          <w:szCs w:val="20"/>
          <w:lang w:val="en-US"/>
        </w:rPr>
        <w:t xml:space="preserve"> →  AlCl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3</w:t>
      </w:r>
      <w:r w:rsidRPr="00D926A6">
        <w:rPr>
          <w:b w:val="0"/>
          <w:bCs w:val="0"/>
          <w:sz w:val="20"/>
          <w:szCs w:val="20"/>
          <w:lang w:val="en-US"/>
        </w:rPr>
        <w:t xml:space="preserve">  →  Al(OH)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3</w:t>
      </w:r>
      <w:r w:rsidRPr="00D926A6">
        <w:rPr>
          <w:b w:val="0"/>
          <w:bCs w:val="0"/>
          <w:sz w:val="20"/>
          <w:szCs w:val="20"/>
          <w:lang w:val="en-US"/>
        </w:rPr>
        <w:t xml:space="preserve">  →  Al(OH)</w:t>
      </w:r>
      <w:r w:rsidRPr="00D926A6">
        <w:rPr>
          <w:b w:val="0"/>
          <w:bCs w:val="0"/>
          <w:sz w:val="20"/>
          <w:szCs w:val="20"/>
          <w:vertAlign w:val="subscript"/>
          <w:lang w:val="en-US"/>
        </w:rPr>
        <w:t>2</w:t>
      </w:r>
      <w:r w:rsidRPr="00D926A6">
        <w:rPr>
          <w:b w:val="0"/>
          <w:bCs w:val="0"/>
          <w:sz w:val="20"/>
          <w:szCs w:val="20"/>
          <w:lang w:val="en-US"/>
        </w:rPr>
        <w:t>Cl</w:t>
      </w:r>
    </w:p>
    <w:p w:rsidR="00D926A6" w:rsidRPr="00D926A6" w:rsidRDefault="00D926A6" w:rsidP="00D926A6">
      <w:pPr>
        <w:pStyle w:val="a3"/>
        <w:tabs>
          <w:tab w:val="left" w:pos="0"/>
        </w:tabs>
        <w:jc w:val="both"/>
        <w:rPr>
          <w:color w:val="000000"/>
          <w:spacing w:val="6"/>
          <w:sz w:val="20"/>
          <w:szCs w:val="20"/>
          <w:u w:val="single"/>
        </w:rPr>
      </w:pPr>
      <w:r w:rsidRPr="00D926A6">
        <w:rPr>
          <w:color w:val="000000"/>
          <w:spacing w:val="6"/>
          <w:sz w:val="20"/>
          <w:szCs w:val="20"/>
          <w:u w:val="single"/>
        </w:rPr>
        <w:t>Дополнительно:</w:t>
      </w:r>
    </w:p>
    <w:p w:rsidR="00D926A6" w:rsidRPr="00D926A6" w:rsidRDefault="00D926A6" w:rsidP="00D926A6">
      <w:pPr>
        <w:pStyle w:val="a3"/>
        <w:tabs>
          <w:tab w:val="left" w:pos="0"/>
        </w:tabs>
        <w:jc w:val="both"/>
        <w:rPr>
          <w:b w:val="0"/>
          <w:color w:val="000000"/>
          <w:spacing w:val="6"/>
          <w:sz w:val="20"/>
          <w:szCs w:val="20"/>
        </w:rPr>
      </w:pPr>
      <w:r w:rsidRPr="00D926A6">
        <w:rPr>
          <w:b w:val="0"/>
          <w:color w:val="000000"/>
          <w:spacing w:val="6"/>
          <w:sz w:val="20"/>
          <w:szCs w:val="20"/>
        </w:rPr>
        <w:t>Задача*</w:t>
      </w:r>
    </w:p>
    <w:p w:rsidR="00D926A6" w:rsidRPr="00D926A6" w:rsidRDefault="00D926A6" w:rsidP="00D926A6">
      <w:pPr>
        <w:pStyle w:val="a3"/>
        <w:tabs>
          <w:tab w:val="left" w:pos="0"/>
        </w:tabs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color w:val="000000"/>
          <w:spacing w:val="6"/>
          <w:sz w:val="20"/>
          <w:szCs w:val="20"/>
        </w:rPr>
        <w:t xml:space="preserve">Железо массой </w:t>
      </w:r>
      <w:smartTag w:uri="urn:schemas-microsoft-com:office:smarttags" w:element="metricconverter">
        <w:smartTagPr>
          <w:attr w:name="ProductID" w:val="11,2 г"/>
        </w:smartTagPr>
        <w:r w:rsidRPr="00D926A6">
          <w:rPr>
            <w:b w:val="0"/>
            <w:color w:val="000000"/>
            <w:spacing w:val="6"/>
            <w:sz w:val="20"/>
            <w:szCs w:val="20"/>
          </w:rPr>
          <w:t>11,2 г</w:t>
        </w:r>
      </w:smartTag>
      <w:r w:rsidRPr="00D926A6">
        <w:rPr>
          <w:b w:val="0"/>
          <w:color w:val="000000"/>
          <w:spacing w:val="6"/>
          <w:sz w:val="20"/>
          <w:szCs w:val="20"/>
        </w:rPr>
        <w:t xml:space="preserve"> сплавили с </w:t>
      </w:r>
      <w:r w:rsidRPr="00D926A6">
        <w:rPr>
          <w:b w:val="0"/>
          <w:color w:val="000000"/>
          <w:spacing w:val="9"/>
          <w:sz w:val="20"/>
          <w:szCs w:val="20"/>
        </w:rPr>
        <w:t>серой. Рассчитайте массу сульфида железа (</w:t>
      </w:r>
      <w:r w:rsidRPr="00D926A6">
        <w:rPr>
          <w:b w:val="0"/>
          <w:color w:val="000000"/>
          <w:spacing w:val="9"/>
          <w:sz w:val="20"/>
          <w:szCs w:val="20"/>
          <w:lang w:val="en-US"/>
        </w:rPr>
        <w:t>II</w:t>
      </w:r>
      <w:r w:rsidRPr="00D926A6">
        <w:rPr>
          <w:b w:val="0"/>
          <w:color w:val="000000"/>
          <w:spacing w:val="9"/>
          <w:sz w:val="20"/>
          <w:szCs w:val="20"/>
        </w:rPr>
        <w:t>) и количество необходимой серы.</w:t>
      </w:r>
    </w:p>
    <w:p w:rsidR="00D926A6" w:rsidRPr="00D926A6" w:rsidRDefault="00D926A6" w:rsidP="00D926A6">
      <w:pPr>
        <w:pStyle w:val="a3"/>
        <w:rPr>
          <w:sz w:val="20"/>
          <w:szCs w:val="20"/>
        </w:rPr>
      </w:pPr>
      <w:r w:rsidRPr="00D926A6">
        <w:rPr>
          <w:sz w:val="20"/>
          <w:szCs w:val="20"/>
        </w:rPr>
        <w:lastRenderedPageBreak/>
        <w:t>Практическая работа №10-11</w:t>
      </w:r>
    </w:p>
    <w:p w:rsidR="00D926A6" w:rsidRPr="00D926A6" w:rsidRDefault="00D926A6" w:rsidP="00D926A6">
      <w:pPr>
        <w:pStyle w:val="a3"/>
        <w:rPr>
          <w:bCs w:val="0"/>
          <w:sz w:val="20"/>
          <w:szCs w:val="20"/>
        </w:rPr>
      </w:pPr>
      <w:r w:rsidRPr="00D926A6">
        <w:rPr>
          <w:bCs w:val="0"/>
          <w:sz w:val="20"/>
          <w:szCs w:val="20"/>
        </w:rPr>
        <w:t>РЕШЕНИЕ ЭКСПЕРИМЕНТАЛЬНЫХ ЗАДАЧ ПО ТЕМЕ: «ОСНОВНЫЕ КЛАССЫ НЕОРГАНИЧЕСКИХ СОЕДИНЕНИЙ»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sz w:val="20"/>
          <w:szCs w:val="20"/>
          <w:u w:val="single"/>
        </w:rPr>
        <w:t>Цель работы</w:t>
      </w:r>
      <w:r w:rsidRPr="00D926A6">
        <w:rPr>
          <w:sz w:val="20"/>
          <w:szCs w:val="20"/>
        </w:rPr>
        <w:t>:</w:t>
      </w:r>
      <w:r w:rsidRPr="00D926A6">
        <w:rPr>
          <w:b w:val="0"/>
          <w:bCs w:val="0"/>
          <w:sz w:val="20"/>
          <w:szCs w:val="20"/>
        </w:rPr>
        <w:t xml:space="preserve"> формулируется самостоятельно.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>Независимо от уровня сложности</w:t>
      </w:r>
      <w:proofErr w:type="gramStart"/>
      <w:r w:rsidRPr="00D926A6">
        <w:rPr>
          <w:b w:val="0"/>
          <w:bCs w:val="0"/>
          <w:sz w:val="20"/>
          <w:szCs w:val="20"/>
        </w:rPr>
        <w:t xml:space="preserve"> А</w:t>
      </w:r>
      <w:proofErr w:type="gramEnd"/>
      <w:r w:rsidRPr="00D926A6">
        <w:rPr>
          <w:b w:val="0"/>
          <w:bCs w:val="0"/>
          <w:sz w:val="20"/>
          <w:szCs w:val="20"/>
        </w:rPr>
        <w:t>, В или С, после соответствующих заданий в тетрадях необходимо начертить таблицу.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3"/>
        <w:gridCol w:w="2003"/>
        <w:gridCol w:w="1949"/>
        <w:gridCol w:w="1820"/>
      </w:tblGrid>
      <w:tr w:rsidR="00D926A6" w:rsidRPr="00D926A6" w:rsidTr="00924B85">
        <w:tblPrEx>
          <w:tblCellMar>
            <w:top w:w="0" w:type="dxa"/>
            <w:bottom w:w="0" w:type="dxa"/>
          </w:tblCellMar>
        </w:tblPrEx>
        <w:tc>
          <w:tcPr>
            <w:tcW w:w="2284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Действия</w:t>
            </w:r>
          </w:p>
        </w:tc>
        <w:tc>
          <w:tcPr>
            <w:tcW w:w="2392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Наблюдения</w:t>
            </w:r>
          </w:p>
        </w:tc>
        <w:tc>
          <w:tcPr>
            <w:tcW w:w="2393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Уравнения реакций</w:t>
            </w:r>
          </w:p>
        </w:tc>
        <w:tc>
          <w:tcPr>
            <w:tcW w:w="2393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Вывод</w:t>
            </w:r>
          </w:p>
        </w:tc>
      </w:tr>
      <w:tr w:rsidR="00D926A6" w:rsidRPr="00D926A6" w:rsidTr="00924B85">
        <w:tblPrEx>
          <w:tblCellMar>
            <w:top w:w="0" w:type="dxa"/>
            <w:bottom w:w="0" w:type="dxa"/>
          </w:tblCellMar>
        </w:tblPrEx>
        <w:tc>
          <w:tcPr>
            <w:tcW w:w="2284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92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D926A6" w:rsidRPr="00D926A6" w:rsidRDefault="00D926A6" w:rsidP="00924B8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926A6">
              <w:rPr>
                <w:b w:val="0"/>
                <w:bCs w:val="0"/>
                <w:sz w:val="20"/>
                <w:szCs w:val="20"/>
              </w:rPr>
              <w:t>4</w:t>
            </w:r>
          </w:p>
        </w:tc>
      </w:tr>
    </w:tbl>
    <w:p w:rsidR="00D926A6" w:rsidRPr="00D926A6" w:rsidRDefault="00D926A6" w:rsidP="00D926A6">
      <w:pPr>
        <w:pStyle w:val="a3"/>
        <w:ind w:firstLine="900"/>
        <w:rPr>
          <w:sz w:val="20"/>
          <w:szCs w:val="20"/>
        </w:rPr>
      </w:pPr>
      <w:r w:rsidRPr="00D926A6">
        <w:rPr>
          <w:sz w:val="20"/>
          <w:szCs w:val="20"/>
        </w:rPr>
        <w:t>Уровень</w:t>
      </w:r>
      <w:proofErr w:type="gramStart"/>
      <w:r w:rsidRPr="00D926A6">
        <w:rPr>
          <w:sz w:val="20"/>
          <w:szCs w:val="20"/>
        </w:rPr>
        <w:t xml:space="preserve"> А</w:t>
      </w:r>
      <w:proofErr w:type="gramEnd"/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1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В трех пронумерованных пробирках находятся растворы: ортофосфорной кислоты (</w:t>
      </w:r>
      <w:r w:rsidRPr="00D926A6">
        <w:rPr>
          <w:b w:val="0"/>
          <w:bCs w:val="0"/>
          <w:sz w:val="20"/>
          <w:szCs w:val="20"/>
          <w:lang w:val="en-US"/>
        </w:rPr>
        <w:t>H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РО</w:t>
      </w:r>
      <w:r w:rsidRPr="00D926A6">
        <w:rPr>
          <w:b w:val="0"/>
          <w:bCs w:val="0"/>
          <w:sz w:val="20"/>
          <w:szCs w:val="20"/>
          <w:vertAlign w:val="subscript"/>
        </w:rPr>
        <w:t>4</w:t>
      </w:r>
      <w:r w:rsidRPr="00D926A6">
        <w:rPr>
          <w:b w:val="0"/>
          <w:bCs w:val="0"/>
          <w:sz w:val="20"/>
          <w:szCs w:val="20"/>
        </w:rPr>
        <w:t xml:space="preserve">), </w:t>
      </w:r>
      <w:proofErr w:type="spellStart"/>
      <w:r w:rsidRPr="00D926A6">
        <w:rPr>
          <w:b w:val="0"/>
          <w:bCs w:val="0"/>
          <w:sz w:val="20"/>
          <w:szCs w:val="20"/>
        </w:rPr>
        <w:t>гидроксида</w:t>
      </w:r>
      <w:proofErr w:type="spellEnd"/>
      <w:r w:rsidRPr="00D926A6">
        <w:rPr>
          <w:b w:val="0"/>
          <w:bCs w:val="0"/>
          <w:sz w:val="20"/>
          <w:szCs w:val="20"/>
        </w:rPr>
        <w:t xml:space="preserve"> натрия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NaOH</w:t>
      </w:r>
      <w:proofErr w:type="spellEnd"/>
      <w:r w:rsidRPr="00D926A6">
        <w:rPr>
          <w:b w:val="0"/>
          <w:bCs w:val="0"/>
          <w:sz w:val="20"/>
          <w:szCs w:val="20"/>
        </w:rPr>
        <w:t>), хлорида натрия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NaCl</w:t>
      </w:r>
      <w:proofErr w:type="spellEnd"/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</w:t>
      </w:r>
      <w:r w:rsidRPr="00D926A6">
        <w:rPr>
          <w:b w:val="0"/>
          <w:bCs w:val="0"/>
          <w:sz w:val="20"/>
          <w:szCs w:val="20"/>
          <w:u w:val="single"/>
        </w:rPr>
        <w:t>:</w:t>
      </w:r>
      <w:r w:rsidRPr="00D926A6">
        <w:rPr>
          <w:b w:val="0"/>
          <w:bCs w:val="0"/>
          <w:sz w:val="20"/>
          <w:szCs w:val="20"/>
        </w:rPr>
        <w:t xml:space="preserve"> Определить, в какой пробирке находится каждый из растворов.</w:t>
      </w:r>
    </w:p>
    <w:p w:rsidR="00D926A6" w:rsidRPr="00D926A6" w:rsidRDefault="00D926A6" w:rsidP="00D926A6">
      <w:pPr>
        <w:pStyle w:val="a3"/>
        <w:rPr>
          <w:bCs w:val="0"/>
          <w:i/>
          <w:sz w:val="20"/>
          <w:szCs w:val="20"/>
        </w:rPr>
      </w:pPr>
      <w:r w:rsidRPr="00D926A6">
        <w:rPr>
          <w:bCs w:val="0"/>
          <w:i/>
          <w:sz w:val="20"/>
          <w:szCs w:val="20"/>
        </w:rPr>
        <w:t xml:space="preserve">Ход работы </w:t>
      </w:r>
    </w:p>
    <w:p w:rsidR="00D926A6" w:rsidRPr="00D926A6" w:rsidRDefault="00D926A6" w:rsidP="00D926A6">
      <w:pPr>
        <w:pStyle w:val="a3"/>
        <w:rPr>
          <w:bCs w:val="0"/>
          <w:sz w:val="20"/>
          <w:szCs w:val="20"/>
        </w:rPr>
      </w:pPr>
      <w:r w:rsidRPr="00D926A6">
        <w:rPr>
          <w:bCs w:val="0"/>
          <w:sz w:val="20"/>
          <w:szCs w:val="20"/>
        </w:rPr>
        <w:t>(заносится в графу «Действия»)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 xml:space="preserve">1. Из пробирок №1, 2 и 3 немного жидкости поместить в пустые пробирки и добавить 1–2 капли фенолфталеина. </w:t>
      </w:r>
      <w:proofErr w:type="gramStart"/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sz w:val="20"/>
          <w:szCs w:val="20"/>
        </w:rPr>
        <w:t>Внимание!</w:t>
      </w:r>
      <w:proofErr w:type="gramEnd"/>
      <w:r w:rsidRPr="00D926A6">
        <w:rPr>
          <w:b w:val="0"/>
          <w:bCs w:val="0"/>
          <w:sz w:val="20"/>
          <w:szCs w:val="20"/>
        </w:rPr>
        <w:t xml:space="preserve"> </w:t>
      </w:r>
      <w:proofErr w:type="gramStart"/>
      <w:r w:rsidRPr="00D926A6">
        <w:rPr>
          <w:b w:val="0"/>
          <w:bCs w:val="0"/>
          <w:sz w:val="20"/>
          <w:szCs w:val="20"/>
        </w:rPr>
        <w:t>Цвет индикатора изменится только в одной пробирке, в которой щелочная среда).</w:t>
      </w:r>
      <w:proofErr w:type="gramEnd"/>
      <w:r w:rsidRPr="00D926A6">
        <w:rPr>
          <w:b w:val="0"/>
          <w:bCs w:val="0"/>
          <w:sz w:val="20"/>
          <w:szCs w:val="20"/>
        </w:rPr>
        <w:t xml:space="preserve"> Заполнить графы таблицы. Пробирка, содержимое которой определено более не используется.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 xml:space="preserve">2. Из двух оставшихся пробирок поместить немного жидкости в пустые пробирки и добавить 1–2 капли </w:t>
      </w:r>
      <w:proofErr w:type="gramStart"/>
      <w:r w:rsidRPr="00D926A6">
        <w:rPr>
          <w:b w:val="0"/>
          <w:bCs w:val="0"/>
          <w:sz w:val="20"/>
          <w:szCs w:val="20"/>
        </w:rPr>
        <w:t>метилового</w:t>
      </w:r>
      <w:proofErr w:type="gramEnd"/>
      <w:r w:rsidRPr="00D926A6">
        <w:rPr>
          <w:b w:val="0"/>
          <w:bCs w:val="0"/>
          <w:sz w:val="20"/>
          <w:szCs w:val="20"/>
        </w:rPr>
        <w:t xml:space="preserve"> оранжевого. </w:t>
      </w:r>
      <w:proofErr w:type="gramStart"/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sz w:val="20"/>
          <w:szCs w:val="20"/>
        </w:rPr>
        <w:t>Внимание!</w:t>
      </w:r>
      <w:proofErr w:type="gramEnd"/>
      <w:r w:rsidRPr="00D926A6">
        <w:rPr>
          <w:b w:val="0"/>
          <w:bCs w:val="0"/>
          <w:sz w:val="20"/>
          <w:szCs w:val="20"/>
        </w:rPr>
        <w:t xml:space="preserve"> </w:t>
      </w:r>
      <w:proofErr w:type="gramStart"/>
      <w:r w:rsidRPr="00D926A6">
        <w:rPr>
          <w:b w:val="0"/>
          <w:bCs w:val="0"/>
          <w:sz w:val="20"/>
          <w:szCs w:val="20"/>
        </w:rPr>
        <w:t>Цвет индикатора изменится только в одной пробирке, в которой кислая среда).</w:t>
      </w:r>
      <w:proofErr w:type="gramEnd"/>
      <w:r w:rsidRPr="00D926A6">
        <w:rPr>
          <w:b w:val="0"/>
          <w:bCs w:val="0"/>
          <w:sz w:val="20"/>
          <w:szCs w:val="20"/>
          <w:lang w:val="ru-MO"/>
        </w:rPr>
        <w:t xml:space="preserve"> </w:t>
      </w:r>
      <w:r w:rsidRPr="00D926A6">
        <w:rPr>
          <w:b w:val="0"/>
          <w:bCs w:val="0"/>
          <w:sz w:val="20"/>
          <w:szCs w:val="20"/>
        </w:rPr>
        <w:t>Заполнить графы таблицы.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>Пробирка, в которой цвет индикаторов не менялся, содержит раствор хлорида натрия.</w:t>
      </w:r>
    </w:p>
    <w:p w:rsidR="00D926A6" w:rsidRPr="00D926A6" w:rsidRDefault="00D926A6" w:rsidP="00D926A6">
      <w:pPr>
        <w:pStyle w:val="a3"/>
        <w:ind w:firstLine="900"/>
        <w:jc w:val="both"/>
        <w:rPr>
          <w:b w:val="0"/>
          <w:bCs w:val="0"/>
          <w:sz w:val="20"/>
          <w:szCs w:val="20"/>
        </w:rPr>
      </w:pP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  <w:lang w:val="ru-MO"/>
        </w:rPr>
      </w:pPr>
      <w:r w:rsidRPr="00D926A6">
        <w:rPr>
          <w:iCs/>
          <w:sz w:val="20"/>
          <w:szCs w:val="20"/>
          <w:u w:val="single"/>
        </w:rPr>
        <w:t>Задание 2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Даны растворы: сульфата меди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CuSO</w:t>
      </w:r>
      <w:proofErr w:type="spellEnd"/>
      <w:r w:rsidRPr="00D926A6">
        <w:rPr>
          <w:b w:val="0"/>
          <w:bCs w:val="0"/>
          <w:sz w:val="20"/>
          <w:szCs w:val="20"/>
          <w:vertAlign w:val="subscript"/>
          <w:lang w:val="ru-MO"/>
        </w:rPr>
        <w:t>4</w:t>
      </w:r>
      <w:r w:rsidRPr="00D926A6">
        <w:rPr>
          <w:b w:val="0"/>
          <w:bCs w:val="0"/>
          <w:sz w:val="20"/>
          <w:szCs w:val="20"/>
        </w:rPr>
        <w:t xml:space="preserve">)  и </w:t>
      </w:r>
      <w:proofErr w:type="spellStart"/>
      <w:r w:rsidRPr="00D926A6">
        <w:rPr>
          <w:b w:val="0"/>
          <w:bCs w:val="0"/>
          <w:sz w:val="20"/>
          <w:szCs w:val="20"/>
        </w:rPr>
        <w:t>гидроксида</w:t>
      </w:r>
      <w:proofErr w:type="spellEnd"/>
      <w:r w:rsidRPr="00D926A6">
        <w:rPr>
          <w:b w:val="0"/>
          <w:bCs w:val="0"/>
          <w:sz w:val="20"/>
          <w:szCs w:val="20"/>
        </w:rPr>
        <w:t xml:space="preserve"> натрия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NaOH</w:t>
      </w:r>
      <w:proofErr w:type="spellEnd"/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rPr>
          <w:bCs w:val="0"/>
          <w:i/>
          <w:sz w:val="20"/>
          <w:szCs w:val="20"/>
        </w:rPr>
      </w:pPr>
      <w:r w:rsidRPr="00D926A6">
        <w:rPr>
          <w:bCs w:val="0"/>
          <w:i/>
          <w:sz w:val="20"/>
          <w:szCs w:val="20"/>
        </w:rPr>
        <w:t xml:space="preserve">Ход работы </w:t>
      </w:r>
    </w:p>
    <w:p w:rsidR="00D926A6" w:rsidRPr="00D926A6" w:rsidRDefault="00D926A6" w:rsidP="00D926A6">
      <w:pPr>
        <w:pStyle w:val="a3"/>
        <w:rPr>
          <w:bCs w:val="0"/>
          <w:sz w:val="20"/>
          <w:szCs w:val="20"/>
        </w:rPr>
      </w:pPr>
      <w:r w:rsidRPr="00D926A6">
        <w:rPr>
          <w:bCs w:val="0"/>
          <w:sz w:val="20"/>
          <w:szCs w:val="20"/>
        </w:rPr>
        <w:t>(заносится в графу «Действия»)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</w:rPr>
        <w:t xml:space="preserve">1. В пустую пробирку поместили немного раствора 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CuSO</w:t>
      </w:r>
      <w:proofErr w:type="spellEnd"/>
      <w:r w:rsidRPr="00D926A6">
        <w:rPr>
          <w:b w:val="0"/>
          <w:bCs w:val="0"/>
          <w:sz w:val="20"/>
          <w:szCs w:val="20"/>
          <w:vertAlign w:val="subscript"/>
        </w:rPr>
        <w:t>4</w:t>
      </w:r>
      <w:r w:rsidRPr="00D926A6">
        <w:rPr>
          <w:b w:val="0"/>
          <w:bCs w:val="0"/>
          <w:sz w:val="20"/>
          <w:szCs w:val="20"/>
        </w:rPr>
        <w:t xml:space="preserve">  и добавили раствор 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NaOH</w:t>
      </w:r>
      <w:proofErr w:type="spellEnd"/>
      <w:r w:rsidRPr="00D926A6">
        <w:rPr>
          <w:b w:val="0"/>
          <w:bCs w:val="0"/>
          <w:sz w:val="20"/>
          <w:szCs w:val="20"/>
        </w:rPr>
        <w:t>. Заполнить графы таблицы.</w:t>
      </w:r>
    </w:p>
    <w:p w:rsidR="00D926A6" w:rsidRPr="00D926A6" w:rsidRDefault="00D926A6" w:rsidP="00D926A6">
      <w:pPr>
        <w:pStyle w:val="a3"/>
        <w:rPr>
          <w:sz w:val="20"/>
          <w:szCs w:val="20"/>
        </w:rPr>
      </w:pPr>
      <w:r w:rsidRPr="00D926A6">
        <w:rPr>
          <w:sz w:val="20"/>
          <w:szCs w:val="20"/>
        </w:rPr>
        <w:t>Уровень</w:t>
      </w:r>
      <w:proofErr w:type="gramStart"/>
      <w:r w:rsidRPr="00D926A6">
        <w:rPr>
          <w:sz w:val="20"/>
          <w:szCs w:val="20"/>
        </w:rPr>
        <w:t xml:space="preserve"> В</w:t>
      </w:r>
      <w:proofErr w:type="gramEnd"/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1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Даны вещества: оксид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(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CuO</w:t>
      </w:r>
      <w:proofErr w:type="spellEnd"/>
      <w:r w:rsidRPr="00D926A6">
        <w:rPr>
          <w:b w:val="0"/>
          <w:bCs w:val="0"/>
          <w:sz w:val="20"/>
          <w:szCs w:val="20"/>
        </w:rPr>
        <w:t xml:space="preserve">), </w:t>
      </w:r>
      <w:proofErr w:type="spellStart"/>
      <w:r w:rsidRPr="00D926A6">
        <w:rPr>
          <w:b w:val="0"/>
          <w:bCs w:val="0"/>
          <w:sz w:val="20"/>
          <w:szCs w:val="20"/>
        </w:rPr>
        <w:t>гидроксид</w:t>
      </w:r>
      <w:proofErr w:type="spellEnd"/>
      <w:r w:rsidRPr="00D926A6">
        <w:rPr>
          <w:b w:val="0"/>
          <w:bCs w:val="0"/>
          <w:sz w:val="20"/>
          <w:szCs w:val="20"/>
        </w:rPr>
        <w:t xml:space="preserve">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 (</w:t>
      </w:r>
      <w:r w:rsidRPr="00D926A6">
        <w:rPr>
          <w:b w:val="0"/>
          <w:bCs w:val="0"/>
          <w:sz w:val="20"/>
          <w:szCs w:val="20"/>
          <w:lang w:val="en-US"/>
        </w:rPr>
        <w:t>Cu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OH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</w:rPr>
        <w:t>) (</w:t>
      </w:r>
      <w:r w:rsidRPr="00D926A6">
        <w:rPr>
          <w:bCs w:val="0"/>
          <w:i/>
          <w:sz w:val="20"/>
          <w:szCs w:val="20"/>
        </w:rPr>
        <w:t>получить самостоятельно!</w:t>
      </w:r>
      <w:r w:rsidRPr="00D926A6">
        <w:rPr>
          <w:b w:val="0"/>
          <w:bCs w:val="0"/>
          <w:sz w:val="20"/>
          <w:szCs w:val="20"/>
        </w:rPr>
        <w:t>), азотная кислота (</w:t>
      </w:r>
      <w:r w:rsidRPr="00D926A6">
        <w:rPr>
          <w:b w:val="0"/>
          <w:bCs w:val="0"/>
          <w:sz w:val="20"/>
          <w:szCs w:val="20"/>
          <w:lang w:val="en-US"/>
        </w:rPr>
        <w:t>HNO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 w:val="0"/>
          <w:bCs w:val="0"/>
          <w:sz w:val="20"/>
          <w:szCs w:val="20"/>
        </w:rPr>
        <w:t xml:space="preserve"> Получить нитрат меди (</w:t>
      </w:r>
      <w:r w:rsidRPr="00D926A6">
        <w:rPr>
          <w:b w:val="0"/>
          <w:bCs w:val="0"/>
          <w:sz w:val="20"/>
          <w:szCs w:val="20"/>
          <w:lang w:val="en-US"/>
        </w:rPr>
        <w:t>Cu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NO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</w:rPr>
        <w:t>)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двумя способами, используя данные реактивы.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2</w:t>
      </w:r>
      <w:r w:rsidRPr="00D926A6">
        <w:rPr>
          <w:sz w:val="20"/>
          <w:szCs w:val="20"/>
        </w:rPr>
        <w:t>.</w:t>
      </w:r>
      <w:r w:rsidRPr="00D926A6">
        <w:rPr>
          <w:b w:val="0"/>
          <w:bCs w:val="0"/>
          <w:sz w:val="20"/>
          <w:szCs w:val="20"/>
        </w:rPr>
        <w:t xml:space="preserve"> Даны растворы: карбоната натрия (</w:t>
      </w:r>
      <w:r w:rsidRPr="00D926A6">
        <w:rPr>
          <w:b w:val="0"/>
          <w:bCs w:val="0"/>
          <w:sz w:val="20"/>
          <w:szCs w:val="20"/>
          <w:lang w:val="en-US"/>
        </w:rPr>
        <w:t>Na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  <w:lang w:val="en-US"/>
        </w:rPr>
        <w:t>CO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 и азотной кислоты (</w:t>
      </w:r>
      <w:r w:rsidRPr="00D926A6">
        <w:rPr>
          <w:b w:val="0"/>
          <w:bCs w:val="0"/>
          <w:sz w:val="20"/>
          <w:szCs w:val="20"/>
          <w:lang w:val="en-US"/>
        </w:rPr>
        <w:t>HNO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 w:val="0"/>
          <w:bCs w:val="0"/>
          <w:sz w:val="20"/>
          <w:szCs w:val="20"/>
        </w:rPr>
        <w:t xml:space="preserve"> Получить оксид углерода (</w:t>
      </w:r>
      <w:r w:rsidRPr="00D926A6">
        <w:rPr>
          <w:b w:val="0"/>
          <w:bCs w:val="0"/>
          <w:sz w:val="20"/>
          <w:szCs w:val="20"/>
          <w:lang w:val="en-US"/>
        </w:rPr>
        <w:t>IV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rPr>
          <w:sz w:val="20"/>
          <w:szCs w:val="20"/>
        </w:rPr>
      </w:pPr>
      <w:r w:rsidRPr="00D926A6">
        <w:rPr>
          <w:sz w:val="20"/>
          <w:szCs w:val="20"/>
        </w:rPr>
        <w:t>Уровень</w:t>
      </w:r>
      <w:proofErr w:type="gramStart"/>
      <w:r w:rsidRPr="00D926A6">
        <w:rPr>
          <w:sz w:val="20"/>
          <w:szCs w:val="20"/>
        </w:rPr>
        <w:t xml:space="preserve"> С</w:t>
      </w:r>
      <w:proofErr w:type="gramEnd"/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1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Дан раствор сульфата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 w:val="0"/>
          <w:bCs w:val="0"/>
          <w:sz w:val="20"/>
          <w:szCs w:val="20"/>
        </w:rPr>
        <w:t xml:space="preserve"> Получить раствор хлорида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2</w:t>
      </w:r>
      <w:r w:rsidRPr="00D926A6">
        <w:rPr>
          <w:sz w:val="20"/>
          <w:szCs w:val="20"/>
        </w:rPr>
        <w:t>.</w:t>
      </w:r>
      <w:r w:rsidRPr="00D926A6">
        <w:rPr>
          <w:b w:val="0"/>
          <w:bCs w:val="0"/>
          <w:sz w:val="20"/>
          <w:szCs w:val="20"/>
        </w:rPr>
        <w:t xml:space="preserve"> </w:t>
      </w:r>
      <w:proofErr w:type="gramStart"/>
      <w:r w:rsidRPr="00D926A6">
        <w:rPr>
          <w:b w:val="0"/>
          <w:bCs w:val="0"/>
          <w:sz w:val="20"/>
          <w:szCs w:val="20"/>
        </w:rPr>
        <w:t>Даны</w:t>
      </w:r>
      <w:proofErr w:type="gramEnd"/>
      <w:r w:rsidRPr="00D926A6">
        <w:rPr>
          <w:b w:val="0"/>
          <w:bCs w:val="0"/>
          <w:sz w:val="20"/>
          <w:szCs w:val="20"/>
        </w:rPr>
        <w:t xml:space="preserve">: </w:t>
      </w:r>
      <w:proofErr w:type="spellStart"/>
      <w:r w:rsidRPr="00D926A6">
        <w:rPr>
          <w:b w:val="0"/>
          <w:bCs w:val="0"/>
          <w:sz w:val="20"/>
          <w:szCs w:val="20"/>
        </w:rPr>
        <w:t>гидроксиды</w:t>
      </w:r>
      <w:proofErr w:type="spellEnd"/>
      <w:r w:rsidRPr="00D926A6">
        <w:rPr>
          <w:b w:val="0"/>
          <w:bCs w:val="0"/>
          <w:sz w:val="20"/>
          <w:szCs w:val="20"/>
        </w:rPr>
        <w:t xml:space="preserve"> натрия и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 (</w:t>
      </w:r>
      <w:r w:rsidRPr="00D926A6">
        <w:rPr>
          <w:bCs w:val="0"/>
          <w:i/>
          <w:sz w:val="20"/>
          <w:szCs w:val="20"/>
        </w:rPr>
        <w:t>получить самостоятельно!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Cs w:val="0"/>
          <w:sz w:val="20"/>
          <w:szCs w:val="20"/>
          <w:u w:val="single"/>
        </w:rPr>
        <w:t>Цель:</w:t>
      </w:r>
      <w:r w:rsidRPr="00D926A6">
        <w:rPr>
          <w:bCs w:val="0"/>
          <w:sz w:val="20"/>
          <w:szCs w:val="20"/>
        </w:rPr>
        <w:t xml:space="preserve"> </w:t>
      </w:r>
      <w:r w:rsidRPr="00D926A6">
        <w:rPr>
          <w:b w:val="0"/>
          <w:bCs w:val="0"/>
          <w:sz w:val="20"/>
          <w:szCs w:val="20"/>
        </w:rPr>
        <w:t xml:space="preserve">Получить нитрат натрия и </w:t>
      </w:r>
      <w:proofErr w:type="spellStart"/>
      <w:r w:rsidRPr="00D926A6">
        <w:rPr>
          <w:b w:val="0"/>
          <w:bCs w:val="0"/>
          <w:sz w:val="20"/>
          <w:szCs w:val="20"/>
        </w:rPr>
        <w:t>ортофосфат</w:t>
      </w:r>
      <w:proofErr w:type="spellEnd"/>
      <w:r w:rsidRPr="00D926A6">
        <w:rPr>
          <w:b w:val="0"/>
          <w:bCs w:val="0"/>
          <w:sz w:val="20"/>
          <w:szCs w:val="20"/>
        </w:rPr>
        <w:t xml:space="preserve"> меди (</w:t>
      </w:r>
      <w:r w:rsidRPr="00D926A6">
        <w:rPr>
          <w:b w:val="0"/>
          <w:bCs w:val="0"/>
          <w:sz w:val="20"/>
          <w:szCs w:val="20"/>
          <w:lang w:val="en-US"/>
        </w:rPr>
        <w:t>II</w:t>
      </w:r>
      <w:r w:rsidRPr="00D926A6">
        <w:rPr>
          <w:b w:val="0"/>
          <w:bCs w:val="0"/>
          <w:sz w:val="20"/>
          <w:szCs w:val="20"/>
        </w:rPr>
        <w:t>).</w:t>
      </w:r>
    </w:p>
    <w:p w:rsidR="00D926A6" w:rsidRPr="00D926A6" w:rsidRDefault="00D926A6" w:rsidP="00D926A6">
      <w:pPr>
        <w:pStyle w:val="a3"/>
        <w:jc w:val="both"/>
        <w:rPr>
          <w:bCs w:val="0"/>
          <w:i/>
          <w:sz w:val="20"/>
          <w:szCs w:val="20"/>
        </w:rPr>
      </w:pPr>
      <w:r w:rsidRPr="00D926A6">
        <w:rPr>
          <w:iCs/>
          <w:sz w:val="20"/>
          <w:szCs w:val="20"/>
          <w:u w:val="single"/>
        </w:rPr>
        <w:t>Задание 3</w:t>
      </w:r>
      <w:r w:rsidRPr="00D926A6">
        <w:rPr>
          <w:sz w:val="20"/>
          <w:szCs w:val="20"/>
          <w:u w:val="single"/>
        </w:rPr>
        <w:t>.</w:t>
      </w:r>
      <w:r w:rsidRPr="00D926A6">
        <w:rPr>
          <w:b w:val="0"/>
          <w:bCs w:val="0"/>
          <w:sz w:val="20"/>
          <w:szCs w:val="20"/>
        </w:rPr>
        <w:t xml:space="preserve"> </w:t>
      </w:r>
      <w:r w:rsidRPr="00D926A6">
        <w:rPr>
          <w:bCs w:val="0"/>
          <w:i/>
          <w:sz w:val="20"/>
          <w:szCs w:val="20"/>
        </w:rPr>
        <w:t>Осуществить теоретически</w:t>
      </w:r>
      <w:r>
        <w:rPr>
          <w:bCs w:val="0"/>
          <w:i/>
          <w:sz w:val="20"/>
          <w:szCs w:val="20"/>
        </w:rPr>
        <w:t xml:space="preserve"> </w:t>
      </w:r>
      <w:r w:rsidRPr="00D926A6">
        <w:rPr>
          <w:bCs w:val="0"/>
          <w:i/>
          <w:sz w:val="20"/>
          <w:szCs w:val="20"/>
        </w:rPr>
        <w:t>(</w:t>
      </w:r>
      <w:r>
        <w:rPr>
          <w:bCs w:val="0"/>
          <w:i/>
          <w:sz w:val="20"/>
          <w:szCs w:val="20"/>
        </w:rPr>
        <w:t>выполнять не надо</w:t>
      </w:r>
      <w:r w:rsidRPr="00D926A6">
        <w:rPr>
          <w:bCs w:val="0"/>
          <w:i/>
          <w:sz w:val="20"/>
          <w:szCs w:val="20"/>
        </w:rPr>
        <w:t>)::</w:t>
      </w:r>
    </w:p>
    <w:p w:rsidR="00D926A6" w:rsidRPr="00D926A6" w:rsidRDefault="00D926A6" w:rsidP="00D926A6">
      <w:pPr>
        <w:pStyle w:val="a3"/>
        <w:jc w:val="both"/>
        <w:rPr>
          <w:b w:val="0"/>
          <w:bCs w:val="0"/>
          <w:sz w:val="20"/>
          <w:szCs w:val="20"/>
        </w:rPr>
      </w:pPr>
      <w:r w:rsidRPr="00D926A6">
        <w:rPr>
          <w:b w:val="0"/>
          <w:bCs w:val="0"/>
          <w:sz w:val="20"/>
          <w:szCs w:val="20"/>
          <w:lang w:val="en-US"/>
        </w:rPr>
        <w:t>Al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SO</w:t>
      </w:r>
      <w:r w:rsidRPr="00D926A6">
        <w:rPr>
          <w:b w:val="0"/>
          <w:bCs w:val="0"/>
          <w:sz w:val="20"/>
          <w:szCs w:val="20"/>
          <w:vertAlign w:val="subscript"/>
        </w:rPr>
        <w:t>4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 xml:space="preserve">  →  </w:t>
      </w:r>
      <w:r w:rsidRPr="00D926A6">
        <w:rPr>
          <w:b w:val="0"/>
          <w:bCs w:val="0"/>
          <w:sz w:val="20"/>
          <w:szCs w:val="20"/>
          <w:lang w:val="en-US"/>
        </w:rPr>
        <w:t>Al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OH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 xml:space="preserve">  →  </w:t>
      </w:r>
      <w:r w:rsidRPr="00D926A6">
        <w:rPr>
          <w:b w:val="0"/>
          <w:bCs w:val="0"/>
          <w:sz w:val="20"/>
          <w:szCs w:val="20"/>
          <w:lang w:val="en-US"/>
        </w:rPr>
        <w:t>Al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r w:rsidRPr="00D926A6">
        <w:rPr>
          <w:b w:val="0"/>
          <w:bCs w:val="0"/>
          <w:sz w:val="20"/>
          <w:szCs w:val="20"/>
          <w:lang w:val="en-US"/>
        </w:rPr>
        <w:t>O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 xml:space="preserve"> →  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AlCl</w:t>
      </w:r>
      <w:proofErr w:type="spellEnd"/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 xml:space="preserve">  →  </w:t>
      </w:r>
      <w:r w:rsidRPr="00D926A6">
        <w:rPr>
          <w:b w:val="0"/>
          <w:bCs w:val="0"/>
          <w:sz w:val="20"/>
          <w:szCs w:val="20"/>
          <w:lang w:val="en-US"/>
        </w:rPr>
        <w:t>Al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OH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3</w:t>
      </w:r>
      <w:r w:rsidRPr="00D926A6">
        <w:rPr>
          <w:b w:val="0"/>
          <w:bCs w:val="0"/>
          <w:sz w:val="20"/>
          <w:szCs w:val="20"/>
        </w:rPr>
        <w:t xml:space="preserve">  →  </w:t>
      </w:r>
      <w:r w:rsidRPr="00D926A6">
        <w:rPr>
          <w:b w:val="0"/>
          <w:bCs w:val="0"/>
          <w:sz w:val="20"/>
          <w:szCs w:val="20"/>
          <w:lang w:val="en-US"/>
        </w:rPr>
        <w:t>Al</w:t>
      </w:r>
      <w:r w:rsidRPr="00D926A6">
        <w:rPr>
          <w:b w:val="0"/>
          <w:bCs w:val="0"/>
          <w:sz w:val="20"/>
          <w:szCs w:val="20"/>
        </w:rPr>
        <w:t>(</w:t>
      </w:r>
      <w:r w:rsidRPr="00D926A6">
        <w:rPr>
          <w:b w:val="0"/>
          <w:bCs w:val="0"/>
          <w:sz w:val="20"/>
          <w:szCs w:val="20"/>
          <w:lang w:val="en-US"/>
        </w:rPr>
        <w:t>OH</w:t>
      </w:r>
      <w:r w:rsidRPr="00D926A6">
        <w:rPr>
          <w:b w:val="0"/>
          <w:bCs w:val="0"/>
          <w:sz w:val="20"/>
          <w:szCs w:val="20"/>
        </w:rPr>
        <w:t>)</w:t>
      </w:r>
      <w:r w:rsidRPr="00D926A6">
        <w:rPr>
          <w:b w:val="0"/>
          <w:bCs w:val="0"/>
          <w:sz w:val="20"/>
          <w:szCs w:val="20"/>
          <w:vertAlign w:val="subscript"/>
        </w:rPr>
        <w:t>2</w:t>
      </w:r>
      <w:proofErr w:type="spellStart"/>
      <w:r w:rsidRPr="00D926A6">
        <w:rPr>
          <w:b w:val="0"/>
          <w:bCs w:val="0"/>
          <w:sz w:val="20"/>
          <w:szCs w:val="20"/>
          <w:lang w:val="en-US"/>
        </w:rPr>
        <w:t>Cl</w:t>
      </w:r>
      <w:proofErr w:type="spellEnd"/>
    </w:p>
    <w:p w:rsidR="00D926A6" w:rsidRPr="00D926A6" w:rsidRDefault="00D926A6" w:rsidP="00D926A6">
      <w:pPr>
        <w:pStyle w:val="a3"/>
        <w:tabs>
          <w:tab w:val="left" w:pos="0"/>
        </w:tabs>
        <w:jc w:val="both"/>
        <w:rPr>
          <w:color w:val="000000"/>
          <w:spacing w:val="6"/>
          <w:sz w:val="20"/>
          <w:szCs w:val="20"/>
          <w:u w:val="single"/>
        </w:rPr>
      </w:pPr>
      <w:r w:rsidRPr="00D926A6">
        <w:rPr>
          <w:color w:val="000000"/>
          <w:spacing w:val="6"/>
          <w:sz w:val="20"/>
          <w:szCs w:val="20"/>
          <w:u w:val="single"/>
        </w:rPr>
        <w:t>Дополнительно:</w:t>
      </w:r>
    </w:p>
    <w:p w:rsidR="00D926A6" w:rsidRPr="00D926A6" w:rsidRDefault="00D926A6" w:rsidP="00D926A6">
      <w:pPr>
        <w:pStyle w:val="a3"/>
        <w:tabs>
          <w:tab w:val="left" w:pos="0"/>
        </w:tabs>
        <w:jc w:val="both"/>
        <w:rPr>
          <w:b w:val="0"/>
          <w:color w:val="000000"/>
          <w:spacing w:val="6"/>
          <w:sz w:val="20"/>
          <w:szCs w:val="20"/>
        </w:rPr>
      </w:pPr>
      <w:r w:rsidRPr="00D926A6">
        <w:rPr>
          <w:b w:val="0"/>
          <w:color w:val="000000"/>
          <w:spacing w:val="6"/>
          <w:sz w:val="20"/>
          <w:szCs w:val="20"/>
        </w:rPr>
        <w:t>Задача*</w:t>
      </w:r>
    </w:p>
    <w:p w:rsidR="00D926A6" w:rsidRPr="00D926A6" w:rsidRDefault="00D926A6" w:rsidP="00D926A6">
      <w:pPr>
        <w:pStyle w:val="a3"/>
        <w:tabs>
          <w:tab w:val="left" w:pos="0"/>
        </w:tabs>
        <w:jc w:val="both"/>
        <w:rPr>
          <w:sz w:val="20"/>
          <w:szCs w:val="20"/>
        </w:rPr>
      </w:pPr>
      <w:r w:rsidRPr="00D926A6">
        <w:rPr>
          <w:b w:val="0"/>
          <w:color w:val="000000"/>
          <w:spacing w:val="6"/>
          <w:sz w:val="20"/>
          <w:szCs w:val="20"/>
        </w:rPr>
        <w:t xml:space="preserve">Железо массой </w:t>
      </w:r>
      <w:smartTag w:uri="urn:schemas-microsoft-com:office:smarttags" w:element="metricconverter">
        <w:smartTagPr>
          <w:attr w:name="ProductID" w:val="11,2 г"/>
        </w:smartTagPr>
        <w:r w:rsidRPr="00D926A6">
          <w:rPr>
            <w:b w:val="0"/>
            <w:color w:val="000000"/>
            <w:spacing w:val="6"/>
            <w:sz w:val="20"/>
            <w:szCs w:val="20"/>
          </w:rPr>
          <w:t>11,2 г</w:t>
        </w:r>
      </w:smartTag>
      <w:r w:rsidRPr="00D926A6">
        <w:rPr>
          <w:b w:val="0"/>
          <w:color w:val="000000"/>
          <w:spacing w:val="6"/>
          <w:sz w:val="20"/>
          <w:szCs w:val="20"/>
        </w:rPr>
        <w:t xml:space="preserve"> сплавили с </w:t>
      </w:r>
      <w:r w:rsidRPr="00D926A6">
        <w:rPr>
          <w:b w:val="0"/>
          <w:color w:val="000000"/>
          <w:spacing w:val="9"/>
          <w:sz w:val="20"/>
          <w:szCs w:val="20"/>
        </w:rPr>
        <w:t>серой. Рассчитайте массу сульфида железа (</w:t>
      </w:r>
      <w:r w:rsidRPr="00D926A6">
        <w:rPr>
          <w:b w:val="0"/>
          <w:color w:val="000000"/>
          <w:spacing w:val="9"/>
          <w:sz w:val="20"/>
          <w:szCs w:val="20"/>
          <w:lang w:val="en-US"/>
        </w:rPr>
        <w:t>II</w:t>
      </w:r>
      <w:r w:rsidRPr="00D926A6">
        <w:rPr>
          <w:b w:val="0"/>
          <w:color w:val="000000"/>
          <w:spacing w:val="9"/>
          <w:sz w:val="20"/>
          <w:szCs w:val="20"/>
        </w:rPr>
        <w:t>) и количество необходимой серы.</w:t>
      </w:r>
    </w:p>
    <w:sectPr w:rsidR="00D926A6" w:rsidRPr="00D926A6" w:rsidSect="00D926A6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26A6"/>
    <w:rsid w:val="006F4799"/>
    <w:rsid w:val="00D9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26A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926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2012-02-27T10:35:00Z</dcterms:created>
  <dcterms:modified xsi:type="dcterms:W3CDTF">2012-02-27T10:39:00Z</dcterms:modified>
</cp:coreProperties>
</file>