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202D1" w:rsidRPr="006202D1" w:rsidTr="006202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2D1" w:rsidRPr="006202D1" w:rsidRDefault="006202D1" w:rsidP="006202D1">
            <w:pPr>
              <w:shd w:val="clear" w:color="auto" w:fill="FFFFFF"/>
              <w:spacing w:after="0" w:line="322" w:lineRule="atLeast"/>
              <w:ind w:left="709" w:right="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АКТУАЛЬНЫЕ ПЕДАГОГИЧЕСКИЕ ЗАДАЧИ </w:t>
            </w:r>
            <w:r w:rsidRPr="006202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В УСЛОВИЯХ</w:t>
            </w:r>
          </w:p>
          <w:p w:rsidR="006202D1" w:rsidRPr="006202D1" w:rsidRDefault="006202D1" w:rsidP="006202D1">
            <w:pPr>
              <w:shd w:val="clear" w:color="auto" w:fill="FFFFFF"/>
              <w:spacing w:after="0" w:line="322" w:lineRule="atLeast"/>
              <w:ind w:left="709" w:right="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 w:eastAsia="ru-RU"/>
              </w:rPr>
              <w:t> </w:t>
            </w:r>
            <w:r w:rsidRPr="006202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ИНФОРМАТИЗАЦИИ ОБРАЗОВАНИЯ</w:t>
            </w:r>
          </w:p>
          <w:p w:rsidR="006202D1" w:rsidRPr="006202D1" w:rsidRDefault="006202D1" w:rsidP="006202D1">
            <w:pPr>
              <w:shd w:val="clear" w:color="auto" w:fill="FFFFFF"/>
              <w:spacing w:before="312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Нургалиева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0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Гуль</w:t>
            </w:r>
            <w:proofErr w:type="gramEnd"/>
            <w:r w:rsidRPr="00620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Кумашевна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,</w:t>
            </w:r>
          </w:p>
          <w:p w:rsidR="006202D1" w:rsidRPr="006202D1" w:rsidRDefault="006202D1" w:rsidP="006202D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президент Национального центра информатизации (НЦИ), </w:t>
            </w:r>
          </w:p>
          <w:p w:rsidR="006202D1" w:rsidRPr="006202D1" w:rsidRDefault="006202D1" w:rsidP="006202D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доктор педагогических наук, профессор,</w:t>
            </w:r>
          </w:p>
          <w:p w:rsidR="006202D1" w:rsidRPr="006202D1" w:rsidRDefault="006202D1" w:rsidP="006202D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академик Международной Академии Информатизации (МАИ)</w:t>
            </w:r>
          </w:p>
          <w:p w:rsidR="006202D1" w:rsidRPr="006202D1" w:rsidRDefault="006202D1" w:rsidP="006202D1">
            <w:pPr>
              <w:shd w:val="clear" w:color="auto" w:fill="FFFFFF"/>
              <w:spacing w:before="322" w:after="0" w:line="240" w:lineRule="auto"/>
              <w:ind w:left="14" w:right="34" w:firstLine="5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Современная школа – это школа наступившей информационной эпохи.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Выпускники казахстанских школ должны быть ориентированы на ценности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информационного общества, в котором значительно увеличивается роль информации и знаний, возрастает доля информационно-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коммуникационных технологий (ИКТ). Научить молодежь жить и работать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 условиях глобального информационного пространства, общаться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сотрудничать с людьми любой части планеты, уметь пользоваться мировыми ресурсами и удовлетворять свои информационные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образовательные потребности, получать непрерывные образовательные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– задача школы.</w:t>
            </w:r>
          </w:p>
          <w:p w:rsidR="006202D1" w:rsidRPr="006202D1" w:rsidRDefault="006202D1" w:rsidP="006202D1">
            <w:pPr>
              <w:shd w:val="clear" w:color="auto" w:fill="FFFFFF"/>
              <w:spacing w:after="0" w:line="240" w:lineRule="auto"/>
              <w:ind w:left="10" w:right="10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Принятая в 1997 году Государственная программа информатизации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среднего общего образования дала старт реформированию системы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именно в этом направлении. После этого Министерством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образования и науки РК были приняты и другие программы, где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информатизация образования определялась как важный механизм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модернизации всей системы образования. Основными задачами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информатизации образования являются: компьютеризация и постоянное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компьютерного парка в школах;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интернетизация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обеспечение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доступа школ к глобальной сети, создание казахстанского компонента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цифрового образовательного пространства; разработка отечественных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интерактивных образовательных ресурсов и подготовка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учителей к использованию ИКТ в педагогическом процессе. При этом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подготовка учителей является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системообразующей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: и компьютеры,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Интернет, и ресурсы будут эффективно использованы только при условии, если у учителей будет желание и умение работать по-современному, с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использованием мировых и отечественных достижений в области ИКТ. </w:t>
            </w:r>
          </w:p>
          <w:p w:rsidR="006202D1" w:rsidRPr="006202D1" w:rsidRDefault="006202D1" w:rsidP="006202D1">
            <w:pPr>
              <w:shd w:val="clear" w:color="auto" w:fill="FFFFFF"/>
              <w:spacing w:before="100" w:beforeAutospacing="1" w:after="100" w:afterAutospacing="1" w:line="240" w:lineRule="auto"/>
              <w:ind w:left="14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За эти годы в школах реально состоялась компьютеризация школ.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Даже в самой отдаленной сельской малокомплектной школе есть хотя бы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или два компьютера. Что касается крупных школ, то в среднем по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республике на 1 компьютер приходится 23 учащихся школ. Однако большинство компьютеров морально устарело, они даже не подлежат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ремонту, но полноценной статистики нет. Поэтому с целью объективного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мониторинга состояния компьютеризации школ НЦИ инициировал на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своем портале (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http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//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www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nce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kz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) опрос директоров школ. Чем достовернее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будут данные, тем эффективнее будет осуществляться процесс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компьютеризации и создания современной инфраструктуры школы.</w:t>
            </w:r>
          </w:p>
          <w:p w:rsidR="006202D1" w:rsidRPr="006202D1" w:rsidRDefault="006202D1" w:rsidP="006202D1">
            <w:pPr>
              <w:shd w:val="clear" w:color="auto" w:fill="FFFFFF"/>
              <w:spacing w:after="0" w:line="240" w:lineRule="auto"/>
              <w:ind w:left="14" w:right="34" w:firstLine="5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К сожалению, нами до сих пор не актуализировался вопрос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обеспечения учителей персональными компьютерами. У большинства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учителей нет ноутбуков, нет и финансовых возможностей или льгот на их приобретение. Поэтому дети сегодня больше подготовлены к работе с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компьютером, чем учителя. Учителю нужен персональный компьютер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дома, чтобы он мог готовиться к урокам, создавать свои слайды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презентации, анализировать работы учащихся, изучать ресурсы Интернет.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Не секрет, что научиться работать на компьютере можно только при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ежедневном его использовании.</w:t>
            </w:r>
          </w:p>
          <w:p w:rsidR="006202D1" w:rsidRPr="006202D1" w:rsidRDefault="006202D1" w:rsidP="006202D1">
            <w:pPr>
              <w:shd w:val="clear" w:color="auto" w:fill="FFFFFF"/>
              <w:spacing w:before="100" w:beforeAutospacing="1" w:after="100" w:afterAutospacing="1" w:line="240" w:lineRule="auto"/>
              <w:ind w:right="19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Педагогические возможности реформирования деятельности школы предоставляют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лингафонные кабинеты (МЛК). Поставка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МЛК в школы для обучения школьников казахскому, русскому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английскому языкам со 2 по 11 классы началась с 2005 года. Впервые при взаимодействии с сингапурской компанией «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>ST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>Electronics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были внедрены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сетевые технологии обучения: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CRMS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(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Class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Room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Management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System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) –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система управления классом,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 w:eastAsia="ru-RU"/>
              </w:rPr>
              <w:t>LMS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(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 w:eastAsia="ru-RU"/>
              </w:rPr>
              <w:t>Learning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 w:eastAsia="ru-RU"/>
              </w:rPr>
              <w:t>Management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 w:eastAsia="ru-RU"/>
              </w:rPr>
              <w:t>System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) система управления процессом обучения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 w:eastAsia="ru-RU"/>
              </w:rPr>
              <w:t>CMS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(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 w:eastAsia="ru-RU"/>
              </w:rPr>
              <w:t>Content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 w:eastAsia="ru-RU"/>
              </w:rPr>
              <w:t>Management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  <w:t>System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) – система управления содержанием обучения. Однако возможности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eastAsia="ru-RU"/>
              </w:rPr>
              <w:t xml:space="preserve">МЛК гораздо шире. Сетевые технологии позволяют директору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подключить к серверу школы все компьютеры и взаимодействовать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дистанционно как с учителями, так и со школьниками, создать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общешкольное информационное пространство, проводить обсуждения,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конференции, переговоры. Но этому надо обучить педагогический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 всей школы. Пока мы учим данным технологиям только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учителей-языковедов, которые, не имея достаточных пользовательских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навыков, с большими трудностями овладевают системным программным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обеспечением.</w:t>
            </w:r>
          </w:p>
          <w:p w:rsidR="006202D1" w:rsidRPr="006202D1" w:rsidRDefault="006202D1" w:rsidP="006202D1">
            <w:pPr>
              <w:shd w:val="clear" w:color="auto" w:fill="FFFFFF"/>
              <w:spacing w:after="0" w:line="240" w:lineRule="auto"/>
              <w:ind w:left="5" w:right="10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Проблемы эффективного использования МЛК в школах кроются в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качестве выполнения тендеров на их поставку в школы: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контент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поставляется иногда не самими разработчиками, в отдельных случаях не в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полном объеме, например, не со 2 класса, а с 7-го, не проводятся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курсы с учителями. Хотя все эти условия являются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обязательными в соответствии с технической спецификацией,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утвержденной АИС РК и МОН РК.</w:t>
            </w:r>
          </w:p>
          <w:p w:rsidR="006202D1" w:rsidRPr="006202D1" w:rsidRDefault="006202D1" w:rsidP="006202D1">
            <w:pPr>
              <w:shd w:val="clear" w:color="auto" w:fill="FFFFFF"/>
              <w:spacing w:before="100" w:beforeAutospacing="1" w:after="100" w:afterAutospacing="1" w:line="240" w:lineRule="auto"/>
              <w:ind w:left="5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Перспектива обновления компьютерного парка в школах, безусловно, должна быть ориентирована не только на языковые, но и на все другие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предметные кабинеты. В этом году НЦИ завершает разработку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 w:eastAsia="ru-RU"/>
              </w:rPr>
              <w:t>CMS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–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системы управления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контентом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по всем школьным предметам. Это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означает, что на сервере у учителя будет находиться сетевая программа как база данных по предмету для всех классов в соответствии с учебными программами. Ценность ее состоит в том, что учитель имеет возможность обеспечить индивидуальную траекторию обучения учеников. Например, на уроке математики в 10 классе учитель имеет возможность переключить компьютер ученика на учебный материал любого другого класса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адресовать ученику индивидуальное задание на повторение или даже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изучение конкретного математического материала. Да, ученик имеет возможность повторять материал и в традиционной системе обучения, но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для этого он должен иметь все учебники при себе, что абсолютно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eastAsia="ru-RU"/>
              </w:rPr>
              <w:t xml:space="preserve">исключено. В электронной системе ученик имеет доступ к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визуализированному живому объяснению дистанционного учителя в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нужное время и в нужный час, в течение отведенных ему 10-15 минут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урочного времени он работает индивидуально за своим компьютером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возвращается к уроку с осознанием упущенных ранее знаний. Об этом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мечтает каждый учитель, и это становится в наше время реальностью.</w:t>
            </w:r>
          </w:p>
          <w:p w:rsidR="006202D1" w:rsidRPr="006202D1" w:rsidRDefault="006202D1" w:rsidP="006202D1">
            <w:pPr>
              <w:shd w:val="clear" w:color="auto" w:fill="FFFFFF"/>
              <w:spacing w:after="0" w:line="240" w:lineRule="auto"/>
              <w:ind w:left="10" w:right="82" w:firstLine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Новый этап компьютеризации и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интернетизации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 с поставкой в школы интерактивных досок, которые фактически представляют собой прекрасные рабочие места учителей. Интерактивная доска, при условии ее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подключения к серверу, дает возможность учителю и ученикам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включиться в видеоконференцию или организовать виртуальное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путешествие. Все это способствует приобщению школьников к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глобальному информационно-образовательному пространству.</w:t>
            </w:r>
          </w:p>
          <w:p w:rsidR="006202D1" w:rsidRPr="006202D1" w:rsidRDefault="006202D1" w:rsidP="006202D1">
            <w:pPr>
              <w:shd w:val="clear" w:color="auto" w:fill="FFFFFF"/>
              <w:spacing w:after="0" w:line="240" w:lineRule="auto"/>
              <w:ind w:left="10" w:right="82" w:firstLine="5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информатизации не ограничивается только вопросами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компьютеризации и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интернетизации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. Значительное место в программе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отводится разработке отечественных цифровых образовательных ресурсов. </w:t>
            </w:r>
            <w:proofErr w:type="gramStart"/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 последние 10 лет впервые в оборот вошли новые виды педагогической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продукции: электронные учебники, электронные дидактические пособия,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обучающие программы, виртуальные путешествия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вернисажи, электронные практикумы, электронные методические системы,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исследовательские программы.</w:t>
            </w:r>
            <w:proofErr w:type="gramEnd"/>
          </w:p>
          <w:p w:rsidR="006202D1" w:rsidRPr="006202D1" w:rsidRDefault="006202D1" w:rsidP="006202D1">
            <w:pPr>
              <w:shd w:val="clear" w:color="auto" w:fill="FFFFFF"/>
              <w:spacing w:after="0" w:line="240" w:lineRule="auto"/>
              <w:ind w:left="10" w:right="67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Все эти виды электронной учебной продукции, как живые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собеседники, вошли в школьную жизнь. Они помогают школьникам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учиться индивидуально, сообразно их природным возможностям. Ведь нет детей, которые хотят учиться на тройки, есть трудности в освоении ими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eastAsia="ru-RU"/>
              </w:rPr>
              <w:t xml:space="preserve">учебного материала, а эти трудности преодолимы в условиях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 обучения.</w:t>
            </w:r>
          </w:p>
          <w:p w:rsidR="006202D1" w:rsidRPr="006202D1" w:rsidRDefault="006202D1" w:rsidP="006202D1">
            <w:pPr>
              <w:shd w:val="clear" w:color="auto" w:fill="FFFFFF"/>
              <w:spacing w:before="100" w:beforeAutospacing="1" w:after="100" w:afterAutospacing="1" w:line="240" w:lineRule="auto"/>
              <w:ind w:right="58" w:firstLine="5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Каждый электронный учебник покрывает всю школьную программу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по предмету за один класс и организуется в соответствии с модулем.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Модуль – это совокупность локальных, системных и функциональных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знаний в конкретной предметной области. Модуль выступает как цель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обучения, ученик на первом же уроке знакомится с системой знаний,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которую он должен освоить в текущем году и научиться применять на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>практике в течение всей жизни. Как свидетельствуют научно-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педагогические исследования, для учителей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является всегда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трудным, но в то же время в процессе обучения оно выступает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мотивирующим фактором. Теперь учитель получает в готовом виде модуль –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иерархизированную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блок-схему, которую он может дополнить,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видоизменить. Задача учителя на вводном уроке выстроить беседу со школьниками об актуальности и практической значимости обозначенных в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модуле научных знаний. В этом мы видим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технологизацию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учебного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процесса, но не исключаем при этом творчество учителя, т.е. самых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разнообразных методов обсуждения с учениками целей обучения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предмету. Думаем, что здесь каждый учитель найдет свой неповторимый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почерк, а лучшие методики со временем станут достоянием всей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педагогической аудитории при поддержке ИКТ. </w:t>
            </w:r>
          </w:p>
          <w:p w:rsidR="006202D1" w:rsidRPr="006202D1" w:rsidRDefault="006202D1" w:rsidP="006202D1">
            <w:pPr>
              <w:shd w:val="clear" w:color="auto" w:fill="FFFFFF"/>
              <w:spacing w:after="0" w:line="240" w:lineRule="auto"/>
              <w:ind w:left="24" w:right="10" w:firstLine="5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электронном учебнике алгоритмизируются все этапы учебно-п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ознавательной деятельности школьников: восприятие, осмысление,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обобщение, закрепление и применение на практике. Обучение построено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как на устной, так и на письменной деятельности школьников. Ученик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может прослушать объяснение нового закона столько раз, сколько это ему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нужно. Да и ученику это удобнее, он, не стесняясь своих сверстников за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свою медлительность или неправильные ответы, сможет добиться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понимания им любого учебного материала.</w:t>
            </w:r>
          </w:p>
          <w:p w:rsidR="006202D1" w:rsidRPr="006202D1" w:rsidRDefault="006202D1" w:rsidP="006202D1">
            <w:pPr>
              <w:shd w:val="clear" w:color="auto" w:fill="FFFFFF"/>
              <w:spacing w:after="0" w:line="240" w:lineRule="auto"/>
              <w:ind w:left="10" w:right="14" w:firstLine="5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электронном учебнике школьнику предоставляется возможность анализировать всю систему знаний, пройти тренинг по овладению ими,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получить объективную оценку учебных достижений по итогам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тестирования. Таким образом, электронный учебник представляет собой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автоматизированный процесс обучения от цели до результата, что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обеспечивает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технологизацию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учебного процесса и снятие с учителя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многократного объяснения учебного материала, создания многочисленных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дидактических и раздаточных материалов.</w:t>
            </w:r>
          </w:p>
          <w:p w:rsidR="006202D1" w:rsidRPr="006202D1" w:rsidRDefault="006202D1" w:rsidP="006202D1">
            <w:pPr>
              <w:shd w:val="clear" w:color="auto" w:fill="FFFFFF"/>
              <w:spacing w:after="0" w:line="240" w:lineRule="auto"/>
              <w:ind w:left="10" w:right="5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 течение всех этих лет мы провели около 30 научно-педагогических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исследований по изучению влияния электронных учебников на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успеваемость школьников. Как и наши российские коллеги-ученые, мы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убедились в их высокой педагогической результативности: процесс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обучения сокращается в 3 раза, при этом успеваемость повышается в 3-5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раз. Полученные научные факты объяснимы, они достигаются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персонификацией учебного процесса, учетом индивидуальных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возможностей школьников, включением каждого ученика в различные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виды деятельности, строгим учетом учебных достижений детей в условиях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интерактивности обучения. Каждый ученик учится сам, ему интересно, все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выстроено в форме игры, положительные результаты постоянно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вдохновляют.</w:t>
            </w:r>
          </w:p>
          <w:p w:rsidR="006202D1" w:rsidRPr="006202D1" w:rsidRDefault="006202D1" w:rsidP="006202D1">
            <w:pPr>
              <w:shd w:val="clear" w:color="auto" w:fill="FFFFFF"/>
              <w:spacing w:before="100" w:beforeAutospacing="1" w:after="100" w:afterAutospacing="1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В этих условиях вполне закономерно возникает вопрос: сняты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рутинные аспекты педагогической деятельности, наконец-то, акцент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смещен на деятельность самого ученика, практически выстроена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обучения – что же тогда делать учителю? Профессионально расти. Работать становится не легче, но интереснее. Теперь нужны новые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типы уроков по обсуждению уже полученных школьниками знаний </w:t>
            </w:r>
            <w:proofErr w:type="gramStart"/>
            <w:r w:rsidRPr="006202D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–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</w:t>
            </w:r>
            <w:proofErr w:type="gramEnd"/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роки открытых мыслей, конференции будущих ученых. Если ученик в опережающем темпе уже изучил учебный материал, то чем он будет занят дальше? Микроисследованиями. Учителю необходимо выстроить систему индивидуальных и коллективных творческих работ, ориентированных на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выход за традиционные рамки урока и использованием виртуальной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коммуникации. Главным становится проектирование каждым учеником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новых способностей и собственного «Я». </w:t>
            </w:r>
            <w:proofErr w:type="gramStart"/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Все, что создают школьники на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протяжении всех лет их обучения в школе, – написанные ими эссе,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сочинения, доклады и стихи, всевозможные рисунки, музыкальные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произведения, фото и видеоматериалы, презентации – все собирается в цифровое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т.е. архив индивидуальных достижений.</w:t>
            </w:r>
            <w:proofErr w:type="gramEnd"/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Благодаря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компьютерам и Интернету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детей может носить открытый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характер, творческие работы могут стать по их желанию доступными не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только учителям, но их </w:t>
            </w:r>
            <w:proofErr w:type="spellStart"/>
            <w:r w:rsidRPr="006202D1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>соклассникам</w:t>
            </w:r>
            <w:proofErr w:type="spellEnd"/>
            <w:r w:rsidRPr="006202D1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, друзьям и родителям.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Педагогическая задача заключается в своевременной реакции на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выполненные работы.</w:t>
            </w:r>
          </w:p>
          <w:p w:rsidR="006202D1" w:rsidRPr="006202D1" w:rsidRDefault="006202D1" w:rsidP="006202D1">
            <w:pPr>
              <w:shd w:val="clear" w:color="auto" w:fill="FFFFFF"/>
              <w:spacing w:before="100" w:beforeAutospacing="1" w:after="100" w:afterAutospacing="1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С приходом в школы ИКТ статус учителя не изменился, он был и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остается главной фигурой в школе. Никто и никогда не заменит его живое общение с учеником, его мудрые глаза, улавливающие самые незаметные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поведении детей. Но технологии пришли в школу на помощь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учителю. Задача учителя – настроить и научить ученика работать с ними.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Для этого необходимо связать уроки и систему домашних заданий с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содержанием электронных учебников и Интернет-ресурсов. Научив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ученика работать с ними, мы научим его работать в мировом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образовательном пространстве, так как они основаны на одних и тех же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технологиях, которые являются достижением мировой цивилизации.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Приобщая ученика к цифровым носителям информации, мы формируем в </w:t>
            </w:r>
            <w:r w:rsidRPr="0062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 новую информационную культуру, так необходимую ему в будущем.</w:t>
            </w:r>
          </w:p>
        </w:tc>
      </w:tr>
      <w:tr w:rsidR="006202D1" w:rsidRPr="006202D1" w:rsidTr="006202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2D1" w:rsidRPr="006202D1" w:rsidRDefault="006202D1" w:rsidP="0062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2009-03-19 </w:t>
            </w:r>
          </w:p>
        </w:tc>
      </w:tr>
    </w:tbl>
    <w:p w:rsidR="009C0831" w:rsidRDefault="009C0831"/>
    <w:sectPr w:rsidR="009C0831" w:rsidSect="0062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02D1"/>
    <w:rsid w:val="006202D1"/>
    <w:rsid w:val="009C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1827</Words>
  <Characters>10418</Characters>
  <Application>Microsoft Office Word</Application>
  <DocSecurity>0</DocSecurity>
  <Lines>86</Lines>
  <Paragraphs>24</Paragraphs>
  <ScaleCrop>false</ScaleCrop>
  <Company/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школа79</dc:creator>
  <cp:keywords/>
  <dc:description/>
  <cp:lastModifiedBy>школа79</cp:lastModifiedBy>
  <cp:revision>2</cp:revision>
  <dcterms:created xsi:type="dcterms:W3CDTF">2012-02-22T03:14:00Z</dcterms:created>
  <dcterms:modified xsi:type="dcterms:W3CDTF">2012-02-22T03:15:00Z</dcterms:modified>
</cp:coreProperties>
</file>