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E1" w:rsidRDefault="005F1AE1" w:rsidP="005F1AE1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 w:rsidRPr="008304BB">
        <w:rPr>
          <w:rFonts w:ascii="Times New Roman" w:eastAsia="Times New Roman" w:hAnsi="Times New Roman" w:cs="Times New Roman"/>
          <w:b w:val="0"/>
          <w:color w:val="auto"/>
        </w:rPr>
        <w:t xml:space="preserve">Тема урока: "Примеры использования обратных тригонометрических функций". </w:t>
      </w:r>
    </w:p>
    <w:p w:rsidR="005F1AE1" w:rsidRPr="008304BB" w:rsidRDefault="005F1AE1" w:rsidP="005F1AE1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</w:rPr>
        <w:t xml:space="preserve">Алгебра </w:t>
      </w:r>
      <w:r w:rsidRPr="008304BB">
        <w:rPr>
          <w:rFonts w:ascii="Times New Roman" w:eastAsia="Times New Roman" w:hAnsi="Times New Roman" w:cs="Times New Roman"/>
          <w:b w:val="0"/>
          <w:color w:val="auto"/>
        </w:rPr>
        <w:t xml:space="preserve">10-й класс </w:t>
      </w:r>
    </w:p>
    <w:p w:rsidR="005F1AE1" w:rsidRDefault="005F1AE1" w:rsidP="001E749B">
      <w:pPr>
        <w:pStyle w:val="a4"/>
        <w:spacing w:before="0" w:beforeAutospacing="0" w:after="0" w:afterAutospacing="0"/>
        <w:jc w:val="center"/>
        <w:rPr>
          <w:b/>
          <w:bCs/>
          <w:i/>
          <w:iCs/>
        </w:rPr>
      </w:pPr>
    </w:p>
    <w:p w:rsidR="009A52C0" w:rsidRDefault="009A52C0" w:rsidP="001E749B">
      <w:pPr>
        <w:pStyle w:val="a4"/>
        <w:spacing w:before="0" w:beforeAutospacing="0" w:after="0" w:afterAutospacing="0"/>
        <w:jc w:val="right"/>
      </w:pPr>
      <w:r>
        <w:rPr>
          <w:rStyle w:val="a8"/>
        </w:rPr>
        <w:t>“Мозг хорошо устроенный стоит больше, чем мозг хорошо наполненный”</w:t>
      </w:r>
    </w:p>
    <w:p w:rsidR="009A52C0" w:rsidRDefault="009A52C0" w:rsidP="001E749B">
      <w:pPr>
        <w:pStyle w:val="a4"/>
        <w:spacing w:before="0" w:beforeAutospacing="0" w:after="0" w:afterAutospacing="0"/>
        <w:ind w:firstLine="284"/>
        <w:jc w:val="right"/>
        <w:rPr>
          <w:b/>
          <w:bCs/>
        </w:rPr>
      </w:pPr>
      <w:r>
        <w:rPr>
          <w:rStyle w:val="a8"/>
          <w:b/>
          <w:bCs/>
        </w:rPr>
        <w:t>М.Монтень</w:t>
      </w:r>
    </w:p>
    <w:p w:rsidR="009A52C0" w:rsidRDefault="009A52C0" w:rsidP="001E749B">
      <w:pPr>
        <w:pStyle w:val="a4"/>
        <w:spacing w:before="0" w:beforeAutospacing="0" w:after="0" w:afterAutospacing="0"/>
        <w:ind w:firstLine="284"/>
        <w:rPr>
          <w:b/>
          <w:bCs/>
        </w:rPr>
      </w:pPr>
    </w:p>
    <w:p w:rsidR="00E34471" w:rsidRPr="00E34471" w:rsidRDefault="00E34471" w:rsidP="00E34471">
      <w:pPr>
        <w:pStyle w:val="a4"/>
        <w:spacing w:before="0" w:beforeAutospacing="0" w:after="0" w:afterAutospacing="0"/>
        <w:ind w:firstLine="284"/>
      </w:pPr>
      <w:r w:rsidRPr="00E34471">
        <w:rPr>
          <w:b/>
          <w:bCs/>
        </w:rPr>
        <w:t>Цель урока:</w:t>
      </w:r>
      <w:r w:rsidRPr="00E34471">
        <w:t xml:space="preserve"> расширить и систематизировать знания учащихся об обратных тригонометрических функциях</w:t>
      </w:r>
    </w:p>
    <w:p w:rsidR="00E34471" w:rsidRPr="00E34471" w:rsidRDefault="00E34471" w:rsidP="00E34471">
      <w:pPr>
        <w:pStyle w:val="a4"/>
        <w:spacing w:before="0" w:beforeAutospacing="0" w:after="0" w:afterAutospacing="0"/>
        <w:ind w:firstLine="284"/>
      </w:pPr>
      <w:r w:rsidRPr="00E34471">
        <w:rPr>
          <w:b/>
          <w:bCs/>
        </w:rPr>
        <w:t>Задачи урока:</w:t>
      </w:r>
    </w:p>
    <w:p w:rsidR="00E34471" w:rsidRPr="00536642" w:rsidRDefault="00E34471" w:rsidP="00536642">
      <w:pPr>
        <w:pStyle w:val="ad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36642">
        <w:rPr>
          <w:rFonts w:ascii="Times New Roman" w:eastAsia="Times New Roman" w:hAnsi="Times New Roman" w:cs="Times New Roman"/>
          <w:sz w:val="24"/>
          <w:szCs w:val="24"/>
        </w:rPr>
        <w:t>освоение предметных компетенций: закрепление понятия обрат</w:t>
      </w:r>
      <w:r w:rsidR="004A4841" w:rsidRPr="00536642">
        <w:rPr>
          <w:rFonts w:ascii="Times New Roman" w:eastAsia="Times New Roman" w:hAnsi="Times New Roman" w:cs="Times New Roman"/>
          <w:sz w:val="24"/>
          <w:szCs w:val="24"/>
        </w:rPr>
        <w:t xml:space="preserve">ных тригонометрических функций, </w:t>
      </w:r>
      <w:r w:rsidRPr="00536642">
        <w:rPr>
          <w:rFonts w:ascii="Times New Roman" w:eastAsia="Times New Roman" w:hAnsi="Times New Roman" w:cs="Times New Roman"/>
          <w:sz w:val="24"/>
          <w:szCs w:val="24"/>
        </w:rPr>
        <w:t>знакомство с их новыми свойствами</w:t>
      </w:r>
      <w:r w:rsidR="005F1AE1" w:rsidRPr="0053664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6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1AE1" w:rsidRPr="00536642">
        <w:rPr>
          <w:rFonts w:ascii="Times New Roman" w:eastAsia="Times New Roman" w:hAnsi="Times New Roman" w:cs="Times New Roman"/>
          <w:sz w:val="24"/>
          <w:szCs w:val="24"/>
        </w:rPr>
        <w:t>(</w:t>
      </w:r>
      <w:r w:rsidR="005F1AE1" w:rsidRPr="00536642">
        <w:rPr>
          <w:rFonts w:eastAsia="Times New Roman"/>
        </w:rPr>
        <w:t>Научить применять определения арксинуса, арккосинуса, арктангенса и арккотангенса для нахождения значений выражений, содержащих аркфункции)</w:t>
      </w:r>
    </w:p>
    <w:p w:rsidR="005F1AE1" w:rsidRPr="00536642" w:rsidRDefault="00E34471" w:rsidP="00536642">
      <w:pPr>
        <w:pStyle w:val="ad"/>
        <w:numPr>
          <w:ilvl w:val="0"/>
          <w:numId w:val="5"/>
        </w:numPr>
        <w:spacing w:after="0" w:line="240" w:lineRule="auto"/>
        <w:ind w:left="284" w:hanging="284"/>
        <w:rPr>
          <w:rFonts w:eastAsia="Times New Roman"/>
        </w:rPr>
      </w:pPr>
      <w:r w:rsidRPr="00536642">
        <w:rPr>
          <w:rFonts w:ascii="Times New Roman" w:eastAsia="Times New Roman" w:hAnsi="Times New Roman" w:cs="Times New Roman"/>
          <w:sz w:val="24"/>
          <w:szCs w:val="24"/>
        </w:rPr>
        <w:t>развитие у учащихся ключевых компетенций: учебных, исследовательских, социально-личностных, коммуникативных, коммуникационных.</w:t>
      </w:r>
      <w:r w:rsidR="005F1AE1" w:rsidRPr="00536642">
        <w:rPr>
          <w:rFonts w:eastAsia="Times New Roman"/>
        </w:rPr>
        <w:t xml:space="preserve"> (Формировать способность оценивать поставленную задачу и по результатам анализа научить составлять алгоритм действий по решению новой задачи</w:t>
      </w:r>
      <w:r w:rsidR="00536642" w:rsidRPr="00536642">
        <w:rPr>
          <w:rFonts w:eastAsia="Times New Roman"/>
        </w:rPr>
        <w:t>)</w:t>
      </w:r>
      <w:r w:rsidR="005F1AE1" w:rsidRPr="00536642">
        <w:rPr>
          <w:rFonts w:eastAsia="Times New Roman"/>
        </w:rPr>
        <w:t>.</w:t>
      </w:r>
    </w:p>
    <w:p w:rsidR="00E34471" w:rsidRPr="00E34471" w:rsidRDefault="00E34471" w:rsidP="00E34471">
      <w:pPr>
        <w:pStyle w:val="a4"/>
        <w:spacing w:before="0" w:beforeAutospacing="0" w:after="0" w:afterAutospacing="0"/>
        <w:ind w:firstLine="284"/>
      </w:pPr>
      <w:r w:rsidRPr="00E34471">
        <w:rPr>
          <w:b/>
          <w:bCs/>
        </w:rPr>
        <w:t>Ход урока</w:t>
      </w:r>
    </w:p>
    <w:p w:rsidR="00E34471" w:rsidRDefault="00E34471" w:rsidP="00536642">
      <w:pPr>
        <w:pStyle w:val="a4"/>
        <w:numPr>
          <w:ilvl w:val="0"/>
          <w:numId w:val="6"/>
        </w:numPr>
        <w:spacing w:before="0" w:beforeAutospacing="0" w:after="0" w:afterAutospacing="0"/>
        <w:rPr>
          <w:b/>
          <w:bCs/>
        </w:rPr>
      </w:pPr>
      <w:r w:rsidRPr="00E34471">
        <w:rPr>
          <w:b/>
          <w:bCs/>
        </w:rPr>
        <w:t>Организационный момент</w:t>
      </w:r>
    </w:p>
    <w:p w:rsidR="00536642" w:rsidRDefault="00536642" w:rsidP="00536642">
      <w:pPr>
        <w:pStyle w:val="a4"/>
        <w:spacing w:before="0" w:beforeAutospacing="0" w:after="0" w:afterAutospacing="0"/>
        <w:rPr>
          <w:rStyle w:val="a8"/>
        </w:rPr>
      </w:pPr>
      <w:r>
        <w:t>До начала урока учащимся выдаются листы оценивания, где по ходу урока выставляется самооценка и оценка группы по различным этапам урока.</w:t>
      </w:r>
    </w:p>
    <w:p w:rsidR="00E34471" w:rsidRPr="00E34471" w:rsidRDefault="00E34471" w:rsidP="00E34471">
      <w:pPr>
        <w:pStyle w:val="a4"/>
        <w:spacing w:before="0" w:beforeAutospacing="0" w:after="0" w:afterAutospacing="0"/>
        <w:ind w:firstLine="284"/>
      </w:pPr>
      <w:r w:rsidRPr="00E34471">
        <w:t>Приветствие, постановка учебной задачи: сегодня мы будем заниматься тождественными преобразованиями выражений, содержащих обратные тригонометрические функции</w:t>
      </w:r>
    </w:p>
    <w:p w:rsidR="00E34471" w:rsidRPr="00E34471" w:rsidRDefault="00E34471" w:rsidP="00E34471">
      <w:pPr>
        <w:pStyle w:val="a4"/>
        <w:spacing w:before="0" w:beforeAutospacing="0" w:after="0" w:afterAutospacing="0"/>
        <w:ind w:firstLine="284"/>
      </w:pPr>
      <w:r w:rsidRPr="00E34471">
        <w:rPr>
          <w:b/>
          <w:bCs/>
        </w:rPr>
        <w:t>2. Актуализация опорных знаний</w:t>
      </w:r>
      <w:r w:rsidR="004A4841">
        <w:rPr>
          <w:b/>
          <w:bCs/>
        </w:rPr>
        <w:t xml:space="preserve"> </w:t>
      </w:r>
    </w:p>
    <w:p w:rsidR="00E34471" w:rsidRDefault="004A4841" w:rsidP="00E34471">
      <w:pPr>
        <w:pStyle w:val="a4"/>
        <w:spacing w:before="0" w:beforeAutospacing="0" w:after="0" w:afterAutospacing="0"/>
        <w:ind w:firstLine="284"/>
      </w:pPr>
      <w:r>
        <w:t>«</w:t>
      </w:r>
      <w:r w:rsidR="00E34471" w:rsidRPr="00E34471">
        <w:t>Вспомним основные определения и свойства</w:t>
      </w:r>
      <w:r>
        <w:t xml:space="preserve"> и попробуем</w:t>
      </w:r>
      <w:r w:rsidRPr="004A4841">
        <w:rPr>
          <w:b/>
          <w:bCs/>
        </w:rPr>
        <w:t xml:space="preserve"> </w:t>
      </w:r>
      <w:r w:rsidRPr="004A4841">
        <w:rPr>
          <w:bCs/>
        </w:rPr>
        <w:t>систематизировать</w:t>
      </w:r>
      <w:r>
        <w:t xml:space="preserve"> ваши знания». Р</w:t>
      </w:r>
      <w:r w:rsidRPr="00E34471">
        <w:t>ассказать,</w:t>
      </w:r>
      <w:r w:rsidR="00E34471" w:rsidRPr="00E34471">
        <w:t xml:space="preserve"> </w:t>
      </w:r>
      <w:r>
        <w:t xml:space="preserve">что вы знаете </w:t>
      </w:r>
      <w:r w:rsidR="00E34471" w:rsidRPr="00E34471">
        <w:t>об arcsin a, arccos a, arctg a, arcctg a (</w:t>
      </w:r>
      <w:r>
        <w:t>отвечающие выходят к доске и, отвечая, заполняют таблицы</w:t>
      </w:r>
      <w:r w:rsidR="00E34471" w:rsidRPr="00E34471">
        <w:t xml:space="preserve">) </w:t>
      </w:r>
    </w:p>
    <w:p w:rsidR="000679C5" w:rsidRDefault="000679C5" w:rsidP="00E34471">
      <w:pPr>
        <w:pStyle w:val="a4"/>
        <w:spacing w:before="0" w:beforeAutospacing="0" w:after="0" w:afterAutospacing="0"/>
        <w:ind w:firstLine="284"/>
      </w:pPr>
      <w:r>
        <w:t xml:space="preserve">По мере работы по слайдам с 1 по 8, заполнить </w:t>
      </w:r>
      <w:r w:rsidR="00D34423">
        <w:t>Т</w:t>
      </w:r>
      <w:r>
        <w:t>аблицу 1.</w:t>
      </w:r>
    </w:p>
    <w:p w:rsidR="000679C5" w:rsidRPr="00E34471" w:rsidRDefault="000679C5" w:rsidP="00E34471">
      <w:pPr>
        <w:pStyle w:val="a4"/>
        <w:spacing w:before="0" w:beforeAutospacing="0" w:after="0" w:afterAutospacing="0"/>
        <w:ind w:firstLine="284"/>
      </w:pPr>
      <w:r>
        <w:t>Таблица 1.</w:t>
      </w:r>
    </w:p>
    <w:tbl>
      <w:tblPr>
        <w:tblStyle w:val="a7"/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574"/>
        <w:gridCol w:w="1253"/>
        <w:gridCol w:w="1139"/>
        <w:gridCol w:w="1139"/>
        <w:gridCol w:w="1139"/>
        <w:gridCol w:w="1139"/>
        <w:gridCol w:w="1139"/>
        <w:gridCol w:w="1139"/>
        <w:gridCol w:w="1139"/>
      </w:tblGrid>
      <w:tr w:rsidR="008F64C8" w:rsidRPr="008F64C8" w:rsidTr="00A77D5B">
        <w:trPr>
          <w:jc w:val="center"/>
        </w:trPr>
        <w:tc>
          <w:tcPr>
            <w:tcW w:w="1574" w:type="dxa"/>
            <w:tcBorders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8F64C8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</w:rPr>
              <w:t>Функция</w:t>
            </w:r>
          </w:p>
        </w:tc>
        <w:tc>
          <w:tcPr>
            <w:tcW w:w="1253" w:type="dxa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8F64C8">
              <w:rPr>
                <w:bCs/>
                <w:lang w:val="en-US"/>
              </w:rPr>
              <w:t>y=sin x</w:t>
            </w:r>
          </w:p>
        </w:tc>
        <w:tc>
          <w:tcPr>
            <w:tcW w:w="1139" w:type="dxa"/>
            <w:tcBorders>
              <w:top w:val="single" w:sz="18" w:space="0" w:color="000000" w:themeColor="text1"/>
              <w:left w:val="single" w:sz="4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E85122" w:rsidP="008F64C8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</w:t>
            </w:r>
            <w:r w:rsidR="00A90381" w:rsidRPr="008F64C8">
              <w:rPr>
                <w:bCs/>
              </w:rPr>
              <w:t xml:space="preserve">arcsin </w:t>
            </w:r>
            <w:r w:rsidR="008F64C8" w:rsidRPr="008F64C8">
              <w:rPr>
                <w:bCs/>
                <w:iCs/>
              </w:rPr>
              <w:t>х</w:t>
            </w:r>
          </w:p>
        </w:tc>
        <w:tc>
          <w:tcPr>
            <w:tcW w:w="1139" w:type="dxa"/>
            <w:tcBorders>
              <w:top w:val="single" w:sz="18" w:space="0" w:color="000000" w:themeColor="text1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y=cos x</w:t>
            </w:r>
          </w:p>
        </w:tc>
        <w:tc>
          <w:tcPr>
            <w:tcW w:w="1139" w:type="dxa"/>
            <w:tcBorders>
              <w:top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E85122" w:rsidP="008F64C8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</w:t>
            </w:r>
            <w:r w:rsidR="00A90381" w:rsidRPr="008F64C8">
              <w:rPr>
                <w:bCs/>
              </w:rPr>
              <w:t xml:space="preserve">arccos </w:t>
            </w:r>
            <w:r w:rsidR="008F64C8">
              <w:rPr>
                <w:bCs/>
              </w:rPr>
              <w:t>х</w:t>
            </w:r>
          </w:p>
        </w:tc>
        <w:tc>
          <w:tcPr>
            <w:tcW w:w="1139" w:type="dxa"/>
            <w:tcBorders>
              <w:top w:val="single" w:sz="18" w:space="0" w:color="000000" w:themeColor="text1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y=tgx</w:t>
            </w:r>
          </w:p>
        </w:tc>
        <w:tc>
          <w:tcPr>
            <w:tcW w:w="1139" w:type="dxa"/>
            <w:tcBorders>
              <w:top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E85122" w:rsidP="008F64C8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</w:t>
            </w:r>
            <w:r w:rsidR="00A90381" w:rsidRPr="008F64C8">
              <w:rPr>
                <w:bCs/>
              </w:rPr>
              <w:t>аrctg</w:t>
            </w:r>
            <w:r w:rsidR="00A90381" w:rsidRPr="008F64C8">
              <w:rPr>
                <w:bCs/>
                <w:iCs/>
              </w:rPr>
              <w:t xml:space="preserve"> </w:t>
            </w:r>
            <w:r w:rsidR="008F64C8">
              <w:rPr>
                <w:bCs/>
                <w:iCs/>
              </w:rPr>
              <w:t>х</w:t>
            </w:r>
          </w:p>
        </w:tc>
        <w:tc>
          <w:tcPr>
            <w:tcW w:w="1139" w:type="dxa"/>
            <w:tcBorders>
              <w:top w:val="single" w:sz="18" w:space="0" w:color="000000" w:themeColor="text1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y=ctgx</w:t>
            </w:r>
          </w:p>
        </w:tc>
        <w:tc>
          <w:tcPr>
            <w:tcW w:w="1139" w:type="dxa"/>
            <w:tcBorders>
              <w:top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E85122" w:rsidP="008F64C8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 w:rsidRPr="008F64C8">
              <w:rPr>
                <w:bCs/>
                <w:lang w:val="en-US"/>
              </w:rPr>
              <w:t>y=</w:t>
            </w:r>
            <w:r w:rsidR="00A90381" w:rsidRPr="008F64C8">
              <w:rPr>
                <w:bCs/>
              </w:rPr>
              <w:t xml:space="preserve">arcctg </w:t>
            </w:r>
            <w:r w:rsidR="008F64C8">
              <w:rPr>
                <w:bCs/>
              </w:rPr>
              <w:t>х</w:t>
            </w:r>
          </w:p>
        </w:tc>
      </w:tr>
      <w:tr w:rsidR="008F64C8" w:rsidRPr="008F64C8" w:rsidTr="00A77D5B">
        <w:trPr>
          <w:jc w:val="center"/>
        </w:trPr>
        <w:tc>
          <w:tcPr>
            <w:tcW w:w="1574" w:type="dxa"/>
            <w:tcBorders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8F64C8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lang w:val="en-US"/>
              </w:rPr>
              <w:t>D(y)</w:t>
            </w:r>
          </w:p>
        </w:tc>
        <w:tc>
          <w:tcPr>
            <w:tcW w:w="1253" w:type="dxa"/>
            <w:tcBorders>
              <w:top w:val="nil"/>
              <w:left w:val="single" w:sz="1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A90381" w:rsidRPr="008F64C8" w:rsidRDefault="002A57FB" w:rsidP="002A57FB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lang w:val="en-US"/>
              </w:rPr>
              <w:t>[-</w:t>
            </w:r>
            <w:r w:rsidRPr="008F64C8">
              <w:t>П/</w:t>
            </w:r>
            <w:r w:rsidRPr="008F64C8">
              <w:rPr>
                <w:lang w:val="en-US"/>
              </w:rPr>
              <w:t>2</w:t>
            </w:r>
            <w:r w:rsidRPr="008F64C8">
              <w:t>;П/</w:t>
            </w:r>
            <w:r w:rsidRPr="008F64C8">
              <w:rPr>
                <w:lang w:val="en-US"/>
              </w:rPr>
              <w:t>2]</w:t>
            </w:r>
          </w:p>
        </w:tc>
        <w:tc>
          <w:tcPr>
            <w:tcW w:w="1139" w:type="dxa"/>
            <w:tcBorders>
              <w:top w:val="nil"/>
              <w:left w:val="single" w:sz="4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[-1;1]</w:t>
            </w:r>
          </w:p>
        </w:tc>
        <w:tc>
          <w:tcPr>
            <w:tcW w:w="1139" w:type="dxa"/>
            <w:tcBorders>
              <w:top w:val="nil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2A57FB" w:rsidP="000A3D74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lang w:val="en-US"/>
              </w:rPr>
              <w:t>[</w:t>
            </w:r>
            <w:r w:rsidRPr="008F64C8">
              <w:t>0;П</w:t>
            </w:r>
            <w:r w:rsidRPr="008F64C8">
              <w:rPr>
                <w:lang w:val="en-US"/>
              </w:rPr>
              <w:t>]</w:t>
            </w:r>
          </w:p>
        </w:tc>
        <w:tc>
          <w:tcPr>
            <w:tcW w:w="1139" w:type="dxa"/>
            <w:tcBorders>
              <w:top w:val="nil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[-1;1]</w:t>
            </w:r>
          </w:p>
        </w:tc>
        <w:tc>
          <w:tcPr>
            <w:tcW w:w="1139" w:type="dxa"/>
            <w:tcBorders>
              <w:top w:val="nil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2A57FB" w:rsidP="002A57FB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8F64C8">
              <w:t>(</w:t>
            </w:r>
            <w:r w:rsidRPr="008F64C8">
              <w:rPr>
                <w:lang w:val="en-US"/>
              </w:rPr>
              <w:t>-</w:t>
            </w:r>
            <w:r w:rsidRPr="008F64C8">
              <w:t>П/</w:t>
            </w:r>
            <w:r w:rsidRPr="008F64C8">
              <w:rPr>
                <w:lang w:val="en-US"/>
              </w:rPr>
              <w:t>2</w:t>
            </w:r>
            <w:r w:rsidRPr="008F64C8">
              <w:t>;П/</w:t>
            </w:r>
            <w:r w:rsidRPr="008F64C8">
              <w:rPr>
                <w:lang w:val="en-US"/>
              </w:rPr>
              <w:t>2</w:t>
            </w:r>
            <w:r w:rsidRPr="008F64C8">
              <w:t>)</w:t>
            </w:r>
          </w:p>
        </w:tc>
        <w:tc>
          <w:tcPr>
            <w:tcW w:w="1139" w:type="dxa"/>
            <w:tcBorders>
              <w:top w:val="nil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rPr>
                <w:iCs/>
              </w:rPr>
              <w:t>R</w:t>
            </w:r>
          </w:p>
        </w:tc>
        <w:tc>
          <w:tcPr>
            <w:tcW w:w="1139" w:type="dxa"/>
            <w:tcBorders>
              <w:top w:val="nil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2A57FB" w:rsidP="000A3D74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8F64C8">
              <w:rPr>
                <w:iCs/>
              </w:rPr>
              <w:t>(0;П)</w:t>
            </w:r>
          </w:p>
        </w:tc>
        <w:tc>
          <w:tcPr>
            <w:tcW w:w="1139" w:type="dxa"/>
            <w:tcBorders>
              <w:top w:val="nil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rPr>
                <w:iCs/>
              </w:rPr>
              <w:t>R</w:t>
            </w:r>
          </w:p>
        </w:tc>
      </w:tr>
      <w:tr w:rsidR="008F64C8" w:rsidRPr="008F64C8" w:rsidTr="00A77D5B">
        <w:trPr>
          <w:jc w:val="center"/>
        </w:trPr>
        <w:tc>
          <w:tcPr>
            <w:tcW w:w="1574" w:type="dxa"/>
            <w:tcBorders>
              <w:right w:val="single" w:sz="18" w:space="0" w:color="000000" w:themeColor="text1"/>
            </w:tcBorders>
            <w:vAlign w:val="center"/>
          </w:tcPr>
          <w:p w:rsidR="00A90381" w:rsidRPr="008F64C8" w:rsidRDefault="00A90381" w:rsidP="008F64C8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lang w:val="en-US"/>
              </w:rPr>
              <w:t>E(y)</w:t>
            </w:r>
          </w:p>
        </w:tc>
        <w:tc>
          <w:tcPr>
            <w:tcW w:w="1253" w:type="dxa"/>
            <w:tcBorders>
              <w:top w:val="nil"/>
              <w:left w:val="single" w:sz="1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[-1;1]</w:t>
            </w:r>
          </w:p>
        </w:tc>
        <w:tc>
          <w:tcPr>
            <w:tcW w:w="1139" w:type="dxa"/>
            <w:tcBorders>
              <w:top w:val="nil"/>
              <w:left w:val="single" w:sz="4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2A57FB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rPr>
                <w:lang w:val="en-US"/>
              </w:rPr>
              <w:t>[-</w:t>
            </w:r>
            <w:r w:rsidRPr="008F64C8">
              <w:t>П/</w:t>
            </w:r>
            <w:r w:rsidRPr="008F64C8">
              <w:rPr>
                <w:lang w:val="en-US"/>
              </w:rPr>
              <w:t>2</w:t>
            </w:r>
            <w:r w:rsidRPr="008F64C8">
              <w:t>;П/</w:t>
            </w:r>
            <w:r w:rsidRPr="008F64C8">
              <w:rPr>
                <w:lang w:val="en-US"/>
              </w:rPr>
              <w:t>2]</w:t>
            </w:r>
          </w:p>
        </w:tc>
        <w:tc>
          <w:tcPr>
            <w:tcW w:w="1139" w:type="dxa"/>
            <w:tcBorders>
              <w:top w:val="nil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[-1;1]</w:t>
            </w:r>
          </w:p>
        </w:tc>
        <w:tc>
          <w:tcPr>
            <w:tcW w:w="1139" w:type="dxa"/>
            <w:tcBorders>
              <w:top w:val="nil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2A57FB" w:rsidP="000A3D74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iCs/>
                <w:lang w:val="en-US"/>
              </w:rPr>
              <w:t>[</w:t>
            </w:r>
            <w:r w:rsidRPr="008F64C8">
              <w:rPr>
                <w:iCs/>
              </w:rPr>
              <w:t>0;П</w:t>
            </w:r>
            <w:r w:rsidRPr="008F64C8">
              <w:rPr>
                <w:iCs/>
                <w:lang w:val="en-US"/>
              </w:rPr>
              <w:t>]</w:t>
            </w:r>
          </w:p>
        </w:tc>
        <w:tc>
          <w:tcPr>
            <w:tcW w:w="1139" w:type="dxa"/>
            <w:tcBorders>
              <w:top w:val="nil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lang w:val="en-US"/>
              </w:rPr>
              <w:t>R</w:t>
            </w:r>
          </w:p>
        </w:tc>
        <w:tc>
          <w:tcPr>
            <w:tcW w:w="1139" w:type="dxa"/>
            <w:tcBorders>
              <w:top w:val="nil"/>
              <w:bottom w:val="nil"/>
              <w:right w:val="single" w:sz="18" w:space="0" w:color="000000" w:themeColor="text1"/>
            </w:tcBorders>
            <w:vAlign w:val="center"/>
          </w:tcPr>
          <w:p w:rsidR="002A57FB" w:rsidRPr="008F64C8" w:rsidRDefault="002A57FB" w:rsidP="002A57FB">
            <w:pPr>
              <w:pStyle w:val="a4"/>
              <w:spacing w:before="0" w:beforeAutospacing="0" w:after="0" w:afterAutospacing="0"/>
              <w:jc w:val="center"/>
            </w:pPr>
            <w:r w:rsidRPr="008F64C8">
              <w:t>(</w:t>
            </w:r>
            <w:r w:rsidRPr="008F64C8">
              <w:rPr>
                <w:lang w:val="en-US"/>
              </w:rPr>
              <w:t>-</w:t>
            </w:r>
            <w:r w:rsidRPr="008F64C8">
              <w:t>П/</w:t>
            </w:r>
            <w:r w:rsidRPr="008F64C8">
              <w:rPr>
                <w:lang w:val="en-US"/>
              </w:rPr>
              <w:t>2</w:t>
            </w:r>
            <w:r w:rsidRPr="008F64C8">
              <w:t>;П/</w:t>
            </w:r>
            <w:r w:rsidRPr="008F64C8">
              <w:rPr>
                <w:lang w:val="en-US"/>
              </w:rPr>
              <w:t>2</w:t>
            </w:r>
            <w:r w:rsidRPr="008F64C8">
              <w:t>)</w:t>
            </w:r>
          </w:p>
        </w:tc>
        <w:tc>
          <w:tcPr>
            <w:tcW w:w="1139" w:type="dxa"/>
            <w:tcBorders>
              <w:top w:val="nil"/>
              <w:left w:val="single" w:sz="18" w:space="0" w:color="000000" w:themeColor="text1"/>
              <w:bottom w:val="nil"/>
            </w:tcBorders>
            <w:vAlign w:val="center"/>
          </w:tcPr>
          <w:p w:rsidR="00A90381" w:rsidRPr="008F64C8" w:rsidRDefault="00E85122" w:rsidP="000A3D74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8F64C8">
              <w:rPr>
                <w:lang w:val="en-US"/>
              </w:rPr>
              <w:t>R</w:t>
            </w:r>
          </w:p>
        </w:tc>
        <w:tc>
          <w:tcPr>
            <w:tcW w:w="1139" w:type="dxa"/>
            <w:tcBorders>
              <w:top w:val="nil"/>
              <w:bottom w:val="nil"/>
              <w:right w:val="single" w:sz="18" w:space="0" w:color="000000" w:themeColor="text1"/>
            </w:tcBorders>
            <w:vAlign w:val="center"/>
          </w:tcPr>
          <w:p w:rsidR="00A90381" w:rsidRPr="008F64C8" w:rsidRDefault="002A57FB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rPr>
                <w:iCs/>
              </w:rPr>
              <w:t>(0;П)</w:t>
            </w:r>
          </w:p>
        </w:tc>
      </w:tr>
      <w:tr w:rsidR="008F64C8" w:rsidRPr="008F64C8" w:rsidTr="00A77D5B">
        <w:trPr>
          <w:jc w:val="center"/>
        </w:trPr>
        <w:tc>
          <w:tcPr>
            <w:tcW w:w="1574" w:type="dxa"/>
            <w:tcBorders>
              <w:right w:val="single" w:sz="18" w:space="0" w:color="000000" w:themeColor="text1"/>
            </w:tcBorders>
            <w:vAlign w:val="center"/>
          </w:tcPr>
          <w:p w:rsidR="008F64C8" w:rsidRPr="008F64C8" w:rsidRDefault="008F64C8" w:rsidP="008F64C8">
            <w:pPr>
              <w:pStyle w:val="a4"/>
              <w:spacing w:before="0" w:beforeAutospacing="0" w:after="0" w:afterAutospacing="0"/>
              <w:jc w:val="center"/>
            </w:pPr>
            <w:r w:rsidRPr="008F64C8">
              <w:t>четность</w:t>
            </w:r>
          </w:p>
        </w:tc>
        <w:tc>
          <w:tcPr>
            <w:tcW w:w="2392" w:type="dxa"/>
            <w:gridSpan w:val="2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8F64C8" w:rsidRPr="008F64C8" w:rsidRDefault="008F64C8" w:rsidP="002A57FB">
            <w:pPr>
              <w:pStyle w:val="a4"/>
              <w:spacing w:before="0" w:beforeAutospacing="0" w:after="0" w:afterAutospacing="0"/>
              <w:jc w:val="center"/>
            </w:pPr>
            <w:r w:rsidRPr="008F64C8">
              <w:t>нечетные</w:t>
            </w:r>
          </w:p>
        </w:tc>
        <w:tc>
          <w:tcPr>
            <w:tcW w:w="2278" w:type="dxa"/>
            <w:gridSpan w:val="2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8F64C8" w:rsidRPr="008F64C8" w:rsidRDefault="008F64C8" w:rsidP="008F64C8">
            <w:pPr>
              <w:pStyle w:val="a4"/>
              <w:spacing w:before="0" w:beforeAutospacing="0" w:after="0" w:afterAutospacing="0"/>
              <w:jc w:val="center"/>
            </w:pPr>
            <w:r w:rsidRPr="008F64C8">
              <w:t>общего вида</w:t>
            </w:r>
          </w:p>
        </w:tc>
        <w:tc>
          <w:tcPr>
            <w:tcW w:w="2278" w:type="dxa"/>
            <w:gridSpan w:val="2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8F64C8" w:rsidRPr="008F64C8" w:rsidRDefault="008F64C8" w:rsidP="008F64C8">
            <w:pPr>
              <w:pStyle w:val="a4"/>
              <w:spacing w:before="0" w:beforeAutospacing="0" w:after="0" w:afterAutospacing="0"/>
              <w:jc w:val="center"/>
            </w:pPr>
            <w:r w:rsidRPr="008F64C8">
              <w:t>нечетные</w:t>
            </w:r>
          </w:p>
        </w:tc>
        <w:tc>
          <w:tcPr>
            <w:tcW w:w="2278" w:type="dxa"/>
            <w:gridSpan w:val="2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vAlign w:val="center"/>
          </w:tcPr>
          <w:p w:rsidR="008F64C8" w:rsidRPr="008F64C8" w:rsidRDefault="008F64C8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общего вида</w:t>
            </w:r>
          </w:p>
        </w:tc>
      </w:tr>
      <w:tr w:rsidR="002A57FB" w:rsidRPr="008F64C8" w:rsidTr="00A77D5B">
        <w:trPr>
          <w:jc w:val="center"/>
        </w:trPr>
        <w:tc>
          <w:tcPr>
            <w:tcW w:w="1574" w:type="dxa"/>
            <w:tcBorders>
              <w:right w:val="single" w:sz="18" w:space="0" w:color="000000" w:themeColor="text1"/>
            </w:tcBorders>
            <w:vAlign w:val="center"/>
          </w:tcPr>
          <w:p w:rsidR="002A57FB" w:rsidRPr="008F64C8" w:rsidRDefault="002A57FB" w:rsidP="00A77D5B">
            <w:pPr>
              <w:pStyle w:val="a4"/>
              <w:spacing w:before="0" w:beforeAutospacing="0" w:after="0" w:afterAutospacing="0"/>
              <w:jc w:val="center"/>
            </w:pPr>
            <w:r w:rsidRPr="008F64C8">
              <w:t>монотонност</w:t>
            </w:r>
            <w:r w:rsidR="00A77D5B">
              <w:t>ь</w:t>
            </w:r>
          </w:p>
        </w:tc>
        <w:tc>
          <w:tcPr>
            <w:tcW w:w="2392" w:type="dxa"/>
            <w:gridSpan w:val="2"/>
            <w:tcBorders>
              <w:top w:val="nil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2A57FB" w:rsidRPr="008F64C8" w:rsidRDefault="002A57FB" w:rsidP="002A57FB">
            <w:pPr>
              <w:pStyle w:val="a4"/>
              <w:spacing w:before="0" w:beforeAutospacing="0" w:after="0" w:afterAutospacing="0"/>
              <w:jc w:val="center"/>
            </w:pPr>
            <w:r w:rsidRPr="008F64C8">
              <w:t>возрастают</w:t>
            </w:r>
          </w:p>
        </w:tc>
        <w:tc>
          <w:tcPr>
            <w:tcW w:w="2278" w:type="dxa"/>
            <w:gridSpan w:val="2"/>
            <w:tcBorders>
              <w:top w:val="nil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2A57FB" w:rsidRPr="008F64C8" w:rsidRDefault="002A57FB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убывают</w:t>
            </w:r>
          </w:p>
        </w:tc>
        <w:tc>
          <w:tcPr>
            <w:tcW w:w="2278" w:type="dxa"/>
            <w:gridSpan w:val="2"/>
            <w:tcBorders>
              <w:top w:val="nil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2A57FB" w:rsidRPr="008F64C8" w:rsidRDefault="002A57FB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возрастают</w:t>
            </w:r>
          </w:p>
        </w:tc>
        <w:tc>
          <w:tcPr>
            <w:tcW w:w="2278" w:type="dxa"/>
            <w:gridSpan w:val="2"/>
            <w:tcBorders>
              <w:top w:val="nil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2A57FB" w:rsidRPr="008F64C8" w:rsidRDefault="002A57FB" w:rsidP="000A3D74">
            <w:pPr>
              <w:pStyle w:val="a4"/>
              <w:spacing w:before="0" w:beforeAutospacing="0" w:after="0" w:afterAutospacing="0"/>
              <w:jc w:val="center"/>
            </w:pPr>
            <w:r w:rsidRPr="008F64C8">
              <w:t>убывают</w:t>
            </w:r>
          </w:p>
        </w:tc>
      </w:tr>
    </w:tbl>
    <w:p w:rsidR="00E34471" w:rsidRDefault="00E34471" w:rsidP="00E34471">
      <w:pPr>
        <w:pStyle w:val="a4"/>
        <w:spacing w:before="0" w:beforeAutospacing="0" w:after="0" w:afterAutospacing="0"/>
        <w:ind w:firstLine="284"/>
      </w:pPr>
    </w:p>
    <w:p w:rsidR="000679C5" w:rsidRPr="00D34423" w:rsidRDefault="00257118" w:rsidP="00E34471">
      <w:pPr>
        <w:pStyle w:val="a4"/>
        <w:spacing w:before="0" w:beforeAutospacing="0" w:after="0" w:afterAutospacing="0"/>
        <w:ind w:firstLine="284"/>
      </w:pPr>
      <w:r w:rsidRPr="00257118">
        <w:rPr>
          <w:b/>
        </w:rPr>
        <w:t>3.</w:t>
      </w:r>
      <w:r w:rsidRPr="00257118">
        <w:rPr>
          <w:b/>
          <w:bCs/>
        </w:rPr>
        <w:t xml:space="preserve"> Постановка проблемного вопроса</w:t>
      </w:r>
      <w:r>
        <w:rPr>
          <w:b/>
          <w:bCs/>
        </w:rPr>
        <w:t xml:space="preserve"> </w:t>
      </w:r>
      <w:r w:rsidR="0026050C" w:rsidRPr="00D34423">
        <w:rPr>
          <w:bCs/>
        </w:rPr>
        <w:t>вытекает при работе со слайдами</w:t>
      </w:r>
      <w:r w:rsidR="00D34423">
        <w:rPr>
          <w:bCs/>
        </w:rPr>
        <w:t xml:space="preserve"> №7 и №9. Как дополнить недостающие свойства? После чего заполняется Таблица №2.</w:t>
      </w:r>
    </w:p>
    <w:p w:rsidR="000679C5" w:rsidRPr="00D34423" w:rsidRDefault="00D34423" w:rsidP="00E34471">
      <w:pPr>
        <w:pStyle w:val="a4"/>
        <w:spacing w:before="0" w:beforeAutospacing="0" w:after="0" w:afterAutospacing="0"/>
        <w:ind w:firstLine="284"/>
      </w:pPr>
      <w:r>
        <w:rPr>
          <w:bCs/>
        </w:rPr>
        <w:t>Таблица №2.</w:t>
      </w:r>
    </w:p>
    <w:tbl>
      <w:tblPr>
        <w:tblStyle w:val="a7"/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721"/>
        <w:gridCol w:w="1002"/>
        <w:gridCol w:w="1015"/>
        <w:gridCol w:w="1016"/>
        <w:gridCol w:w="1016"/>
        <w:gridCol w:w="1005"/>
        <w:gridCol w:w="1013"/>
        <w:gridCol w:w="1012"/>
        <w:gridCol w:w="1013"/>
        <w:gridCol w:w="1005"/>
      </w:tblGrid>
      <w:tr w:rsidR="00CE2044" w:rsidRPr="00160251" w:rsidTr="00A77D5B">
        <w:trPr>
          <w:jc w:val="center"/>
        </w:trPr>
        <w:tc>
          <w:tcPr>
            <w:tcW w:w="12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CE2044" w:rsidRPr="00160251" w:rsidRDefault="00CE2044" w:rsidP="00CE2044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aps/>
                <w:sz w:val="32"/>
                <w:szCs w:val="32"/>
              </w:rPr>
            </w:pPr>
            <w:r w:rsidRPr="00160251">
              <w:rPr>
                <w:b/>
                <w:bCs/>
                <w:caps/>
                <w:sz w:val="32"/>
                <w:szCs w:val="32"/>
              </w:rPr>
              <w:t>Запомни</w:t>
            </w:r>
          </w:p>
        </w:tc>
        <w:tc>
          <w:tcPr>
            <w:tcW w:w="4219" w:type="dxa"/>
            <w:gridSpan w:val="4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CE2044" w:rsidRPr="00160251" w:rsidRDefault="00CE2044" w:rsidP="00A77D5B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sz w:val="32"/>
                <w:szCs w:val="32"/>
              </w:rPr>
            </w:pPr>
            <w:r w:rsidRPr="00160251">
              <w:rPr>
                <w:b/>
                <w:bCs/>
                <w:i/>
                <w:sz w:val="32"/>
                <w:szCs w:val="32"/>
              </w:rPr>
              <w:t xml:space="preserve">arcsin (- 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</w:rPr>
              <w:t>а</w:t>
            </w:r>
            <w:r w:rsidRPr="00160251">
              <w:rPr>
                <w:b/>
                <w:bCs/>
                <w:i/>
                <w:iCs/>
                <w:sz w:val="32"/>
                <w:szCs w:val="32"/>
              </w:rPr>
              <w:t xml:space="preserve">) = - </w:t>
            </w:r>
            <w:r w:rsidRPr="00160251">
              <w:rPr>
                <w:b/>
                <w:bCs/>
                <w:i/>
                <w:sz w:val="32"/>
                <w:szCs w:val="32"/>
              </w:rPr>
              <w:t xml:space="preserve">arcsin 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</w:rPr>
              <w:t>а</w:t>
            </w:r>
          </w:p>
        </w:tc>
        <w:tc>
          <w:tcPr>
            <w:tcW w:w="5279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CE2044" w:rsidRPr="00160251" w:rsidRDefault="00CE2044" w:rsidP="00A77D5B">
            <w:pPr>
              <w:pStyle w:val="a4"/>
              <w:spacing w:before="0" w:beforeAutospacing="0" w:after="0" w:afterAutospacing="0"/>
              <w:jc w:val="center"/>
              <w:rPr>
                <w:i/>
                <w:sz w:val="32"/>
                <w:szCs w:val="32"/>
              </w:rPr>
            </w:pPr>
            <w:r w:rsidRPr="00160251">
              <w:rPr>
                <w:b/>
                <w:bCs/>
                <w:i/>
                <w:sz w:val="32"/>
                <w:szCs w:val="32"/>
              </w:rPr>
              <w:t>arc</w:t>
            </w:r>
            <w:r w:rsidRPr="00160251">
              <w:rPr>
                <w:b/>
                <w:bCs/>
                <w:i/>
                <w:sz w:val="32"/>
                <w:szCs w:val="32"/>
                <w:lang w:val="en-US"/>
              </w:rPr>
              <w:t>co</w:t>
            </w:r>
            <w:r w:rsidRPr="00160251">
              <w:rPr>
                <w:b/>
                <w:bCs/>
                <w:i/>
                <w:sz w:val="32"/>
                <w:szCs w:val="32"/>
              </w:rPr>
              <w:t xml:space="preserve">s (- 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</w:rPr>
              <w:t>а</w:t>
            </w:r>
            <w:r w:rsidRPr="00160251">
              <w:rPr>
                <w:b/>
                <w:bCs/>
                <w:i/>
                <w:iCs/>
                <w:sz w:val="32"/>
                <w:szCs w:val="32"/>
              </w:rPr>
              <w:t xml:space="preserve">) = П- </w:t>
            </w:r>
            <w:r w:rsidRPr="00160251">
              <w:rPr>
                <w:b/>
                <w:bCs/>
                <w:i/>
                <w:sz w:val="32"/>
                <w:szCs w:val="32"/>
              </w:rPr>
              <w:t>arc</w:t>
            </w:r>
            <w:r w:rsidR="00A77D5B" w:rsidRPr="00160251">
              <w:rPr>
                <w:b/>
                <w:bCs/>
                <w:i/>
                <w:sz w:val="32"/>
                <w:szCs w:val="32"/>
                <w:lang w:val="en-US"/>
              </w:rPr>
              <w:t>co</w:t>
            </w:r>
            <w:r w:rsidRPr="00160251">
              <w:rPr>
                <w:b/>
                <w:bCs/>
                <w:i/>
                <w:sz w:val="32"/>
                <w:szCs w:val="32"/>
              </w:rPr>
              <w:t xml:space="preserve">s 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</w:rPr>
              <w:t>а</w:t>
            </w:r>
          </w:p>
        </w:tc>
      </w:tr>
      <w:tr w:rsidR="00D34329" w:rsidRPr="00160251" w:rsidTr="00A77D5B">
        <w:trPr>
          <w:jc w:val="center"/>
        </w:trPr>
        <w:tc>
          <w:tcPr>
            <w:tcW w:w="1284" w:type="dxa"/>
            <w:tcBorders>
              <w:top w:val="single" w:sz="18" w:space="0" w:color="000000" w:themeColor="text1"/>
            </w:tcBorders>
          </w:tcPr>
          <w:p w:rsidR="00D34329" w:rsidRPr="00160251" w:rsidRDefault="00D34329" w:rsidP="008571D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60251">
              <w:rPr>
                <w:b/>
                <w:bCs/>
                <w:sz w:val="28"/>
                <w:szCs w:val="28"/>
              </w:rPr>
              <w:t xml:space="preserve">Значения </w:t>
            </w:r>
            <w:r w:rsidRPr="00160251">
              <w:rPr>
                <w:b/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54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-1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-√3/2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-√2/2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-1/2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0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1/2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√2/2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√3/2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1</w:t>
            </w:r>
          </w:p>
        </w:tc>
      </w:tr>
      <w:tr w:rsidR="00D34329" w:rsidRPr="00160251" w:rsidTr="00CE2044">
        <w:trPr>
          <w:jc w:val="center"/>
        </w:trPr>
        <w:tc>
          <w:tcPr>
            <w:tcW w:w="1284" w:type="dxa"/>
          </w:tcPr>
          <w:p w:rsidR="00D34329" w:rsidRPr="00160251" w:rsidRDefault="00D34329" w:rsidP="008F64C8">
            <w:pPr>
              <w:pStyle w:val="a4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0251">
              <w:rPr>
                <w:b/>
                <w:bCs/>
                <w:sz w:val="28"/>
                <w:szCs w:val="28"/>
              </w:rPr>
              <w:t>arcsin</w:t>
            </w:r>
            <w:r w:rsidRPr="00160251">
              <w:rPr>
                <w:b/>
                <w:bCs/>
                <w:i/>
                <w:iCs/>
                <w:sz w:val="28"/>
                <w:szCs w:val="28"/>
              </w:rPr>
              <w:t xml:space="preserve"> а</w:t>
            </w:r>
            <w:r w:rsidR="00097E34" w:rsidRPr="00160251">
              <w:rPr>
                <w:b/>
                <w:bCs/>
                <w:i/>
                <w:iCs/>
                <w:sz w:val="28"/>
                <w:szCs w:val="28"/>
              </w:rPr>
              <w:t>=</w:t>
            </w:r>
          </w:p>
        </w:tc>
        <w:tc>
          <w:tcPr>
            <w:tcW w:w="1054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-П/2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-П/3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-П/4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-П/6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0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/2</w:t>
            </w:r>
          </w:p>
        </w:tc>
      </w:tr>
      <w:tr w:rsidR="00D34329" w:rsidRPr="00160251" w:rsidTr="00CE2044">
        <w:trPr>
          <w:jc w:val="center"/>
        </w:trPr>
        <w:tc>
          <w:tcPr>
            <w:tcW w:w="1284" w:type="dxa"/>
          </w:tcPr>
          <w:p w:rsidR="00D34329" w:rsidRPr="00160251" w:rsidRDefault="00D34329" w:rsidP="008F64C8">
            <w:pPr>
              <w:pStyle w:val="a4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0251">
              <w:rPr>
                <w:b/>
                <w:bCs/>
                <w:sz w:val="28"/>
                <w:szCs w:val="28"/>
              </w:rPr>
              <w:t xml:space="preserve">arccos </w:t>
            </w:r>
            <w:r w:rsidRPr="00160251">
              <w:rPr>
                <w:b/>
                <w:bCs/>
                <w:i/>
                <w:iCs/>
                <w:sz w:val="28"/>
                <w:szCs w:val="28"/>
              </w:rPr>
              <w:t>а</w:t>
            </w:r>
            <w:r w:rsidR="00097E34" w:rsidRPr="00160251">
              <w:rPr>
                <w:b/>
                <w:bCs/>
                <w:i/>
                <w:iCs/>
                <w:sz w:val="28"/>
                <w:szCs w:val="28"/>
              </w:rPr>
              <w:t>=</w:t>
            </w:r>
          </w:p>
        </w:tc>
        <w:tc>
          <w:tcPr>
            <w:tcW w:w="1054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</w:p>
        </w:tc>
        <w:tc>
          <w:tcPr>
            <w:tcW w:w="1055" w:type="dxa"/>
            <w:vAlign w:val="center"/>
          </w:tcPr>
          <w:p w:rsidR="00D34329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5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5" w:type="dxa"/>
            <w:vAlign w:val="center"/>
          </w:tcPr>
          <w:p w:rsidR="00D34329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3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5" w:type="dxa"/>
            <w:vAlign w:val="center"/>
          </w:tcPr>
          <w:p w:rsidR="00D34329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2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/2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097E3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097E34"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6" w:type="dxa"/>
            <w:vAlign w:val="center"/>
          </w:tcPr>
          <w:p w:rsidR="00D34329" w:rsidRPr="00160251" w:rsidRDefault="00097E34" w:rsidP="00097E3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0</w:t>
            </w:r>
          </w:p>
        </w:tc>
      </w:tr>
      <w:tr w:rsidR="00CE2044" w:rsidRPr="00160251" w:rsidTr="00A77D5B">
        <w:trPr>
          <w:jc w:val="center"/>
        </w:trPr>
        <w:tc>
          <w:tcPr>
            <w:tcW w:w="1284" w:type="dxa"/>
            <w:tcBorders>
              <w:bottom w:val="single" w:sz="18" w:space="0" w:color="000000" w:themeColor="text1"/>
            </w:tcBorders>
          </w:tcPr>
          <w:p w:rsidR="00CE2044" w:rsidRPr="00160251" w:rsidRDefault="00CE2044" w:rsidP="003C2168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18" w:space="0" w:color="000000" w:themeColor="text1"/>
            </w:tcBorders>
            <w:vAlign w:val="center"/>
          </w:tcPr>
          <w:p w:rsidR="00CE2044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E2044" w:rsidRPr="00BD3D6A" w:rsidTr="00A77D5B">
        <w:trPr>
          <w:jc w:val="center"/>
        </w:trPr>
        <w:tc>
          <w:tcPr>
            <w:tcW w:w="12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CE2044" w:rsidRPr="00160251" w:rsidRDefault="00CE2044" w:rsidP="003C2168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32"/>
                <w:szCs w:val="32"/>
              </w:rPr>
            </w:pPr>
            <w:r w:rsidRPr="00160251">
              <w:rPr>
                <w:b/>
                <w:bCs/>
                <w:caps/>
                <w:sz w:val="32"/>
                <w:szCs w:val="32"/>
              </w:rPr>
              <w:t>Запомни</w:t>
            </w:r>
          </w:p>
        </w:tc>
        <w:tc>
          <w:tcPr>
            <w:tcW w:w="4219" w:type="dxa"/>
            <w:gridSpan w:val="4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CE2044" w:rsidRPr="00160251" w:rsidRDefault="00CE2044" w:rsidP="00A77D5B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sz w:val="32"/>
                <w:szCs w:val="32"/>
                <w:lang w:val="en-US"/>
              </w:rPr>
            </w:pPr>
            <w:r w:rsidRPr="00160251">
              <w:rPr>
                <w:b/>
                <w:bCs/>
                <w:i/>
                <w:sz w:val="32"/>
                <w:szCs w:val="32"/>
              </w:rPr>
              <w:t>аrctg</w:t>
            </w:r>
            <w:r w:rsidRPr="00160251"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</w:rPr>
              <w:t>(-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  <w:lang w:val="en-US"/>
              </w:rPr>
              <w:t xml:space="preserve"> a</w:t>
            </w:r>
            <w:r w:rsidR="00A77D5B" w:rsidRPr="00160251">
              <w:rPr>
                <w:b/>
                <w:bCs/>
                <w:i/>
                <w:iCs/>
                <w:sz w:val="32"/>
                <w:szCs w:val="32"/>
              </w:rPr>
              <w:t xml:space="preserve">) = - </w:t>
            </w:r>
            <w:r w:rsidR="00A77D5B" w:rsidRPr="00160251">
              <w:rPr>
                <w:b/>
                <w:bCs/>
                <w:i/>
                <w:sz w:val="32"/>
                <w:szCs w:val="32"/>
              </w:rPr>
              <w:t>аrctg</w:t>
            </w:r>
            <w:r w:rsidR="00A77D5B" w:rsidRPr="00160251">
              <w:rPr>
                <w:b/>
                <w:bCs/>
                <w:i/>
                <w:sz w:val="32"/>
                <w:szCs w:val="32"/>
                <w:lang w:val="en-US"/>
              </w:rPr>
              <w:t xml:space="preserve"> a</w:t>
            </w:r>
          </w:p>
        </w:tc>
        <w:tc>
          <w:tcPr>
            <w:tcW w:w="5279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CE2044" w:rsidRPr="00160251" w:rsidRDefault="00A77D5B" w:rsidP="00D34329">
            <w:pPr>
              <w:pStyle w:val="a4"/>
              <w:spacing w:before="0" w:beforeAutospacing="0" w:after="0" w:afterAutospacing="0"/>
              <w:jc w:val="center"/>
              <w:rPr>
                <w:sz w:val="32"/>
                <w:szCs w:val="32"/>
                <w:lang w:val="en-US"/>
              </w:rPr>
            </w:pPr>
            <w:r w:rsidRPr="00160251">
              <w:rPr>
                <w:b/>
                <w:bCs/>
                <w:i/>
                <w:sz w:val="32"/>
                <w:szCs w:val="32"/>
              </w:rPr>
              <w:t>а</w:t>
            </w:r>
            <w:r w:rsidRPr="00160251">
              <w:rPr>
                <w:b/>
                <w:bCs/>
                <w:i/>
                <w:sz w:val="32"/>
                <w:szCs w:val="32"/>
                <w:lang w:val="en-US"/>
              </w:rPr>
              <w:t>rcctg</w:t>
            </w:r>
            <w:r w:rsidRPr="00160251">
              <w:rPr>
                <w:b/>
                <w:bCs/>
                <w:i/>
                <w:iCs/>
                <w:sz w:val="32"/>
                <w:szCs w:val="32"/>
                <w:lang w:val="en-US"/>
              </w:rPr>
              <w:t xml:space="preserve"> (- a) = </w:t>
            </w:r>
            <w:r w:rsidRPr="00160251">
              <w:rPr>
                <w:b/>
                <w:bCs/>
                <w:i/>
                <w:iCs/>
                <w:sz w:val="32"/>
                <w:szCs w:val="32"/>
              </w:rPr>
              <w:t>П</w:t>
            </w:r>
            <w:r w:rsidRPr="00160251">
              <w:rPr>
                <w:b/>
                <w:bCs/>
                <w:i/>
                <w:iCs/>
                <w:sz w:val="32"/>
                <w:szCs w:val="32"/>
                <w:lang w:val="en-US"/>
              </w:rPr>
              <w:t xml:space="preserve"> - </w:t>
            </w:r>
            <w:r w:rsidRPr="00160251">
              <w:rPr>
                <w:b/>
                <w:bCs/>
                <w:i/>
                <w:sz w:val="32"/>
                <w:szCs w:val="32"/>
              </w:rPr>
              <w:t>а</w:t>
            </w:r>
            <w:r w:rsidRPr="00160251">
              <w:rPr>
                <w:b/>
                <w:bCs/>
                <w:i/>
                <w:sz w:val="32"/>
                <w:szCs w:val="32"/>
                <w:lang w:val="en-US"/>
              </w:rPr>
              <w:t>rcctg a</w:t>
            </w:r>
          </w:p>
        </w:tc>
      </w:tr>
      <w:tr w:rsidR="00097E34" w:rsidRPr="00160251" w:rsidTr="00A77D5B">
        <w:trPr>
          <w:jc w:val="center"/>
        </w:trPr>
        <w:tc>
          <w:tcPr>
            <w:tcW w:w="1284" w:type="dxa"/>
            <w:tcBorders>
              <w:top w:val="single" w:sz="18" w:space="0" w:color="000000" w:themeColor="text1"/>
            </w:tcBorders>
          </w:tcPr>
          <w:p w:rsidR="00097E34" w:rsidRPr="00160251" w:rsidRDefault="00097E34" w:rsidP="003C2168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160251">
              <w:rPr>
                <w:b/>
                <w:bCs/>
                <w:sz w:val="28"/>
                <w:szCs w:val="28"/>
              </w:rPr>
              <w:t xml:space="preserve">Значения </w:t>
            </w:r>
            <w:r w:rsidRPr="00160251">
              <w:rPr>
                <w:b/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054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3C216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-√3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3C216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-1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3C216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-√3/3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0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√3/3</w:t>
            </w:r>
          </w:p>
        </w:tc>
        <w:tc>
          <w:tcPr>
            <w:tcW w:w="1055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√3</w:t>
            </w:r>
          </w:p>
        </w:tc>
        <w:tc>
          <w:tcPr>
            <w:tcW w:w="1056" w:type="dxa"/>
            <w:tcBorders>
              <w:top w:val="single" w:sz="18" w:space="0" w:color="000000" w:themeColor="text1"/>
            </w:tcBorders>
            <w:vAlign w:val="center"/>
          </w:tcPr>
          <w:p w:rsidR="00097E34" w:rsidRPr="00160251" w:rsidRDefault="00097E3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34329" w:rsidRPr="00160251" w:rsidTr="00CE2044">
        <w:trPr>
          <w:jc w:val="center"/>
        </w:trPr>
        <w:tc>
          <w:tcPr>
            <w:tcW w:w="1284" w:type="dxa"/>
          </w:tcPr>
          <w:p w:rsidR="00D34329" w:rsidRPr="00160251" w:rsidRDefault="00D34329" w:rsidP="008571D2">
            <w:pPr>
              <w:pStyle w:val="a4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0251">
              <w:rPr>
                <w:b/>
                <w:bCs/>
                <w:sz w:val="28"/>
                <w:szCs w:val="28"/>
              </w:rPr>
              <w:t>arctg</w:t>
            </w:r>
            <w:r w:rsidRPr="00160251">
              <w:rPr>
                <w:b/>
                <w:bCs/>
                <w:i/>
                <w:iCs/>
                <w:sz w:val="28"/>
                <w:szCs w:val="28"/>
              </w:rPr>
              <w:t xml:space="preserve"> а</w:t>
            </w:r>
            <w:r w:rsidR="00097E34" w:rsidRPr="00160251">
              <w:rPr>
                <w:b/>
                <w:bCs/>
                <w:i/>
                <w:iCs/>
                <w:sz w:val="28"/>
                <w:szCs w:val="28"/>
              </w:rPr>
              <w:t>=</w:t>
            </w:r>
          </w:p>
        </w:tc>
        <w:tc>
          <w:tcPr>
            <w:tcW w:w="1054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5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5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-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6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0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CE2044"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CE2044"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CE2044"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D34329" w:rsidRPr="00160251" w:rsidTr="00CE2044">
        <w:trPr>
          <w:jc w:val="center"/>
        </w:trPr>
        <w:tc>
          <w:tcPr>
            <w:tcW w:w="1284" w:type="dxa"/>
          </w:tcPr>
          <w:p w:rsidR="00D34329" w:rsidRPr="00160251" w:rsidRDefault="00D34329" w:rsidP="008571D2">
            <w:pPr>
              <w:pStyle w:val="a4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60251">
              <w:rPr>
                <w:b/>
                <w:bCs/>
                <w:sz w:val="28"/>
                <w:szCs w:val="28"/>
              </w:rPr>
              <w:t xml:space="preserve">arcctg </w:t>
            </w:r>
            <w:r w:rsidRPr="00160251">
              <w:rPr>
                <w:b/>
                <w:bCs/>
                <w:i/>
                <w:iCs/>
                <w:sz w:val="28"/>
                <w:szCs w:val="28"/>
              </w:rPr>
              <w:t>а</w:t>
            </w:r>
            <w:r w:rsidR="00097E34" w:rsidRPr="00160251">
              <w:rPr>
                <w:b/>
                <w:bCs/>
                <w:i/>
                <w:iCs/>
                <w:sz w:val="28"/>
                <w:szCs w:val="28"/>
              </w:rPr>
              <w:t>=</w:t>
            </w:r>
          </w:p>
        </w:tc>
        <w:tc>
          <w:tcPr>
            <w:tcW w:w="1054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5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5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3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5" w:type="dxa"/>
            <w:vAlign w:val="center"/>
          </w:tcPr>
          <w:p w:rsidR="00D34329" w:rsidRPr="00160251" w:rsidRDefault="00CE2044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2</w:t>
            </w:r>
            <w:r w:rsidR="00D34329" w:rsidRPr="00160251">
              <w:rPr>
                <w:sz w:val="28"/>
                <w:szCs w:val="28"/>
              </w:rPr>
              <w:t>П</w:t>
            </w:r>
            <w:r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CE2044" w:rsidRPr="00160251">
              <w:rPr>
                <w:sz w:val="28"/>
                <w:szCs w:val="28"/>
              </w:rPr>
              <w:t>/3</w:t>
            </w:r>
          </w:p>
        </w:tc>
        <w:tc>
          <w:tcPr>
            <w:tcW w:w="1055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CE2044" w:rsidRPr="00160251">
              <w:rPr>
                <w:sz w:val="28"/>
                <w:szCs w:val="28"/>
              </w:rPr>
              <w:t>/4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0251">
              <w:rPr>
                <w:sz w:val="28"/>
                <w:szCs w:val="28"/>
              </w:rPr>
              <w:t>П</w:t>
            </w:r>
            <w:r w:rsidR="00CE2044" w:rsidRPr="00160251">
              <w:rPr>
                <w:sz w:val="28"/>
                <w:szCs w:val="28"/>
              </w:rPr>
              <w:t>/6</w:t>
            </w:r>
          </w:p>
        </w:tc>
        <w:tc>
          <w:tcPr>
            <w:tcW w:w="1056" w:type="dxa"/>
            <w:vAlign w:val="center"/>
          </w:tcPr>
          <w:p w:rsidR="00D34329" w:rsidRPr="00160251" w:rsidRDefault="00D34329" w:rsidP="00D343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8F64C8" w:rsidRDefault="008F64C8" w:rsidP="00E34471">
      <w:pPr>
        <w:pStyle w:val="a4"/>
        <w:spacing w:before="0" w:beforeAutospacing="0" w:after="0" w:afterAutospacing="0"/>
        <w:ind w:firstLine="284"/>
      </w:pPr>
    </w:p>
    <w:p w:rsidR="00E34471" w:rsidRPr="00D34423" w:rsidRDefault="00E34471" w:rsidP="00E34471">
      <w:pPr>
        <w:pStyle w:val="a4"/>
        <w:spacing w:before="0" w:beforeAutospacing="0" w:after="0" w:afterAutospacing="0"/>
        <w:ind w:firstLine="284"/>
      </w:pPr>
      <w:r w:rsidRPr="00E34471">
        <w:rPr>
          <w:b/>
          <w:bCs/>
        </w:rPr>
        <w:t xml:space="preserve">4. </w:t>
      </w:r>
      <w:r w:rsidR="00D34423">
        <w:rPr>
          <w:b/>
          <w:bCs/>
        </w:rPr>
        <w:t xml:space="preserve">Закрепление проводится </w:t>
      </w:r>
      <w:r w:rsidR="00D34423" w:rsidRPr="00D34423">
        <w:rPr>
          <w:bCs/>
        </w:rPr>
        <w:t>по слайдам с четырьмя упражнениями на свойства арков</w:t>
      </w:r>
    </w:p>
    <w:p w:rsidR="00E34471" w:rsidRDefault="00D34423" w:rsidP="00D34423">
      <w:pPr>
        <w:pStyle w:val="a4"/>
        <w:spacing w:before="0" w:beforeAutospacing="0" w:after="0" w:afterAutospacing="0"/>
        <w:ind w:firstLine="284"/>
        <w:rPr>
          <w:rFonts w:eastAsia="Times New Roman"/>
        </w:rPr>
      </w:pPr>
      <w:r>
        <w:rPr>
          <w:bCs/>
        </w:rPr>
        <w:t>З</w:t>
      </w:r>
      <w:r w:rsidRPr="00D34423">
        <w:rPr>
          <w:bCs/>
        </w:rPr>
        <w:t>атем</w:t>
      </w:r>
      <w:r>
        <w:rPr>
          <w:bCs/>
        </w:rPr>
        <w:t xml:space="preserve"> контроль усвоения материала по тестовым за</w:t>
      </w:r>
      <w:r>
        <w:rPr>
          <w:rFonts w:eastAsia="Times New Roman"/>
        </w:rPr>
        <w:t>дания</w:t>
      </w:r>
      <w:r w:rsidR="001E749B">
        <w:rPr>
          <w:rFonts w:eastAsia="Times New Roman"/>
        </w:rPr>
        <w:t>м.</w:t>
      </w:r>
    </w:p>
    <w:p w:rsidR="001E749B" w:rsidRPr="00E34471" w:rsidRDefault="001E749B" w:rsidP="00D34423">
      <w:pPr>
        <w:pStyle w:val="a4"/>
        <w:spacing w:before="0" w:beforeAutospacing="0" w:after="0" w:afterAutospacing="0"/>
        <w:ind w:firstLine="284"/>
        <w:rPr>
          <w:rFonts w:eastAsia="Times New Roman"/>
        </w:rPr>
      </w:pPr>
    </w:p>
    <w:p w:rsidR="00844192" w:rsidRDefault="00E34471" w:rsidP="00E34471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E34471">
        <w:rPr>
          <w:rFonts w:ascii="Times New Roman" w:hAnsi="Times New Roman" w:cs="Times New Roman"/>
          <w:b/>
          <w:bCs/>
          <w:sz w:val="24"/>
          <w:szCs w:val="24"/>
        </w:rPr>
        <w:t>7. Подведение итогов, оценивание</w:t>
      </w:r>
      <w:r w:rsidR="00D34423">
        <w:rPr>
          <w:rFonts w:ascii="Times New Roman" w:hAnsi="Times New Roman" w:cs="Times New Roman"/>
          <w:b/>
          <w:bCs/>
          <w:sz w:val="24"/>
          <w:szCs w:val="24"/>
        </w:rPr>
        <w:t xml:space="preserve"> и домашнее задание: </w:t>
      </w:r>
      <w:r w:rsidR="001E749B">
        <w:rPr>
          <w:rFonts w:ascii="Times New Roman" w:hAnsi="Times New Roman" w:cs="Times New Roman"/>
          <w:b/>
          <w:bCs/>
          <w:sz w:val="24"/>
          <w:szCs w:val="24"/>
        </w:rPr>
        <w:t>свойства арков, №89-93.</w:t>
      </w:r>
    </w:p>
    <w:p w:rsidR="00BD3D6A" w:rsidRDefault="00BD3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0C3C" w:rsidRDefault="00C70C3C" w:rsidP="00C70C3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Лист оцен</w:t>
      </w:r>
      <w:r w:rsidR="00C8353A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 знаний и умений учащ</w:t>
      </w:r>
      <w:r w:rsidR="00C8353A"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</w:rPr>
        <w:t xml:space="preserve">ся 10Б класса по теме: «Обратные тригонометрические функции». </w:t>
      </w:r>
    </w:p>
    <w:p w:rsidR="00BD3D6A" w:rsidRDefault="00BD3D6A" w:rsidP="00C70C3C">
      <w:pPr>
        <w:spacing w:after="0" w:line="240" w:lineRule="auto"/>
      </w:pPr>
    </w:p>
    <w:p w:rsidR="00C70C3C" w:rsidRDefault="00C70C3C" w:rsidP="00C70C3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57118" w:rsidTr="0025711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18" w:rsidRDefault="002571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Pr="00257118" w:rsidRDefault="00257118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57118" w:rsidRPr="00257118" w:rsidRDefault="00257118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57118" w:rsidRPr="00257118" w:rsidRDefault="00257118" w:rsidP="00BD3D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7118" w:rsidRDefault="00257118" w:rsidP="003C216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57118" w:rsidTr="0025711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18" w:rsidRDefault="00257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118" w:rsidRPr="00257118" w:rsidRDefault="00257118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="00260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 w:rsidR="00260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 w:rsidR="002605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57118" w:rsidRPr="00257118" w:rsidRDefault="00257118" w:rsidP="00B10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57118" w:rsidRDefault="00257118" w:rsidP="00C83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57118" w:rsidRDefault="00257118" w:rsidP="00C83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57118" w:rsidTr="0025711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18" w:rsidRDefault="00257118" w:rsidP="00B10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18" w:rsidRDefault="00257118" w:rsidP="00BD3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8" w:rsidRPr="00B10B76" w:rsidRDefault="00257118" w:rsidP="00BD3D6A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57118" w:rsidRPr="00B10B76" w:rsidRDefault="00257118" w:rsidP="00BD3D6A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57118" w:rsidRDefault="002571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7118" w:rsidRDefault="002571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D3D6A" w:rsidRDefault="00BD3D6A" w:rsidP="00C70C3C">
      <w:pPr>
        <w:spacing w:after="0" w:line="240" w:lineRule="auto"/>
      </w:pP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050C" w:rsidRDefault="0026050C" w:rsidP="0026050C">
      <w:pPr>
        <w:spacing w:after="0" w:line="240" w:lineRule="auto"/>
      </w:pP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050C" w:rsidRDefault="0026050C" w:rsidP="0026050C">
      <w:pPr>
        <w:spacing w:after="0" w:line="240" w:lineRule="auto"/>
      </w:pP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10B76" w:rsidRPr="0026050C" w:rsidRDefault="00C8353A" w:rsidP="00B10B76">
      <w:pPr>
        <w:spacing w:after="0" w:line="240" w:lineRule="auto"/>
        <w:rPr>
          <w:sz w:val="24"/>
          <w:szCs w:val="24"/>
        </w:rPr>
      </w:pPr>
      <w:r w:rsidRPr="0026050C">
        <w:rPr>
          <w:sz w:val="24"/>
          <w:szCs w:val="24"/>
        </w:rPr>
        <w:t>_______________________________________________________</w:t>
      </w:r>
      <w:r w:rsidR="0026050C">
        <w:rPr>
          <w:sz w:val="24"/>
          <w:szCs w:val="24"/>
        </w:rPr>
        <w:t>_______________________________</w:t>
      </w:r>
    </w:p>
    <w:p w:rsidR="00BD3D6A" w:rsidRPr="00BD3D6A" w:rsidRDefault="00BD3D6A" w:rsidP="00C70C3C">
      <w:pPr>
        <w:spacing w:after="0" w:line="240" w:lineRule="auto"/>
      </w:pPr>
    </w:p>
    <w:p w:rsidR="00C70C3C" w:rsidRDefault="00C8353A" w:rsidP="00C70C3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Лист оценки </w:t>
      </w:r>
      <w:r w:rsidR="00C70C3C">
        <w:rPr>
          <w:rFonts w:ascii="Times New Roman" w:hAnsi="Times New Roman" w:cs="Times New Roman"/>
        </w:rPr>
        <w:t>знаний и умений учащ</w:t>
      </w:r>
      <w:r>
        <w:rPr>
          <w:rFonts w:ascii="Times New Roman" w:hAnsi="Times New Roman" w:cs="Times New Roman"/>
        </w:rPr>
        <w:t>их</w:t>
      </w:r>
      <w:r w:rsidR="00C70C3C">
        <w:rPr>
          <w:rFonts w:ascii="Times New Roman" w:hAnsi="Times New Roman" w:cs="Times New Roman"/>
        </w:rPr>
        <w:t xml:space="preserve">ся 10Б класса по теме: «Обратные тригонометрические функции». </w:t>
      </w: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050C" w:rsidRDefault="0026050C" w:rsidP="0026050C">
      <w:pPr>
        <w:spacing w:after="0" w:line="240" w:lineRule="auto"/>
      </w:pP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050C" w:rsidRDefault="0026050C" w:rsidP="0026050C">
      <w:pPr>
        <w:spacing w:after="0" w:line="240" w:lineRule="auto"/>
      </w:pP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050C" w:rsidRDefault="0026050C" w:rsidP="0026050C">
      <w:pPr>
        <w:spacing w:after="0" w:line="240" w:lineRule="auto"/>
      </w:pPr>
    </w:p>
    <w:p w:rsidR="0026050C" w:rsidRDefault="0026050C" w:rsidP="0026050C">
      <w:pPr>
        <w:spacing w:after="0" w:line="240" w:lineRule="auto"/>
      </w:pPr>
      <w:r>
        <w:t>ФИ ______________________________________</w:t>
      </w:r>
    </w:p>
    <w:tbl>
      <w:tblPr>
        <w:tblStyle w:val="a7"/>
        <w:tblW w:w="5000" w:type="pct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2"/>
        <w:gridCol w:w="637"/>
        <w:gridCol w:w="638"/>
        <w:gridCol w:w="638"/>
        <w:gridCol w:w="638"/>
        <w:gridCol w:w="2552"/>
        <w:gridCol w:w="992"/>
        <w:gridCol w:w="1692"/>
        <w:gridCol w:w="1581"/>
      </w:tblGrid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скобках – максимальное кол-во баллов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 (28)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 (8)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Упр.3. (6)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 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Ответы на тест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118">
              <w:rPr>
                <w:rFonts w:ascii="Times New Roman" w:hAnsi="Times New Roman" w:cs="Times New Roman"/>
                <w:b/>
                <w:sz w:val="20"/>
                <w:szCs w:val="20"/>
              </w:rPr>
              <w:t>Баллы за тест № 2</w:t>
            </w:r>
          </w:p>
        </w:tc>
        <w:tc>
          <w:tcPr>
            <w:tcW w:w="32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  <w:r w:rsidRPr="003C2168">
              <w:rPr>
                <w:rFonts w:ascii="Times New Roman" w:hAnsi="Times New Roman" w:cs="Times New Roman"/>
              </w:rPr>
              <w:t>Моя оценка урока (5)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3C2168">
              <w:rPr>
                <w:rFonts w:ascii="Times New Roman" w:hAnsi="Times New Roman" w:cs="Times New Roman"/>
                <w:sz w:val="16"/>
                <w:szCs w:val="16"/>
              </w:rPr>
              <w:t>Мои знания повысились или так себе? А как настроение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3)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6050C" w:rsidRPr="00257118" w:rsidRDefault="0026050C" w:rsidP="00555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знания</w:t>
            </w:r>
          </w:p>
        </w:tc>
        <w:tc>
          <w:tcPr>
            <w:tcW w:w="15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</w:t>
            </w:r>
          </w:p>
        </w:tc>
      </w:tr>
      <w:tr w:rsidR="0026050C" w:rsidTr="005552C8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50C" w:rsidRDefault="0026050C" w:rsidP="005552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50C" w:rsidRDefault="0026050C" w:rsidP="00555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6050C" w:rsidRPr="00B10B76" w:rsidRDefault="0026050C" w:rsidP="005552C8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6050C" w:rsidRDefault="0026050C" w:rsidP="00555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050C" w:rsidRDefault="0026050C" w:rsidP="0026050C">
      <w:pPr>
        <w:spacing w:after="0" w:line="240" w:lineRule="auto"/>
      </w:pPr>
    </w:p>
    <w:p w:rsidR="001307C5" w:rsidRPr="001307C5" w:rsidRDefault="001307C5" w:rsidP="00B10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07C5" w:rsidRPr="001307C5" w:rsidSect="00E3447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6F8" w:rsidRDefault="00A656F8" w:rsidP="00C70C3C">
      <w:pPr>
        <w:spacing w:after="0" w:line="240" w:lineRule="auto"/>
      </w:pPr>
      <w:r>
        <w:separator/>
      </w:r>
    </w:p>
  </w:endnote>
  <w:endnote w:type="continuationSeparator" w:id="1">
    <w:p w:rsidR="00A656F8" w:rsidRDefault="00A656F8" w:rsidP="00C7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6F8" w:rsidRDefault="00A656F8" w:rsidP="00C70C3C">
      <w:pPr>
        <w:spacing w:after="0" w:line="240" w:lineRule="auto"/>
      </w:pPr>
      <w:r>
        <w:separator/>
      </w:r>
    </w:p>
  </w:footnote>
  <w:footnote w:type="continuationSeparator" w:id="1">
    <w:p w:rsidR="00A656F8" w:rsidRDefault="00A656F8" w:rsidP="00C7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F1DD5"/>
    <w:multiLevelType w:val="hybridMultilevel"/>
    <w:tmpl w:val="612E776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3B165E3"/>
    <w:multiLevelType w:val="hybridMultilevel"/>
    <w:tmpl w:val="8B5E0D76"/>
    <w:lvl w:ilvl="0" w:tplc="E0A01F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95625E"/>
    <w:multiLevelType w:val="hybridMultilevel"/>
    <w:tmpl w:val="0318F8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59E5459"/>
    <w:multiLevelType w:val="multilevel"/>
    <w:tmpl w:val="2C2C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631DCD"/>
    <w:multiLevelType w:val="multilevel"/>
    <w:tmpl w:val="FEF24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BE6C7B"/>
    <w:multiLevelType w:val="multilevel"/>
    <w:tmpl w:val="D5E66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4471"/>
    <w:rsid w:val="000679C5"/>
    <w:rsid w:val="00097E34"/>
    <w:rsid w:val="000A3D74"/>
    <w:rsid w:val="001307C5"/>
    <w:rsid w:val="00160251"/>
    <w:rsid w:val="001C0B3A"/>
    <w:rsid w:val="001E749B"/>
    <w:rsid w:val="00257118"/>
    <w:rsid w:val="0026050C"/>
    <w:rsid w:val="002A57FB"/>
    <w:rsid w:val="003C2168"/>
    <w:rsid w:val="004A4841"/>
    <w:rsid w:val="00504688"/>
    <w:rsid w:val="00536642"/>
    <w:rsid w:val="005F1AE1"/>
    <w:rsid w:val="005F6686"/>
    <w:rsid w:val="00844192"/>
    <w:rsid w:val="008571D2"/>
    <w:rsid w:val="008F64C8"/>
    <w:rsid w:val="009A52C0"/>
    <w:rsid w:val="00A656F8"/>
    <w:rsid w:val="00A77D5B"/>
    <w:rsid w:val="00A90381"/>
    <w:rsid w:val="00AA2498"/>
    <w:rsid w:val="00B10B76"/>
    <w:rsid w:val="00B54125"/>
    <w:rsid w:val="00BD3D6A"/>
    <w:rsid w:val="00C70C3C"/>
    <w:rsid w:val="00C8353A"/>
    <w:rsid w:val="00C92D34"/>
    <w:rsid w:val="00CE2044"/>
    <w:rsid w:val="00CE5127"/>
    <w:rsid w:val="00D10A51"/>
    <w:rsid w:val="00D257C7"/>
    <w:rsid w:val="00D34329"/>
    <w:rsid w:val="00D34423"/>
    <w:rsid w:val="00E34471"/>
    <w:rsid w:val="00E85122"/>
    <w:rsid w:val="00E8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27"/>
  </w:style>
  <w:style w:type="paragraph" w:styleId="1">
    <w:name w:val="heading 1"/>
    <w:basedOn w:val="a"/>
    <w:next w:val="a"/>
    <w:link w:val="10"/>
    <w:uiPriority w:val="9"/>
    <w:qFormat/>
    <w:rsid w:val="005F1A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44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44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471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B54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9A52C0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C7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70C3C"/>
  </w:style>
  <w:style w:type="paragraph" w:styleId="ab">
    <w:name w:val="footer"/>
    <w:basedOn w:val="a"/>
    <w:link w:val="ac"/>
    <w:uiPriority w:val="99"/>
    <w:semiHidden/>
    <w:unhideWhenUsed/>
    <w:rsid w:val="00C7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70C3C"/>
  </w:style>
  <w:style w:type="character" w:customStyle="1" w:styleId="10">
    <w:name w:val="Заголовок 1 Знак"/>
    <w:basedOn w:val="a0"/>
    <w:link w:val="1"/>
    <w:uiPriority w:val="9"/>
    <w:rsid w:val="005F1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List Paragraph"/>
    <w:basedOn w:val="a"/>
    <w:uiPriority w:val="34"/>
    <w:qFormat/>
    <w:rsid w:val="005366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</dc:creator>
  <cp:keywords/>
  <dc:description/>
  <cp:lastModifiedBy>ЧАП</cp:lastModifiedBy>
  <cp:revision>13</cp:revision>
  <cp:lastPrinted>2011-11-16T20:42:00Z</cp:lastPrinted>
  <dcterms:created xsi:type="dcterms:W3CDTF">2011-11-16T05:34:00Z</dcterms:created>
  <dcterms:modified xsi:type="dcterms:W3CDTF">2011-11-16T20:43:00Z</dcterms:modified>
</cp:coreProperties>
</file>