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DE" w:rsidRPr="00CC6C35" w:rsidRDefault="00590198" w:rsidP="00CC6C35">
      <w:pPr>
        <w:jc w:val="center"/>
        <w:rPr>
          <w:sz w:val="40"/>
          <w:szCs w:val="40"/>
        </w:rPr>
      </w:pPr>
      <w:r w:rsidRPr="00CC6C35">
        <w:rPr>
          <w:sz w:val="40"/>
          <w:szCs w:val="40"/>
        </w:rPr>
        <w:t>Памятка в помощь учащимся 9-х классов при подготовке к ПГК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1.Готовиться к тестированию лучше в состоянии относительного покоя. Начинай готовиться к тестированию заранее, понемногу, по частям.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2.Ставь цель: запомнить надолго.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3.Если очень трудно собраться с силами и с мыслями – начни с самого легкого.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 xml:space="preserve">4.При подготовке к тестированию необходимо соблюдать режим дня. Возьми за правило: 8 часов на подготовку (включая и учебную деятельность), 8 часов на сон, 8 часов на различную деятельность </w:t>
      </w:r>
      <w:proofErr w:type="gramStart"/>
      <w:r w:rsidRPr="00CC6C35">
        <w:rPr>
          <w:sz w:val="28"/>
          <w:szCs w:val="28"/>
        </w:rPr>
        <w:t xml:space="preserve">( </w:t>
      </w:r>
      <w:proofErr w:type="gramEnd"/>
      <w:r w:rsidRPr="00CC6C35">
        <w:rPr>
          <w:sz w:val="28"/>
          <w:szCs w:val="28"/>
        </w:rPr>
        <w:t>питание, прогулка на свежем воздухе, общение с друзьями).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5.Начало тестирования. Успокойся! Скажи несколько раз:  «Я спокоен! Я все знаю! У меня все получится!»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6.Соберись с мыслями, приведи в порядок свои эмоции.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7.Слушай внимательно. Чтобы не отвлекаться в дальнейшем и не задавать лишних вопросов об оформлении тестирования (можешь потерять время).</w:t>
      </w:r>
    </w:p>
    <w:p w:rsidR="00590198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8.Состедоточься и забудь об окружающих. Для тебя существуют только часы, регламентирующие время выполнения теста и бланк с заданием.</w:t>
      </w:r>
    </w:p>
    <w:p w:rsidR="00CC6C35" w:rsidRPr="00CC6C35" w:rsidRDefault="00590198">
      <w:pPr>
        <w:rPr>
          <w:sz w:val="28"/>
          <w:szCs w:val="28"/>
        </w:rPr>
      </w:pPr>
      <w:r w:rsidRPr="00CC6C35">
        <w:rPr>
          <w:sz w:val="28"/>
          <w:szCs w:val="28"/>
        </w:rPr>
        <w:t>9.Не торопись, читай задание до конца</w:t>
      </w:r>
      <w:r w:rsidR="00CC6C35" w:rsidRPr="00CC6C35">
        <w:rPr>
          <w:sz w:val="28"/>
          <w:szCs w:val="28"/>
        </w:rPr>
        <w:t>. Спешка не должна приводить к  тому, что ты поймешь задание по первым словам, а концовку придумаешь сам.</w:t>
      </w:r>
    </w:p>
    <w:p w:rsidR="00590198" w:rsidRPr="00CC6C35" w:rsidRDefault="00CC6C35">
      <w:pPr>
        <w:rPr>
          <w:sz w:val="28"/>
          <w:szCs w:val="28"/>
        </w:rPr>
      </w:pPr>
      <w:r w:rsidRPr="00CC6C35">
        <w:rPr>
          <w:sz w:val="28"/>
          <w:szCs w:val="28"/>
        </w:rPr>
        <w:t xml:space="preserve">10.Начинай работу с </w:t>
      </w:r>
      <w:proofErr w:type="gramStart"/>
      <w:r w:rsidRPr="00CC6C35">
        <w:rPr>
          <w:sz w:val="28"/>
          <w:szCs w:val="28"/>
        </w:rPr>
        <w:t>вопросов</w:t>
      </w:r>
      <w:proofErr w:type="gramEnd"/>
      <w:r w:rsidRPr="00CC6C35">
        <w:rPr>
          <w:sz w:val="28"/>
          <w:szCs w:val="28"/>
        </w:rPr>
        <w:t xml:space="preserve"> на которые ты точно знаешь ответ, тогда ты успокоишься и войдешь в рабочий ритм.</w:t>
      </w:r>
      <w:r w:rsidR="00590198" w:rsidRPr="00CC6C35">
        <w:rPr>
          <w:sz w:val="28"/>
          <w:szCs w:val="28"/>
        </w:rPr>
        <w:t xml:space="preserve"> </w:t>
      </w:r>
    </w:p>
    <w:p w:rsidR="00CC6C35" w:rsidRPr="00CC6C35" w:rsidRDefault="00CC6C35">
      <w:pPr>
        <w:rPr>
          <w:sz w:val="28"/>
          <w:szCs w:val="28"/>
        </w:rPr>
      </w:pPr>
      <w:r w:rsidRPr="00CC6C35">
        <w:rPr>
          <w:sz w:val="28"/>
          <w:szCs w:val="28"/>
        </w:rPr>
        <w:t>11.Действуй методом исключения, последовательно исключай те ответы, которые явно не подходят.</w:t>
      </w:r>
    </w:p>
    <w:p w:rsidR="00CC6C35" w:rsidRPr="00CC6C35" w:rsidRDefault="00CC6C35">
      <w:pPr>
        <w:rPr>
          <w:sz w:val="28"/>
          <w:szCs w:val="28"/>
        </w:rPr>
      </w:pPr>
      <w:r w:rsidRPr="00CC6C35">
        <w:rPr>
          <w:sz w:val="28"/>
          <w:szCs w:val="28"/>
        </w:rPr>
        <w:t>12.Если ты сомневаешься в правильности ответа, тебе сложно сделать выбо</w:t>
      </w:r>
      <w:proofErr w:type="gramStart"/>
      <w:r w:rsidRPr="00CC6C35">
        <w:rPr>
          <w:sz w:val="28"/>
          <w:szCs w:val="28"/>
        </w:rPr>
        <w:t>р-</w:t>
      </w:r>
      <w:proofErr w:type="gramEnd"/>
      <w:r w:rsidRPr="00CC6C35">
        <w:rPr>
          <w:sz w:val="28"/>
          <w:szCs w:val="28"/>
        </w:rPr>
        <w:t xml:space="preserve"> доверься своей интуиции!</w:t>
      </w:r>
    </w:p>
    <w:p w:rsidR="00CC6C35" w:rsidRDefault="00CC6C35" w:rsidP="00CC6C35">
      <w:pPr>
        <w:spacing w:after="0"/>
        <w:rPr>
          <w:sz w:val="28"/>
          <w:szCs w:val="28"/>
        </w:rPr>
      </w:pPr>
      <w:r w:rsidRPr="00CC6C35">
        <w:rPr>
          <w:sz w:val="28"/>
          <w:szCs w:val="28"/>
        </w:rPr>
        <w:t>13.Оставь время для проверки своей работы хотя бы для того, чтобы успеть пробежать глазами и заметить явные ошибки.</w:t>
      </w:r>
    </w:p>
    <w:p w:rsidR="00CC6C35" w:rsidRDefault="00CC6C35" w:rsidP="00CC6C35">
      <w:pPr>
        <w:spacing w:after="0"/>
        <w:jc w:val="right"/>
        <w:rPr>
          <w:sz w:val="24"/>
          <w:szCs w:val="24"/>
        </w:rPr>
      </w:pPr>
      <w:r w:rsidRPr="00CC6C35">
        <w:rPr>
          <w:sz w:val="24"/>
          <w:szCs w:val="24"/>
        </w:rPr>
        <w:t>Психолог</w:t>
      </w:r>
      <w:r w:rsidR="007328FB">
        <w:rPr>
          <w:sz w:val="24"/>
          <w:szCs w:val="24"/>
        </w:rPr>
        <w:t>: Губарева Е.В.</w:t>
      </w:r>
    </w:p>
    <w:p w:rsidR="0044690E" w:rsidRDefault="0044690E" w:rsidP="00CC6C35">
      <w:pPr>
        <w:spacing w:after="0"/>
        <w:jc w:val="right"/>
        <w:rPr>
          <w:sz w:val="24"/>
          <w:szCs w:val="24"/>
        </w:rPr>
      </w:pPr>
    </w:p>
    <w:p w:rsidR="0044690E" w:rsidRPr="001C414C" w:rsidRDefault="000E4E36" w:rsidP="000E4E36">
      <w:pPr>
        <w:spacing w:after="0"/>
        <w:jc w:val="center"/>
        <w:rPr>
          <w:sz w:val="40"/>
          <w:szCs w:val="40"/>
        </w:rPr>
      </w:pPr>
      <w:r w:rsidRPr="001C414C">
        <w:rPr>
          <w:sz w:val="40"/>
          <w:szCs w:val="40"/>
        </w:rPr>
        <w:lastRenderedPageBreak/>
        <w:t>Советы родителям</w:t>
      </w:r>
    </w:p>
    <w:p w:rsidR="000E4E36" w:rsidRPr="007328FB" w:rsidRDefault="000E4E36" w:rsidP="007328FB">
      <w:pPr>
        <w:spacing w:after="0"/>
        <w:jc w:val="center"/>
        <w:rPr>
          <w:sz w:val="40"/>
          <w:szCs w:val="40"/>
        </w:rPr>
      </w:pPr>
      <w:r w:rsidRPr="001C414C">
        <w:rPr>
          <w:sz w:val="40"/>
          <w:szCs w:val="40"/>
        </w:rPr>
        <w:t>Как помочь детям подготовиться к ПГК</w:t>
      </w:r>
    </w:p>
    <w:p w:rsidR="000E4E36" w:rsidRPr="001C414C" w:rsidRDefault="00C269DB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 xml:space="preserve">    </w:t>
      </w:r>
      <w:r w:rsidR="000E4E36" w:rsidRPr="001C414C">
        <w:rPr>
          <w:sz w:val="28"/>
          <w:szCs w:val="28"/>
        </w:rPr>
        <w:t>Психологическая поддержка- это один из важнейших факторов, определяющих успешность</w:t>
      </w:r>
      <w:r w:rsidR="00D72A89" w:rsidRPr="001C414C">
        <w:rPr>
          <w:sz w:val="28"/>
          <w:szCs w:val="28"/>
        </w:rPr>
        <w:t xml:space="preserve"> Вашего ребенка </w:t>
      </w:r>
      <w:r w:rsidR="001C414C">
        <w:rPr>
          <w:sz w:val="28"/>
          <w:szCs w:val="28"/>
        </w:rPr>
        <w:t>при</w:t>
      </w:r>
      <w:r w:rsidR="00D72A89" w:rsidRPr="001C414C">
        <w:rPr>
          <w:sz w:val="28"/>
          <w:szCs w:val="28"/>
        </w:rPr>
        <w:t xml:space="preserve"> сдаче ПГК. Как же поддержать его?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1.Убрать гиперопеку (зависимость ребенка от взрослого).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2.Перестать навязывать нереальные стандарты.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3.Не стимулировать соперничество со сверстниками.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4.В поддержке основываться на подчеркивании способностей, возможностей положительных сторон ребенка.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5.Поддержать ребенка – значит поверить в него.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6.Научить ребенка справляться с различными задачами, создав у него установку</w:t>
      </w:r>
      <w:proofErr w:type="gramStart"/>
      <w:r w:rsidRPr="001C414C">
        <w:rPr>
          <w:sz w:val="28"/>
          <w:szCs w:val="28"/>
        </w:rPr>
        <w:t xml:space="preserve"> :</w:t>
      </w:r>
      <w:proofErr w:type="gramEnd"/>
      <w:r w:rsidRPr="001C414C">
        <w:rPr>
          <w:sz w:val="28"/>
          <w:szCs w:val="28"/>
        </w:rPr>
        <w:t xml:space="preserve"> «Ты сможешь это сделать».</w:t>
      </w:r>
    </w:p>
    <w:p w:rsidR="00D72A89" w:rsidRPr="001C414C" w:rsidRDefault="00D72A89" w:rsidP="00D72A89">
      <w:pPr>
        <w:spacing w:after="0"/>
        <w:contextualSpacing/>
        <w:rPr>
          <w:sz w:val="28"/>
          <w:szCs w:val="28"/>
        </w:rPr>
      </w:pPr>
    </w:p>
    <w:p w:rsidR="00F55D05" w:rsidRPr="001C414C" w:rsidRDefault="00C269DB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 xml:space="preserve">  </w:t>
      </w:r>
      <w:r w:rsidR="001C414C" w:rsidRPr="001C414C">
        <w:rPr>
          <w:sz w:val="28"/>
          <w:szCs w:val="28"/>
        </w:rPr>
        <w:t xml:space="preserve"> </w:t>
      </w:r>
      <w:r w:rsidRPr="001C414C">
        <w:rPr>
          <w:sz w:val="28"/>
          <w:szCs w:val="28"/>
        </w:rPr>
        <w:t xml:space="preserve"> </w:t>
      </w:r>
      <w:r w:rsidR="00F55D05" w:rsidRPr="001C414C">
        <w:rPr>
          <w:sz w:val="28"/>
          <w:szCs w:val="28"/>
        </w:rPr>
        <w:t xml:space="preserve">Чтобы показать веру в ребенка, родитель должен иметь желание сделать </w:t>
      </w:r>
      <w:proofErr w:type="gramStart"/>
      <w:r w:rsidR="00F55D05" w:rsidRPr="001C414C">
        <w:rPr>
          <w:sz w:val="28"/>
          <w:szCs w:val="28"/>
        </w:rPr>
        <w:t>следующие</w:t>
      </w:r>
      <w:proofErr w:type="gramEnd"/>
      <w:r w:rsidR="00F55D05" w:rsidRPr="001C414C">
        <w:rPr>
          <w:sz w:val="28"/>
          <w:szCs w:val="28"/>
        </w:rPr>
        <w:t>:</w:t>
      </w:r>
    </w:p>
    <w:p w:rsidR="00F55D05" w:rsidRPr="001C414C" w:rsidRDefault="00F55D05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1.Забыть о прошлых неудачах ребенка.</w:t>
      </w:r>
    </w:p>
    <w:p w:rsidR="00F55D05" w:rsidRPr="001C414C" w:rsidRDefault="00F55D05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2.Помнить о прошлых удачах и возвращаться к ним.</w:t>
      </w:r>
    </w:p>
    <w:p w:rsidR="00F55D05" w:rsidRPr="001C414C" w:rsidRDefault="00F55D05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3.Существуют слова, которые поддерживают детей</w:t>
      </w:r>
      <w:r w:rsidR="00464E6F" w:rsidRPr="001C414C">
        <w:rPr>
          <w:sz w:val="28"/>
          <w:szCs w:val="28"/>
        </w:rPr>
        <w:t>, например «Я уверена, ты справишься», « у тебя все получиться», « ты все знаешь». Поддержать можно посредством прикосновений, совместных действий, выражением лица.</w:t>
      </w:r>
    </w:p>
    <w:p w:rsidR="00464E6F" w:rsidRPr="001C414C" w:rsidRDefault="00464E6F" w:rsidP="00D72A89">
      <w:pPr>
        <w:spacing w:after="0"/>
        <w:contextualSpacing/>
        <w:rPr>
          <w:sz w:val="28"/>
          <w:szCs w:val="28"/>
        </w:rPr>
      </w:pPr>
    </w:p>
    <w:p w:rsidR="001C414C" w:rsidRPr="001C414C" w:rsidRDefault="001C414C" w:rsidP="00D72A89">
      <w:pPr>
        <w:spacing w:after="0"/>
        <w:contextualSpacing/>
        <w:rPr>
          <w:sz w:val="28"/>
          <w:szCs w:val="28"/>
          <w:u w:val="single"/>
        </w:rPr>
      </w:pPr>
      <w:r w:rsidRPr="001C414C">
        <w:rPr>
          <w:sz w:val="28"/>
          <w:szCs w:val="28"/>
          <w:u w:val="single"/>
        </w:rPr>
        <w:t>ИТАК, чтобы поддержать ребенка, необходимо: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Опираться на сильные стороны ребенка,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Избегать подчеркивания промахов ребенка,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-Проявлять веру в ребенка, сочувствие к нему, уверенность в его силах,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Создать дома обстановку дружелюбия и уважения, уметь и хотеть демонстрировать любовь и уважение к ребенку,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Будьте одновременно тверды и добры, но не выступайте в роли судьи,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Поддерживайте своего ребенка, демонстрируйте, что понимаете его переживания,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Не повышать тревожность ребенка накануне экзаменов,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Наблюдайте за самочувствием ребенка,</w:t>
      </w:r>
    </w:p>
    <w:p w:rsidR="001C414C" w:rsidRPr="001C414C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Контролируйте режим подготовки ребенка, не допускайте перегрузок, чередуйте занятия и отдых, питание,</w:t>
      </w:r>
    </w:p>
    <w:p w:rsidR="00D72A89" w:rsidRDefault="001C414C" w:rsidP="00D72A89">
      <w:pPr>
        <w:spacing w:after="0"/>
        <w:contextualSpacing/>
        <w:rPr>
          <w:sz w:val="28"/>
          <w:szCs w:val="28"/>
        </w:rPr>
      </w:pPr>
      <w:r w:rsidRPr="001C414C">
        <w:rPr>
          <w:sz w:val="28"/>
          <w:szCs w:val="28"/>
        </w:rPr>
        <w:t>- Обеспечьте дома удобное место для занятий.</w:t>
      </w:r>
    </w:p>
    <w:p w:rsidR="007328FB" w:rsidRDefault="007328FB" w:rsidP="007328FB">
      <w:pPr>
        <w:spacing w:after="0"/>
        <w:jc w:val="right"/>
        <w:rPr>
          <w:sz w:val="24"/>
          <w:szCs w:val="24"/>
        </w:rPr>
      </w:pPr>
      <w:r w:rsidRPr="00CC6C35">
        <w:rPr>
          <w:sz w:val="24"/>
          <w:szCs w:val="24"/>
        </w:rPr>
        <w:t>Психолог</w:t>
      </w:r>
      <w:r>
        <w:rPr>
          <w:sz w:val="24"/>
          <w:szCs w:val="24"/>
        </w:rPr>
        <w:t>: Губарева Е.В.</w:t>
      </w:r>
    </w:p>
    <w:p w:rsidR="007328FB" w:rsidRPr="00CC6C35" w:rsidRDefault="007328FB" w:rsidP="00D72A89">
      <w:pPr>
        <w:spacing w:after="0"/>
        <w:contextualSpacing/>
        <w:rPr>
          <w:sz w:val="24"/>
          <w:szCs w:val="24"/>
        </w:rPr>
      </w:pPr>
    </w:p>
    <w:sectPr w:rsidR="007328FB" w:rsidRPr="00CC6C35" w:rsidSect="001C414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90198"/>
    <w:rsid w:val="00082382"/>
    <w:rsid w:val="000E4E36"/>
    <w:rsid w:val="00183DC3"/>
    <w:rsid w:val="001C414C"/>
    <w:rsid w:val="004113DE"/>
    <w:rsid w:val="0044690E"/>
    <w:rsid w:val="00464E6F"/>
    <w:rsid w:val="0048621B"/>
    <w:rsid w:val="00590198"/>
    <w:rsid w:val="007328FB"/>
    <w:rsid w:val="00A201C9"/>
    <w:rsid w:val="00C269DB"/>
    <w:rsid w:val="00CC6C35"/>
    <w:rsid w:val="00D72A89"/>
    <w:rsid w:val="00F5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A9D8-1004-4B78-9580-E2FB60F3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2</cp:revision>
  <dcterms:created xsi:type="dcterms:W3CDTF">2011-10-03T11:29:00Z</dcterms:created>
  <dcterms:modified xsi:type="dcterms:W3CDTF">2011-10-03T11:29:00Z</dcterms:modified>
</cp:coreProperties>
</file>