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A9" w:rsidRDefault="00E372A9" w:rsidP="00E372A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Личностное самоопределение ребенка  в детском саде.</w:t>
      </w:r>
    </w:p>
    <w:p w:rsidR="00E372A9" w:rsidRDefault="00E372A9" w:rsidP="00E372A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Программе личностного и профессионального самоопределения воспитанников детского сада.</w:t>
      </w:r>
    </w:p>
    <w:p w:rsidR="008D21FA" w:rsidRPr="000C7F8E" w:rsidRDefault="00E372A9" w:rsidP="008D21F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родителей.</w:t>
      </w:r>
    </w:p>
    <w:p w:rsidR="00346BB2" w:rsidRDefault="008D21FA" w:rsidP="008D21FA">
      <w:pPr>
        <w:rPr>
          <w:rFonts w:ascii="Times New Roman" w:hAnsi="Times New Roman" w:cs="Times New Roman"/>
          <w:sz w:val="28"/>
          <w:szCs w:val="28"/>
        </w:rPr>
      </w:pPr>
      <w:r w:rsidRPr="008D21F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3E4">
        <w:rPr>
          <w:rFonts w:ascii="Times New Roman" w:hAnsi="Times New Roman" w:cs="Times New Roman"/>
          <w:sz w:val="28"/>
          <w:szCs w:val="28"/>
        </w:rPr>
        <w:t xml:space="preserve">В рамках эксперимента с нового 2011-2012 учебного года вводится курс по </w:t>
      </w:r>
      <w:r w:rsidR="006D2AB7">
        <w:rPr>
          <w:rFonts w:ascii="Times New Roman" w:hAnsi="Times New Roman" w:cs="Times New Roman"/>
          <w:sz w:val="28"/>
          <w:szCs w:val="28"/>
        </w:rPr>
        <w:t>«</w:t>
      </w:r>
      <w:r w:rsidR="008703E4">
        <w:rPr>
          <w:rFonts w:ascii="Times New Roman" w:hAnsi="Times New Roman" w:cs="Times New Roman"/>
          <w:sz w:val="28"/>
          <w:szCs w:val="28"/>
        </w:rPr>
        <w:t>Программе личностного и профессионального самоопределения</w:t>
      </w:r>
      <w:r w:rsidR="006D2AB7">
        <w:rPr>
          <w:rFonts w:ascii="Times New Roman" w:hAnsi="Times New Roman" w:cs="Times New Roman"/>
          <w:sz w:val="28"/>
          <w:szCs w:val="28"/>
        </w:rPr>
        <w:t xml:space="preserve"> воспитанников детского сада и учащихся школы».</w:t>
      </w:r>
    </w:p>
    <w:p w:rsidR="00DB59E3" w:rsidRDefault="00DB59E3" w:rsidP="00DB59E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Занятия с детьми в форме сюжетно-ролевых игр,</w:t>
      </w:r>
      <w:r w:rsidRPr="00E372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775B">
        <w:rPr>
          <w:rFonts w:ascii="Times New Roman" w:hAnsi="Times New Roman" w:cs="Times New Roman"/>
          <w:sz w:val="28"/>
          <w:szCs w:val="28"/>
          <w:lang w:eastAsia="ru-RU"/>
        </w:rPr>
        <w:t>сказкотерапи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52775B">
        <w:rPr>
          <w:rFonts w:ascii="Times New Roman" w:hAnsi="Times New Roman" w:cs="Times New Roman"/>
          <w:sz w:val="28"/>
          <w:szCs w:val="28"/>
          <w:lang w:eastAsia="ru-RU"/>
        </w:rPr>
        <w:t>, психологически</w:t>
      </w:r>
      <w:r>
        <w:rPr>
          <w:rFonts w:ascii="Times New Roman" w:hAnsi="Times New Roman" w:cs="Times New Roman"/>
          <w:sz w:val="28"/>
          <w:szCs w:val="28"/>
          <w:lang w:eastAsia="ru-RU"/>
        </w:rPr>
        <w:t>х этюдов</w:t>
      </w:r>
      <w:r w:rsidRPr="0052775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="002975F5">
        <w:rPr>
          <w:rFonts w:ascii="Times New Roman" w:hAnsi="Times New Roman" w:cs="Times New Roman"/>
          <w:sz w:val="28"/>
          <w:szCs w:val="28"/>
          <w:lang w:eastAsia="ru-RU"/>
        </w:rPr>
        <w:t xml:space="preserve"> (двигательных)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52775B">
        <w:rPr>
          <w:rFonts w:ascii="Times New Roman" w:hAnsi="Times New Roman" w:cs="Times New Roman"/>
          <w:sz w:val="28"/>
          <w:szCs w:val="28"/>
          <w:lang w:eastAsia="ru-RU"/>
        </w:rPr>
        <w:t>релаксационны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2775B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2775B">
        <w:rPr>
          <w:rFonts w:ascii="Times New Roman" w:hAnsi="Times New Roman" w:cs="Times New Roman"/>
          <w:sz w:val="28"/>
          <w:szCs w:val="28"/>
          <w:lang w:eastAsia="ru-RU"/>
        </w:rPr>
        <w:t xml:space="preserve"> и т.д.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помогают в достижении следующих важных целей</w:t>
      </w:r>
      <w:r w:rsidRPr="0052775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B59E3" w:rsidRPr="0052775B" w:rsidRDefault="00DB59E3" w:rsidP="00DB59E3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B59E3" w:rsidRPr="00DB59E3" w:rsidRDefault="00DB59E3" w:rsidP="00DB59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B59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- Развить в детях открытость и умение выражать свое мнение и отношение к другим; </w:t>
      </w:r>
    </w:p>
    <w:p w:rsidR="00DB59E3" w:rsidRPr="00DB59E3" w:rsidRDefault="00DB59E3" w:rsidP="00DB59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B59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 Помочь расцвести личности ребенка;</w:t>
      </w:r>
    </w:p>
    <w:p w:rsidR="00DB59E3" w:rsidRPr="00DB59E3" w:rsidRDefault="00DB59E3" w:rsidP="00DB59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B59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- Научить детей справляться со своими страхами и стрессом; </w:t>
      </w:r>
    </w:p>
    <w:p w:rsidR="00DB59E3" w:rsidRPr="00DB59E3" w:rsidRDefault="00DB59E3" w:rsidP="00DB59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B59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 Помочь детям открыть для себя искусство достигать внутренней гармонии и уравновешенности;</w:t>
      </w:r>
    </w:p>
    <w:p w:rsidR="00DB59E3" w:rsidRDefault="00DB59E3" w:rsidP="00DB59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B59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 Развить в детях чувство юмора и т.д.</w:t>
      </w:r>
    </w:p>
    <w:p w:rsidR="00DB59E3" w:rsidRPr="00DB59E3" w:rsidRDefault="00DB59E3" w:rsidP="00DB59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045022" w:rsidRPr="00DB59E3" w:rsidRDefault="00DB59E3" w:rsidP="000450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B59E3">
        <w:rPr>
          <w:rFonts w:ascii="Times New Roman" w:hAnsi="Times New Roman" w:cs="Times New Roman"/>
          <w:sz w:val="28"/>
          <w:szCs w:val="28"/>
          <w:u w:val="single"/>
        </w:rPr>
        <w:t>Задачи личностного самоопределения воспитанников детского сада:</w:t>
      </w:r>
    </w:p>
    <w:p w:rsidR="00045022" w:rsidRPr="0052775B" w:rsidRDefault="00045022" w:rsidP="0004502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2775B">
        <w:rPr>
          <w:rFonts w:ascii="Times New Roman" w:hAnsi="Times New Roman" w:cs="Times New Roman"/>
          <w:sz w:val="28"/>
          <w:szCs w:val="28"/>
        </w:rPr>
        <w:t>Организация жиз</w:t>
      </w:r>
      <w:r w:rsidRPr="0052775B">
        <w:rPr>
          <w:rFonts w:ascii="Times New Roman" w:hAnsi="Times New Roman" w:cs="Times New Roman"/>
          <w:sz w:val="28"/>
          <w:szCs w:val="28"/>
        </w:rPr>
        <w:softHyphen/>
        <w:t>ни ребенка в дошкольном учреждении, которая приводила бы к наиболее адекватному, безболезненному приспособле</w:t>
      </w:r>
      <w:r w:rsidRPr="0052775B">
        <w:rPr>
          <w:rFonts w:ascii="Times New Roman" w:hAnsi="Times New Roman" w:cs="Times New Roman"/>
          <w:sz w:val="28"/>
          <w:szCs w:val="28"/>
        </w:rPr>
        <w:softHyphen/>
        <w:t>нию ребенка к новым условиям, формирование положи</w:t>
      </w:r>
      <w:r w:rsidRPr="0052775B">
        <w:rPr>
          <w:rFonts w:ascii="Times New Roman" w:hAnsi="Times New Roman" w:cs="Times New Roman"/>
          <w:sz w:val="28"/>
          <w:szCs w:val="28"/>
        </w:rPr>
        <w:softHyphen/>
        <w:t>тельного отношения к детскому саду.</w:t>
      </w:r>
    </w:p>
    <w:p w:rsidR="00045022" w:rsidRPr="0052775B" w:rsidRDefault="00045022" w:rsidP="0004502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2. Формирование чувства уверенности в окружающем мире.</w:t>
      </w:r>
    </w:p>
    <w:p w:rsidR="00045022" w:rsidRPr="0052775B" w:rsidRDefault="00045022" w:rsidP="0004502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3. Развитие мелкой моторики, синхронизация работы полушарий головного мозга.</w:t>
      </w:r>
    </w:p>
    <w:p w:rsidR="00045022" w:rsidRDefault="00045022" w:rsidP="0004502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4. Активизация памяти и внимания.</w:t>
      </w:r>
    </w:p>
    <w:p w:rsidR="00045022" w:rsidRDefault="00045022" w:rsidP="000450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21FA">
        <w:rPr>
          <w:rFonts w:ascii="Times New Roman" w:hAnsi="Times New Roman" w:cs="Times New Roman"/>
          <w:sz w:val="28"/>
          <w:szCs w:val="28"/>
        </w:rPr>
        <w:t>5. Овладение методами релаксации и психологической разгрузки.</w:t>
      </w:r>
    </w:p>
    <w:p w:rsidR="00DB59E3" w:rsidRDefault="00DB59E3" w:rsidP="000450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59E3" w:rsidRPr="00DB59E3" w:rsidRDefault="00DB59E3" w:rsidP="000450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B59E3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4C0206">
        <w:rPr>
          <w:rFonts w:ascii="Times New Roman" w:hAnsi="Times New Roman" w:cs="Times New Roman"/>
          <w:sz w:val="28"/>
          <w:szCs w:val="28"/>
          <w:u w:val="single"/>
        </w:rPr>
        <w:t>, направленные на ознакомление ребенка с окружающим миром</w:t>
      </w:r>
      <w:r w:rsidRPr="00DB59E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B59E3" w:rsidRDefault="00DB59E3" w:rsidP="00DB59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 xml:space="preserve">1. Расширение первоначальных представлений о роли труда в жизни людей, о мире профессий и предоставление возможности </w:t>
      </w:r>
      <w:r>
        <w:rPr>
          <w:rFonts w:ascii="Times New Roman" w:hAnsi="Times New Roman" w:cs="Times New Roman"/>
          <w:sz w:val="28"/>
          <w:szCs w:val="28"/>
        </w:rPr>
        <w:t>детям</w:t>
      </w:r>
      <w:r w:rsidRPr="0052775B">
        <w:rPr>
          <w:rFonts w:ascii="Times New Roman" w:hAnsi="Times New Roman" w:cs="Times New Roman"/>
          <w:sz w:val="28"/>
          <w:szCs w:val="28"/>
        </w:rPr>
        <w:t xml:space="preserve"> «примерить на себя различные профессии» в игровой ситуации.</w:t>
      </w:r>
    </w:p>
    <w:p w:rsidR="00D939A5" w:rsidRPr="00D939A5" w:rsidRDefault="00D939A5" w:rsidP="00DB59E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2775B">
        <w:rPr>
          <w:rFonts w:ascii="Times New Roman" w:hAnsi="Times New Roman" w:cs="Times New Roman"/>
          <w:sz w:val="28"/>
          <w:szCs w:val="28"/>
        </w:rPr>
        <w:t xml:space="preserve">. </w:t>
      </w:r>
      <w:r w:rsidRPr="0052775B">
        <w:rPr>
          <w:rFonts w:ascii="Times New Roman" w:eastAsia="Calibri" w:hAnsi="Times New Roman" w:cs="Times New Roman"/>
          <w:sz w:val="28"/>
          <w:szCs w:val="28"/>
        </w:rPr>
        <w:t>Расширение интересов и способностей детей</w:t>
      </w:r>
      <w:r w:rsidRPr="0052775B">
        <w:rPr>
          <w:rFonts w:ascii="Times New Roman" w:hAnsi="Times New Roman" w:cs="Times New Roman"/>
          <w:sz w:val="28"/>
          <w:szCs w:val="28"/>
        </w:rPr>
        <w:t xml:space="preserve"> к различным видам трудовой деятельности. </w:t>
      </w:r>
      <w:r w:rsidRPr="005277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59E3" w:rsidRPr="0052775B" w:rsidRDefault="00DB59E3" w:rsidP="00DB59E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 xml:space="preserve">4. Выявление общих тенденций в развитии способностей ребенка в совместной деятельности  с  родителями  и  </w:t>
      </w:r>
      <w:r w:rsidR="00D939A5">
        <w:rPr>
          <w:rFonts w:ascii="Times New Roman" w:hAnsi="Times New Roman" w:cs="Times New Roman"/>
          <w:sz w:val="28"/>
          <w:szCs w:val="28"/>
        </w:rPr>
        <w:t>воспитателями</w:t>
      </w:r>
      <w:r w:rsidRPr="0052775B">
        <w:rPr>
          <w:rFonts w:ascii="Times New Roman" w:hAnsi="Times New Roman" w:cs="Times New Roman"/>
          <w:sz w:val="28"/>
          <w:szCs w:val="28"/>
        </w:rPr>
        <w:t>.</w:t>
      </w:r>
    </w:p>
    <w:p w:rsidR="004C0206" w:rsidRDefault="00DB59E3" w:rsidP="00DB59E3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5. Развитие творческих способностей детей в процессе знакомства с профессиями.</w:t>
      </w:r>
    </w:p>
    <w:p w:rsidR="002975F5" w:rsidRDefault="002975F5" w:rsidP="00DB59E3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</w:p>
    <w:p w:rsidR="00655A73" w:rsidRPr="00DB59E3" w:rsidRDefault="00F55668" w:rsidP="00DB59E3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F5566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3" type="#_x0000_t183" style="position:absolute;margin-left:68.05pt;margin-top:4.75pt;width:314.3pt;height:207.6pt;z-index:251659264" fillcolor="#ffc000" strokecolor="#ffc000">
            <v:textbox style="mso-next-textbox:#_x0000_s1033">
              <w:txbxContent>
                <w:p w:rsidR="00655A73" w:rsidRDefault="00655A73" w:rsidP="00655A73"/>
                <w:p w:rsidR="00655A73" w:rsidRPr="00655A73" w:rsidRDefault="00655A73" w:rsidP="00655A7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55A73">
                    <w:rPr>
                      <w:b/>
                      <w:sz w:val="28"/>
                      <w:szCs w:val="28"/>
                    </w:rPr>
                    <w:t>Эмоциональный  компонент</w:t>
                  </w:r>
                </w:p>
              </w:txbxContent>
            </v:textbox>
          </v:shape>
        </w:pict>
      </w:r>
    </w:p>
    <w:p w:rsidR="00655A73" w:rsidRDefault="00655A73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5A73" w:rsidRDefault="00655A73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2AB7" w:rsidRDefault="00F55668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2" type="#_x0000_t23" style="position:absolute;left:0;text-align:left;margin-left:-34.25pt;margin-top:0;width:511.5pt;height:311.25pt;z-index:25165824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</w:p>
    <w:p w:rsidR="006D2AB7" w:rsidRDefault="006D2AB7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2AB7" w:rsidRDefault="00F55668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183" style="position:absolute;left:0;text-align:left;margin-left:-50.25pt;margin-top:14.3pt;width:171.45pt;height:192pt;z-index:251662336;v-text-anchor:middle" fillcolor="#00b050" strokecolor="#00b050">
            <v:fill color2="fill darken(118)" rotate="t" method="linear sigma" focus="-50%" type="gradient"/>
            <v:textbox style="mso-next-textbox:#_x0000_s1036">
              <w:txbxContent>
                <w:p w:rsidR="00655A73" w:rsidRPr="00655A73" w:rsidRDefault="00655A73" w:rsidP="00655A73">
                  <w:pPr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655A73">
                    <w:rPr>
                      <w:b/>
                    </w:rPr>
                    <w:t>Нравствен-ный</w:t>
                  </w:r>
                  <w:proofErr w:type="spellEnd"/>
                  <w:proofErr w:type="gramEnd"/>
                  <w:r w:rsidRPr="00655A73">
                    <w:rPr>
                      <w:b/>
                    </w:rPr>
                    <w:t xml:space="preserve"> компонент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183" style="position:absolute;left:0;text-align:left;margin-left:328.9pt;margin-top:10.15pt;width:179.2pt;height:174.7pt;z-index:251660288" fillcolor="#d99594 [1941]" strokecolor="#d99594 [1941]">
            <v:textbox style="mso-next-textbox:#_x0000_s1034">
              <w:txbxContent>
                <w:p w:rsidR="00655A73" w:rsidRPr="00655A73" w:rsidRDefault="00655A73" w:rsidP="00655A73">
                  <w:pPr>
                    <w:spacing w:after="0" w:line="240" w:lineRule="auto"/>
                    <w:contextualSpacing/>
                    <w:jc w:val="center"/>
                    <w:rPr>
                      <w:b/>
                    </w:rPr>
                  </w:pPr>
                  <w:r w:rsidRPr="00655A73">
                    <w:rPr>
                      <w:b/>
                    </w:rPr>
                    <w:t>Поведе</w:t>
                  </w:r>
                  <w:proofErr w:type="gramStart"/>
                  <w:r w:rsidRPr="00655A73">
                    <w:rPr>
                      <w:b/>
                    </w:rPr>
                    <w:t>н-</w:t>
                  </w:r>
                  <w:proofErr w:type="gramEnd"/>
                  <w:r w:rsidRPr="00655A73">
                    <w:rPr>
                      <w:b/>
                    </w:rPr>
                    <w:t xml:space="preserve">   </w:t>
                  </w:r>
                  <w:proofErr w:type="spellStart"/>
                  <w:r w:rsidRPr="00655A73">
                    <w:rPr>
                      <w:b/>
                    </w:rPr>
                    <w:t>ческий</w:t>
                  </w:r>
                  <w:proofErr w:type="spellEnd"/>
                </w:p>
                <w:p w:rsidR="00655A73" w:rsidRPr="00655A73" w:rsidRDefault="00655A73" w:rsidP="00655A73">
                  <w:pPr>
                    <w:spacing w:after="0" w:line="240" w:lineRule="auto"/>
                    <w:contextualSpacing/>
                    <w:jc w:val="center"/>
                    <w:rPr>
                      <w:b/>
                    </w:rPr>
                  </w:pPr>
                  <w:r w:rsidRPr="00655A73">
                    <w:rPr>
                      <w:b/>
                    </w:rPr>
                    <w:t>компонент</w:t>
                  </w:r>
                </w:p>
              </w:txbxContent>
            </v:textbox>
          </v:shape>
        </w:pict>
      </w:r>
    </w:p>
    <w:p w:rsidR="006D2AB7" w:rsidRDefault="006D2AB7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2AB7" w:rsidRDefault="006D2AB7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2AB7" w:rsidRPr="00655A73" w:rsidRDefault="006D2AB7" w:rsidP="006D2AB7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5A73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5A7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Личностное самоопределение</w:t>
      </w:r>
    </w:p>
    <w:p w:rsidR="006D2AB7" w:rsidRPr="00655A73" w:rsidRDefault="006D2AB7" w:rsidP="006D2A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D2AB7" w:rsidRPr="0052775B" w:rsidRDefault="006D2AB7" w:rsidP="006D2AB7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55A7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</w:t>
      </w:r>
      <w:r w:rsidR="00655A7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Pr="00655A7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РЕБЕНКА</w:t>
      </w:r>
    </w:p>
    <w:p w:rsidR="006D2AB7" w:rsidRDefault="00F55668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183" style="position:absolute;left:0;text-align:left;margin-left:111.75pt;margin-top:8.3pt;width:251.75pt;height:174.75pt;z-index:251661312" fillcolor="#974706 [1609]" strokecolor="#e36c0a [2409]">
            <v:textbox style="mso-next-textbox:#_x0000_s1035">
              <w:txbxContent>
                <w:p w:rsidR="00655A73" w:rsidRPr="00655A73" w:rsidRDefault="00655A73" w:rsidP="00655A73">
                  <w:pPr>
                    <w:jc w:val="center"/>
                    <w:rPr>
                      <w:b/>
                    </w:rPr>
                  </w:pPr>
                  <w:r w:rsidRPr="00655A73">
                    <w:rPr>
                      <w:b/>
                    </w:rPr>
                    <w:t>Межличностные отношения</w:t>
                  </w:r>
                </w:p>
              </w:txbxContent>
            </v:textbox>
          </v:shape>
        </w:pict>
      </w:r>
    </w:p>
    <w:p w:rsidR="006D2AB7" w:rsidRDefault="006D2AB7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2AB7" w:rsidRDefault="006D2AB7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2AB7" w:rsidRDefault="006D2AB7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2AB7" w:rsidRDefault="006D2AB7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2AB7" w:rsidRDefault="006D2AB7" w:rsidP="006D2A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2AB7" w:rsidRDefault="006D2AB7" w:rsidP="00AC0345">
      <w:pPr>
        <w:rPr>
          <w:rFonts w:ascii="Times New Roman" w:hAnsi="Times New Roman" w:cs="Times New Roman"/>
          <w:sz w:val="28"/>
          <w:szCs w:val="28"/>
        </w:rPr>
      </w:pPr>
    </w:p>
    <w:p w:rsidR="00D96C1D" w:rsidRPr="0052775B" w:rsidRDefault="00D96C1D" w:rsidP="00D96C1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Что же такое развитие личности ребенка дошкольного возраста?</w:t>
      </w:r>
    </w:p>
    <w:p w:rsidR="00D96C1D" w:rsidRPr="00D96C1D" w:rsidRDefault="00D96C1D" w:rsidP="00D96C1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75B">
        <w:rPr>
          <w:rFonts w:ascii="Times New Roman" w:hAnsi="Times New Roman" w:cs="Times New Roman"/>
          <w:sz w:val="28"/>
          <w:szCs w:val="28"/>
          <w:lang w:eastAsia="ru-RU"/>
        </w:rPr>
        <w:t>Одна из ценностей дошкольного возраста – повышенная эмо</w:t>
      </w:r>
      <w:r>
        <w:rPr>
          <w:rFonts w:ascii="Times New Roman" w:hAnsi="Times New Roman" w:cs="Times New Roman"/>
          <w:sz w:val="28"/>
          <w:szCs w:val="28"/>
          <w:lang w:eastAsia="ru-RU"/>
        </w:rPr>
        <w:t>циональность ребенка, его эмоциональная сфера</w:t>
      </w:r>
      <w:r w:rsidRPr="0052775B">
        <w:rPr>
          <w:rFonts w:ascii="Times New Roman" w:hAnsi="Times New Roman" w:cs="Times New Roman"/>
          <w:sz w:val="28"/>
          <w:szCs w:val="28"/>
          <w:lang w:eastAsia="ru-RU"/>
        </w:rPr>
        <w:t xml:space="preserve">. Ребенок идет к освоению смысла своих действий через чувства. </w:t>
      </w:r>
      <w:r w:rsidRPr="00B72AC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играют важную роль и в жизни ребенка. Они помогают воспринимать действительность и реагировать на нее. В дошкольном возрасте эмоциональный мир ребенка богаче и разнообразнее. От базовых эмоций (радости, страха) он переходит к более сложной гамме чувств: радуется и сердится, ревнует и грустит. Так же усваивается язык таких чувств, как выражение оттенков переживаний при помощи взглядов, жестов, улыбок, движений, интонаций голоса.</w:t>
      </w:r>
    </w:p>
    <w:p w:rsidR="00D96C1D" w:rsidRPr="00D96C1D" w:rsidRDefault="00D96C1D" w:rsidP="00D96C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2A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эмоций - одна из сторон детского психосоциального развития, особенно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семь лет жизни ребенка.</w:t>
      </w:r>
    </w:p>
    <w:p w:rsidR="00A5099C" w:rsidRDefault="000C7F8E" w:rsidP="000C7F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эмоциональной сферы, тесно связано с формированием плана представлений. Образные представления приобретают эмоциональный характер, и вся деятельность ребенка становится эмоционально насыщенной. Игра, рисование, лепка, должны иметь яркую эмоциональную окраску, иначе </w:t>
      </w:r>
      <w:r w:rsidRPr="00B72A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разрушается. Ребенок не способен делать то, что не вызывает у него интереса.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775B">
        <w:rPr>
          <w:rFonts w:ascii="Times New Roman" w:hAnsi="Times New Roman" w:cs="Times New Roman"/>
          <w:sz w:val="28"/>
          <w:szCs w:val="28"/>
          <w:lang w:eastAsia="ru-RU"/>
        </w:rPr>
        <w:t>Желание вновь пережить определенное состояние может служить для него мотивом деятельности, стимулом проявления активности. Под влиянием эмоций качественно по-иному проявляются и внимание, и мышление, и речь. Раннее детство не просто время спонтанной и свободной активности ребенка. Это очень важный период, проживая который, ребенок приобретает умения, которые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дальнейшем позволяю</w:t>
      </w:r>
      <w:r w:rsidRPr="0052775B">
        <w:rPr>
          <w:rFonts w:ascii="Times New Roman" w:hAnsi="Times New Roman" w:cs="Times New Roman"/>
          <w:sz w:val="28"/>
          <w:szCs w:val="28"/>
          <w:lang w:eastAsia="ru-RU"/>
        </w:rPr>
        <w:t xml:space="preserve">т ему освоить мир взрослых.  Это самоценный период, обладающий богатым содержанием, которое должно быть представлено максимально полноценно в образовательной работе с детьми. Это уникальный период по силе эмоционально-чувственного восприятия, формирования начальных представлений о духовных ценностях. Базовая культура человека, фундамент всех видов мышления закладывается в раннем детстве. </w:t>
      </w:r>
    </w:p>
    <w:p w:rsidR="000C7F8E" w:rsidRPr="000C7F8E" w:rsidRDefault="000C7F8E" w:rsidP="000C7F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5099C" w:rsidRDefault="00A5099C" w:rsidP="00A509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наши малыши научатся свободно выражать свои эмоции, уверенно чувствовать себя в окружающем мире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позитивно относиться к собственной личности, </w:t>
      </w:r>
      <w:r>
        <w:rPr>
          <w:rFonts w:ascii="Times New Roman" w:hAnsi="Times New Roman" w:cs="Times New Roman"/>
          <w:sz w:val="28"/>
          <w:szCs w:val="28"/>
          <w:lang w:eastAsia="ru-RU"/>
        </w:rPr>
        <w:t>овладеют навыками релаксации и т.д. дальнейшее их личностное развитие будет более гармоничным и целостным.</w:t>
      </w:r>
    </w:p>
    <w:p w:rsidR="00A5099C" w:rsidRDefault="00A5099C" w:rsidP="00DB59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707C">
        <w:rPr>
          <w:rFonts w:ascii="Times New Roman" w:hAnsi="Times New Roman" w:cs="Times New Roman"/>
          <w:sz w:val="28"/>
          <w:szCs w:val="28"/>
        </w:rPr>
        <w:t xml:space="preserve">Так как, сами личностные новообразования возникают не на пустом месте - их появление на определенной стадии подготовлено всем процессом предшествующего развития личности. Новое в ней может возникнуть и утвердиться, </w:t>
      </w:r>
      <w:proofErr w:type="gramStart"/>
      <w:r w:rsidRPr="006C707C">
        <w:rPr>
          <w:rFonts w:ascii="Times New Roman" w:hAnsi="Times New Roman" w:cs="Times New Roman"/>
          <w:sz w:val="28"/>
          <w:szCs w:val="28"/>
        </w:rPr>
        <w:t>лишь</w:t>
      </w:r>
      <w:proofErr w:type="gramEnd"/>
      <w:r w:rsidRPr="006C707C">
        <w:rPr>
          <w:rFonts w:ascii="Times New Roman" w:hAnsi="Times New Roman" w:cs="Times New Roman"/>
          <w:sz w:val="28"/>
          <w:szCs w:val="28"/>
        </w:rPr>
        <w:t xml:space="preserve"> когда в прошлом уже были созданы соответствующие психологические и поведенческие условия.</w:t>
      </w:r>
    </w:p>
    <w:p w:rsidR="008D21FA" w:rsidRDefault="008D21FA" w:rsidP="00E372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72A9" w:rsidRDefault="008D21FA" w:rsidP="004C0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E372A9">
        <w:rPr>
          <w:rFonts w:ascii="Times New Roman" w:hAnsi="Times New Roman" w:cs="Times New Roman"/>
          <w:sz w:val="28"/>
          <w:szCs w:val="28"/>
          <w:lang w:eastAsia="ru-RU"/>
        </w:rPr>
        <w:t>В связи с важностью и актуальностью вышеуказанных задач, направленных на личностное самоопределение ребенка, хотелось бы дать несколько рекомендаций родителям.</w:t>
      </w:r>
    </w:p>
    <w:p w:rsidR="008D21FA" w:rsidRDefault="008D21FA" w:rsidP="00E372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21FA" w:rsidRDefault="008D21FA" w:rsidP="00E372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чтобы адаптация ребенка к детскому саду, а в дальнейшем и к школе, прошла максимально успешно одной работы психолога и </w:t>
      </w:r>
      <w:r w:rsidR="00DB59E3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достаточно.</w:t>
      </w:r>
    </w:p>
    <w:p w:rsidR="008D21FA" w:rsidRDefault="008D21FA" w:rsidP="00E372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Необходима работа в тандеме с нашими уважаемыми родителями. </w:t>
      </w:r>
    </w:p>
    <w:p w:rsidR="004C0206" w:rsidRDefault="004C0206" w:rsidP="00E372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1DB8" w:rsidRDefault="004C0206" w:rsidP="00D21DB8">
      <w:pPr>
        <w:spacing w:after="0" w:line="240" w:lineRule="auto"/>
        <w:ind w:firstLine="708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C0206">
        <w:rPr>
          <w:rFonts w:ascii="Times New Roman" w:hAnsi="Times New Roman" w:cs="Times New Roman"/>
          <w:iCs/>
          <w:sz w:val="28"/>
          <w:szCs w:val="28"/>
        </w:rPr>
        <w:t xml:space="preserve">Адаптационный период - серьезное испытание для малышей 2-3 года жизни. Вызванные адаптацией стрессовые реакции надолго нарушают эмоциональное состояние малыша. Поэтому мы рекомендуем: </w:t>
      </w:r>
      <w:r w:rsidRPr="004C0206">
        <w:rPr>
          <w:rFonts w:ascii="Times New Roman" w:hAnsi="Times New Roman" w:cs="Times New Roman"/>
          <w:iCs/>
          <w:sz w:val="28"/>
          <w:szCs w:val="28"/>
        </w:rPr>
        <w:br/>
        <w:t>• Привести домашний режим в соответствие с режимом группы детского сада, в</w:t>
      </w:r>
      <w:r w:rsidR="00D21DB8">
        <w:rPr>
          <w:rFonts w:ascii="Times New Roman" w:hAnsi="Times New Roman" w:cs="Times New Roman"/>
          <w:iCs/>
          <w:sz w:val="28"/>
          <w:szCs w:val="28"/>
        </w:rPr>
        <w:t xml:space="preserve"> которую будет ходить ребенок. </w:t>
      </w:r>
      <w:r w:rsidRPr="004C0206">
        <w:rPr>
          <w:rFonts w:ascii="Times New Roman" w:hAnsi="Times New Roman" w:cs="Times New Roman"/>
          <w:iCs/>
          <w:sz w:val="28"/>
          <w:szCs w:val="28"/>
        </w:rPr>
        <w:br/>
        <w:t xml:space="preserve">• Обучайте ребенка дома всем необходимым навыкам самообслуживания: умываться, вытирать руки; одеваться и раздеваться; самостоятельно кушать, пользуясь во время еды ложкой; проситься на горшок. Одежда обязательно должна быть удобна для ребенка данного возраста, оптимальный вариант: брючки или шорты без застежек и лямок. </w:t>
      </w:r>
      <w:r w:rsidRPr="004C0206">
        <w:rPr>
          <w:rFonts w:ascii="Times New Roman" w:hAnsi="Times New Roman" w:cs="Times New Roman"/>
          <w:iCs/>
          <w:sz w:val="28"/>
          <w:szCs w:val="28"/>
        </w:rPr>
        <w:br/>
        <w:t xml:space="preserve">• Расширяйте "социальный горизонт" ребенка, пусть он привыкает общаться со сверстниками на детских игровых площадках, ходить в гости к </w:t>
      </w:r>
      <w:r w:rsidRPr="004C020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товарищам, оставаться ночевать у бабушки, гулять по городу и т.д. Имея такой опыт, ребенок не будет бояться общаться со сверстниками и взрослыми. </w:t>
      </w:r>
      <w:r w:rsidRPr="004C0206">
        <w:rPr>
          <w:rFonts w:ascii="Times New Roman" w:hAnsi="Times New Roman" w:cs="Times New Roman"/>
          <w:iCs/>
          <w:sz w:val="28"/>
          <w:szCs w:val="28"/>
        </w:rPr>
        <w:br/>
        <w:t xml:space="preserve">• Необходимо сформировать у ребенка положительную установку, желание идти в детский сад. Малышу нужна эмоциональная поддержка со стороны родителей: чаще говорите, ребенку, что Вы его любите, обнимайте, берите на руки. Помните, чем спокойнее и эмоционально положительно родители будут относиться к такому важному событию, как посещение ребенком детского сада, тем менее болезненно будет протекать процесс адаптации. Избегайте обсуждения при ребенке волнующих Вас проблем, связанных с детским садом. </w:t>
      </w:r>
      <w:r w:rsidRPr="004C0206">
        <w:rPr>
          <w:rFonts w:ascii="Times New Roman" w:hAnsi="Times New Roman" w:cs="Times New Roman"/>
          <w:iCs/>
          <w:sz w:val="28"/>
          <w:szCs w:val="28"/>
        </w:rPr>
        <w:br/>
        <w:t xml:space="preserve">• В первый день лучше прийти на прогулку, так как на прогулке (в игре) малышу проще найти себе друзей, познакомиться с воспитателем. В детский сад можно брать с собой любимую игрушку. </w:t>
      </w:r>
      <w:r w:rsidRPr="004C0206">
        <w:rPr>
          <w:rFonts w:ascii="Times New Roman" w:hAnsi="Times New Roman" w:cs="Times New Roman"/>
          <w:iCs/>
          <w:sz w:val="28"/>
          <w:szCs w:val="28"/>
        </w:rPr>
        <w:br/>
        <w:t xml:space="preserve">• Планируйте свое время так, чтобы в первый месяц посещения ребенком детского сада у Вас была возможность не оставлять его там на целый день. </w:t>
      </w:r>
      <w:r w:rsidRPr="004C0206">
        <w:rPr>
          <w:rFonts w:ascii="Times New Roman" w:hAnsi="Times New Roman" w:cs="Times New Roman"/>
          <w:iCs/>
          <w:sz w:val="28"/>
          <w:szCs w:val="28"/>
        </w:rPr>
        <w:br/>
        <w:t xml:space="preserve">• Для предупреждения нервного истощения необходимо делать в середине недели "выходной день" для малыша. </w:t>
      </w:r>
      <w:r w:rsidRPr="004C0206">
        <w:rPr>
          <w:rFonts w:ascii="Times New Roman" w:hAnsi="Times New Roman" w:cs="Times New Roman"/>
          <w:iCs/>
          <w:sz w:val="28"/>
          <w:szCs w:val="28"/>
        </w:rPr>
        <w:br/>
        <w:t xml:space="preserve">• В период адаптации дома необходимо соблюдать режим дня, больше гулять в выходные дни, снизить эмоциональную нагрузку. </w:t>
      </w:r>
    </w:p>
    <w:p w:rsidR="004C0206" w:rsidRPr="004C0206" w:rsidRDefault="004C0206" w:rsidP="00D21DB8">
      <w:pPr>
        <w:spacing w:after="0" w:line="240" w:lineRule="auto"/>
        <w:ind w:firstLine="708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C020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C0206">
        <w:rPr>
          <w:rFonts w:ascii="Times New Roman" w:hAnsi="Times New Roman" w:cs="Times New Roman"/>
          <w:iCs/>
          <w:sz w:val="28"/>
          <w:szCs w:val="28"/>
        </w:rPr>
        <w:br/>
      </w:r>
      <w:r w:rsidR="00D21DB8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4C0206">
        <w:rPr>
          <w:rFonts w:ascii="Times New Roman" w:hAnsi="Times New Roman" w:cs="Times New Roman"/>
          <w:iCs/>
          <w:sz w:val="28"/>
          <w:szCs w:val="28"/>
        </w:rPr>
        <w:t>Если окажется, что у ребенка развита потребность в сотрудничестве с близкими и посторонними взрослыми, если он владеет средствами предметного взаимодействия, любит и умеет играть стремится к самостоятельности, если он открыт и доброжелателен по отношению к сверстникам, считайте, что он готов к поступлению в детский сад или ясли.</w:t>
      </w:r>
    </w:p>
    <w:p w:rsidR="004C0206" w:rsidRPr="00E372A9" w:rsidRDefault="004C0206" w:rsidP="00E372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9A5" w:rsidRDefault="00D939A5" w:rsidP="004C0206">
      <w:pPr>
        <w:pStyle w:val="a5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4C0206">
        <w:rPr>
          <w:sz w:val="28"/>
          <w:szCs w:val="28"/>
        </w:rPr>
        <w:t>В семье ребенок приобретает первый социальный опыт, первые чувства гражданственности. Если родителям свойственна широта интересов, действенное отношение ко всему происходящему, то и ребенок будет усваивать такие нормы поведения.</w:t>
      </w:r>
    </w:p>
    <w:p w:rsidR="004C0206" w:rsidRPr="004C0206" w:rsidRDefault="004C0206" w:rsidP="004C0206">
      <w:pPr>
        <w:pStyle w:val="a5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D939A5" w:rsidRPr="004C0206" w:rsidRDefault="00D939A5" w:rsidP="004C0206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C0206">
        <w:rPr>
          <w:sz w:val="28"/>
          <w:szCs w:val="28"/>
        </w:rPr>
        <w:t xml:space="preserve">   </w:t>
      </w:r>
      <w:r w:rsidR="004C0206" w:rsidRPr="004C0206">
        <w:rPr>
          <w:sz w:val="28"/>
          <w:szCs w:val="28"/>
        </w:rPr>
        <w:tab/>
      </w:r>
      <w:r w:rsidRPr="004C0206">
        <w:rPr>
          <w:sz w:val="28"/>
          <w:szCs w:val="28"/>
        </w:rPr>
        <w:t>Микроклимат в семье также играет большую роль в становлении личности ребенка. Атмосфера дружбы, доверия, взаимных симпатий не только благоприятствует гармоничному психическому развитию, но и делает малыша более податливым воспитательному воздействию. Такой малыш будет более послушно и адекватно реагировать на сделанные ему замечания.</w:t>
      </w:r>
    </w:p>
    <w:p w:rsidR="00D939A5" w:rsidRDefault="00D939A5" w:rsidP="004C0206">
      <w:pPr>
        <w:pStyle w:val="a5"/>
        <w:spacing w:before="0" w:beforeAutospacing="0" w:after="0" w:afterAutospacing="0"/>
        <w:contextualSpacing/>
        <w:jc w:val="both"/>
        <w:rPr>
          <w:rStyle w:val="a4"/>
          <w:i/>
          <w:iCs/>
          <w:sz w:val="28"/>
          <w:szCs w:val="28"/>
        </w:rPr>
      </w:pPr>
      <w:r w:rsidRPr="004C0206">
        <w:rPr>
          <w:sz w:val="28"/>
          <w:szCs w:val="28"/>
        </w:rPr>
        <w:t xml:space="preserve">    Поэтому, уважаемые родители, выражая недовольство поведением своего ребенка, особенно его реакцией на замечания, прежде </w:t>
      </w:r>
      <w:proofErr w:type="gramStart"/>
      <w:r w:rsidRPr="004C0206">
        <w:rPr>
          <w:sz w:val="28"/>
          <w:szCs w:val="28"/>
        </w:rPr>
        <w:t>всего</w:t>
      </w:r>
      <w:proofErr w:type="gramEnd"/>
      <w:r w:rsidRPr="004C0206">
        <w:rPr>
          <w:sz w:val="28"/>
          <w:szCs w:val="28"/>
        </w:rPr>
        <w:t xml:space="preserve"> проведите анализ взаимоотношений между всеми взрослыми членами семьи. </w:t>
      </w:r>
      <w:r w:rsidRPr="004C0206">
        <w:rPr>
          <w:rStyle w:val="a4"/>
          <w:i/>
          <w:iCs/>
          <w:sz w:val="28"/>
          <w:szCs w:val="28"/>
        </w:rPr>
        <w:t>Обратите внимание на следующее:</w:t>
      </w:r>
    </w:p>
    <w:p w:rsidR="004C0206" w:rsidRPr="004C0206" w:rsidRDefault="004C0206" w:rsidP="004C0206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939A5" w:rsidRPr="004C0206" w:rsidRDefault="00D939A5" w:rsidP="004C0206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C0206">
        <w:rPr>
          <w:rStyle w:val="a4"/>
          <w:i/>
          <w:iCs/>
          <w:sz w:val="28"/>
          <w:szCs w:val="28"/>
        </w:rPr>
        <w:t>- есть ли в семье единые принципы и методы воспитания</w:t>
      </w:r>
      <w:r w:rsidRPr="004C0206">
        <w:rPr>
          <w:sz w:val="28"/>
          <w:szCs w:val="28"/>
        </w:rPr>
        <w:t xml:space="preserve"> (их отсутствие позволяет ребенку манипулировать взрослыми и проявлять непослушание);</w:t>
      </w:r>
    </w:p>
    <w:p w:rsidR="00D939A5" w:rsidRPr="004C0206" w:rsidRDefault="00D939A5" w:rsidP="004C0206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C0206">
        <w:rPr>
          <w:rStyle w:val="a4"/>
          <w:i/>
          <w:iCs/>
          <w:sz w:val="28"/>
          <w:szCs w:val="28"/>
        </w:rPr>
        <w:lastRenderedPageBreak/>
        <w:t>- последовательны ли вы в принятии решений,</w:t>
      </w:r>
      <w:r w:rsidRPr="004C0206">
        <w:rPr>
          <w:sz w:val="28"/>
          <w:szCs w:val="28"/>
        </w:rPr>
        <w:t xml:space="preserve"> выборе методов поощрения и наказания (иначе малыш не будет знать, что можно, а что нельзя делать, говорить);</w:t>
      </w:r>
    </w:p>
    <w:p w:rsidR="00D939A5" w:rsidRPr="004C0206" w:rsidRDefault="00D939A5" w:rsidP="004C0206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C0206">
        <w:rPr>
          <w:rStyle w:val="a4"/>
          <w:i/>
          <w:iCs/>
          <w:sz w:val="28"/>
          <w:szCs w:val="28"/>
        </w:rPr>
        <w:t>- сдерживаете ли вы свои обещания.</w:t>
      </w:r>
      <w:r w:rsidRPr="004C0206">
        <w:rPr>
          <w:sz w:val="28"/>
          <w:szCs w:val="28"/>
        </w:rPr>
        <w:t xml:space="preserve"> Например, если вы</w:t>
      </w:r>
      <w:r w:rsidR="004C0206">
        <w:rPr>
          <w:sz w:val="28"/>
          <w:szCs w:val="28"/>
        </w:rPr>
        <w:t>,</w:t>
      </w:r>
      <w:r w:rsidRPr="004C0206">
        <w:rPr>
          <w:sz w:val="28"/>
          <w:szCs w:val="28"/>
        </w:rPr>
        <w:t xml:space="preserve"> запрещая в словесной форме: «не будешь смотреть, не будем играть, не пойдем гулять…», не закрепляете сказанное в реальных действиях, - это прямой и верный путь к игнориро</w:t>
      </w:r>
      <w:r w:rsidR="004C0206">
        <w:rPr>
          <w:sz w:val="28"/>
          <w:szCs w:val="28"/>
        </w:rPr>
        <w:t>ванию ребенком ваших замечаний;</w:t>
      </w:r>
    </w:p>
    <w:p w:rsidR="00D939A5" w:rsidRPr="004C0206" w:rsidRDefault="00D939A5" w:rsidP="004C0206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C0206">
        <w:rPr>
          <w:sz w:val="28"/>
          <w:szCs w:val="28"/>
        </w:rPr>
        <w:t xml:space="preserve">- </w:t>
      </w:r>
      <w:r w:rsidRPr="004C0206">
        <w:rPr>
          <w:rStyle w:val="a4"/>
          <w:i/>
          <w:iCs/>
          <w:sz w:val="28"/>
          <w:szCs w:val="28"/>
        </w:rPr>
        <w:t xml:space="preserve">являетесь ли вы авторитетом для малыша. </w:t>
      </w:r>
      <w:r w:rsidRPr="004C0206">
        <w:rPr>
          <w:sz w:val="28"/>
          <w:szCs w:val="28"/>
        </w:rPr>
        <w:t xml:space="preserve">К сожалению чаще всегда снижается авторитет мамы. </w:t>
      </w:r>
      <w:r w:rsidR="004C0206">
        <w:rPr>
          <w:sz w:val="28"/>
          <w:szCs w:val="28"/>
        </w:rPr>
        <w:t>Ч</w:t>
      </w:r>
      <w:r w:rsidRPr="004C0206">
        <w:rPr>
          <w:sz w:val="28"/>
          <w:szCs w:val="28"/>
        </w:rPr>
        <w:t>асто мамы не пресекают негативные действия малыша на ранних этапах ра</w:t>
      </w:r>
      <w:r w:rsidR="004C0206">
        <w:rPr>
          <w:sz w:val="28"/>
          <w:szCs w:val="28"/>
        </w:rPr>
        <w:t>звития, считая, что ребенок слиш</w:t>
      </w:r>
      <w:r w:rsidRPr="004C0206">
        <w:rPr>
          <w:sz w:val="28"/>
          <w:szCs w:val="28"/>
        </w:rPr>
        <w:t xml:space="preserve">ком мал, чтобы оценивать свои действия, в итоге малыш начинает воспринимать маму как большую, теплую ИГРУШКУ. Её можно кусать, хлопать ладошками, дергать </w:t>
      </w:r>
      <w:r w:rsidR="004C0206">
        <w:rPr>
          <w:sz w:val="28"/>
          <w:szCs w:val="28"/>
        </w:rPr>
        <w:t xml:space="preserve">за волосы, не слушаться во всем. </w:t>
      </w:r>
      <w:r w:rsidRPr="004C0206">
        <w:rPr>
          <w:sz w:val="28"/>
          <w:szCs w:val="28"/>
        </w:rPr>
        <w:t>Первое время мамам нравятся такие «безобидные» действия, но впоследствии мамы просят помощи. А как быть малышу? Несколько месяцев они усваивали данное поведение, а теперь им не разрешают!? УЖАС! СРОЧНО И ЛЮБЫМИ ПУТЯМИ БУДЕМ ДОБИВАТЬСЯ СВОЕГО! Примерно так «мыслит» ребенок</w:t>
      </w:r>
      <w:proofErr w:type="gramStart"/>
      <w:r w:rsidRPr="004C0206">
        <w:rPr>
          <w:sz w:val="28"/>
          <w:szCs w:val="28"/>
        </w:rPr>
        <w:t>.</w:t>
      </w:r>
      <w:proofErr w:type="gramEnd"/>
      <w:r w:rsidRPr="004C0206">
        <w:rPr>
          <w:sz w:val="28"/>
          <w:szCs w:val="28"/>
        </w:rPr>
        <w:t xml:space="preserve"> </w:t>
      </w:r>
      <w:proofErr w:type="gramStart"/>
      <w:r w:rsidRPr="004C0206">
        <w:rPr>
          <w:sz w:val="28"/>
          <w:szCs w:val="28"/>
        </w:rPr>
        <w:t>с</w:t>
      </w:r>
      <w:proofErr w:type="gramEnd"/>
      <w:r w:rsidRPr="004C0206">
        <w:rPr>
          <w:sz w:val="28"/>
          <w:szCs w:val="28"/>
        </w:rPr>
        <w:t>амосознания, самооценки, речи пока нет, но сформировался УСЛОВНЫЙ РЕФЛЕКС!</w:t>
      </w:r>
      <w:r w:rsidR="004C0206">
        <w:rPr>
          <w:sz w:val="28"/>
          <w:szCs w:val="28"/>
        </w:rPr>
        <w:t xml:space="preserve"> </w:t>
      </w:r>
      <w:r w:rsidRPr="004C0206">
        <w:rPr>
          <w:sz w:val="28"/>
          <w:szCs w:val="28"/>
        </w:rPr>
        <w:t xml:space="preserve">Поэтому важно мягко, но настойчиво пресекать нежелательное (как-то битье, хлопанье, дерганье за волосы) поведение ребенка с самого раннего возраста. </w:t>
      </w:r>
    </w:p>
    <w:p w:rsidR="00A5099C" w:rsidRPr="00AC0345" w:rsidRDefault="00A5099C" w:rsidP="00A509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0345" w:rsidRPr="00C73C15" w:rsidRDefault="00AC0345" w:rsidP="00AC03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73C15" w:rsidRPr="00C73C15" w:rsidRDefault="00C73C15" w:rsidP="00C73C15">
      <w:pPr>
        <w:tabs>
          <w:tab w:val="left" w:pos="978"/>
        </w:tabs>
        <w:rPr>
          <w:rFonts w:ascii="Times New Roman" w:hAnsi="Times New Roman" w:cs="Times New Roman"/>
          <w:sz w:val="28"/>
          <w:szCs w:val="28"/>
        </w:rPr>
      </w:pPr>
      <w:r w:rsidRPr="00C73C15">
        <w:rPr>
          <w:rFonts w:ascii="Times New Roman" w:hAnsi="Times New Roman" w:cs="Times New Roman"/>
          <w:sz w:val="28"/>
          <w:szCs w:val="28"/>
        </w:rPr>
        <w:tab/>
        <w:t>Психолог:</w:t>
      </w:r>
      <w:r w:rsidRPr="00C73C15">
        <w:rPr>
          <w:rFonts w:ascii="Times New Roman" w:hAnsi="Times New Roman" w:cs="Times New Roman"/>
          <w:sz w:val="28"/>
          <w:szCs w:val="28"/>
        </w:rPr>
        <w:tab/>
      </w:r>
      <w:r w:rsidRPr="00C73C15">
        <w:rPr>
          <w:rFonts w:ascii="Times New Roman" w:hAnsi="Times New Roman" w:cs="Times New Roman"/>
          <w:sz w:val="28"/>
          <w:szCs w:val="28"/>
        </w:rPr>
        <w:tab/>
        <w:t>Тимофеева О.Е.</w:t>
      </w:r>
    </w:p>
    <w:p w:rsidR="00C73C15" w:rsidRPr="00AC0345" w:rsidRDefault="00C73C15" w:rsidP="00AC03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73C15" w:rsidRPr="00AC0345" w:rsidSect="0034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423E"/>
    <w:multiLevelType w:val="hybridMultilevel"/>
    <w:tmpl w:val="690A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EA8"/>
    <w:multiLevelType w:val="hybridMultilevel"/>
    <w:tmpl w:val="DB364D8E"/>
    <w:lvl w:ilvl="0" w:tplc="99C47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1E3482"/>
    <w:multiLevelType w:val="hybridMultilevel"/>
    <w:tmpl w:val="26E6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703E4"/>
    <w:rsid w:val="00045022"/>
    <w:rsid w:val="00077E72"/>
    <w:rsid w:val="000C7F8E"/>
    <w:rsid w:val="00162AAF"/>
    <w:rsid w:val="00192D0E"/>
    <w:rsid w:val="002975F5"/>
    <w:rsid w:val="00346BB2"/>
    <w:rsid w:val="004C0206"/>
    <w:rsid w:val="0054603B"/>
    <w:rsid w:val="005E5FE9"/>
    <w:rsid w:val="00655A73"/>
    <w:rsid w:val="006D2AB7"/>
    <w:rsid w:val="00762F26"/>
    <w:rsid w:val="008703E4"/>
    <w:rsid w:val="008A248D"/>
    <w:rsid w:val="008D21FA"/>
    <w:rsid w:val="00A5099C"/>
    <w:rsid w:val="00AC0345"/>
    <w:rsid w:val="00B3127C"/>
    <w:rsid w:val="00BA5B37"/>
    <w:rsid w:val="00BD7CE1"/>
    <w:rsid w:val="00C73C15"/>
    <w:rsid w:val="00D214F6"/>
    <w:rsid w:val="00D21DB8"/>
    <w:rsid w:val="00D939A5"/>
    <w:rsid w:val="00D96C1D"/>
    <w:rsid w:val="00DB59E3"/>
    <w:rsid w:val="00DF2900"/>
    <w:rsid w:val="00E372A9"/>
    <w:rsid w:val="00F5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AB7"/>
    <w:pPr>
      <w:ind w:left="720"/>
      <w:contextualSpacing/>
    </w:pPr>
  </w:style>
  <w:style w:type="character" w:styleId="a4">
    <w:name w:val="Strong"/>
    <w:basedOn w:val="a0"/>
    <w:uiPriority w:val="22"/>
    <w:qFormat/>
    <w:rsid w:val="00D939A5"/>
    <w:rPr>
      <w:b/>
      <w:bCs/>
    </w:rPr>
  </w:style>
  <w:style w:type="paragraph" w:styleId="a5">
    <w:name w:val="Normal (Web)"/>
    <w:basedOn w:val="a"/>
    <w:uiPriority w:val="99"/>
    <w:semiHidden/>
    <w:unhideWhenUsed/>
    <w:rsid w:val="00D9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0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6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4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6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4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7</cp:revision>
  <dcterms:created xsi:type="dcterms:W3CDTF">2011-08-05T09:04:00Z</dcterms:created>
  <dcterms:modified xsi:type="dcterms:W3CDTF">2011-10-03T11:31:00Z</dcterms:modified>
</cp:coreProperties>
</file>