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36" w:rsidRPr="00AA6362" w:rsidRDefault="006D6436" w:rsidP="006D6436">
      <w:pPr>
        <w:jc w:val="center"/>
        <w:rPr>
          <w:b/>
          <w:sz w:val="24"/>
          <w:szCs w:val="24"/>
          <w:lang w:val="kk-KZ"/>
        </w:rPr>
      </w:pPr>
      <w:r w:rsidRPr="00AA6362">
        <w:rPr>
          <w:b/>
          <w:sz w:val="24"/>
          <w:szCs w:val="24"/>
          <w:lang w:val="kk-KZ"/>
        </w:rPr>
        <w:t xml:space="preserve">2010-2011 оқу жылындағы ақпараттық – аналитикалық бөлімінің </w:t>
      </w:r>
    </w:p>
    <w:p w:rsidR="006D6436" w:rsidRPr="00AA6362" w:rsidRDefault="006D6436" w:rsidP="006D6436">
      <w:pPr>
        <w:jc w:val="center"/>
        <w:rPr>
          <w:b/>
          <w:sz w:val="24"/>
          <w:szCs w:val="24"/>
          <w:lang w:val="kk-KZ"/>
        </w:rPr>
      </w:pPr>
      <w:r w:rsidRPr="00AA6362">
        <w:rPr>
          <w:b/>
          <w:sz w:val="24"/>
          <w:szCs w:val="24"/>
          <w:lang w:val="kk-KZ"/>
        </w:rPr>
        <w:t>жүргізген жұмыстары жөніндегі есебі.</w:t>
      </w:r>
    </w:p>
    <w:p w:rsidR="006D6436" w:rsidRPr="00AA6362" w:rsidRDefault="006D6436" w:rsidP="006D6436">
      <w:pPr>
        <w:pStyle w:val="a7"/>
        <w:spacing w:before="0" w:beforeAutospacing="0" w:after="0" w:afterAutospacing="0"/>
        <w:jc w:val="both"/>
        <w:rPr>
          <w:spacing w:val="-4"/>
        </w:rPr>
      </w:pPr>
    </w:p>
    <w:p w:rsidR="006D6436" w:rsidRPr="00AA6362" w:rsidRDefault="001A5F03" w:rsidP="006D6436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  <w:lang w:val="kk-KZ"/>
        </w:rPr>
        <w:t xml:space="preserve">Іс- әрекеттердің негізгі бағыттары: </w:t>
      </w:r>
    </w:p>
    <w:p w:rsidR="006D6436" w:rsidRPr="00AA6362" w:rsidRDefault="006D6436" w:rsidP="006D6436">
      <w:pPr>
        <w:widowControl/>
        <w:autoSpaceDE/>
        <w:autoSpaceDN/>
        <w:adjustRightInd/>
        <w:ind w:left="1068"/>
        <w:rPr>
          <w:b/>
          <w:sz w:val="24"/>
          <w:szCs w:val="24"/>
        </w:rPr>
      </w:pPr>
    </w:p>
    <w:p w:rsidR="006D6436" w:rsidRPr="00AA6362" w:rsidRDefault="001A5F03" w:rsidP="006C0EC3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  <w:lang w:val="kk-KZ"/>
        </w:rPr>
        <w:t xml:space="preserve">Оқу әдістемелік іс-әрекет </w:t>
      </w:r>
    </w:p>
    <w:p w:rsidR="006D6436" w:rsidRPr="00AA6362" w:rsidRDefault="006D6436" w:rsidP="006D6436">
      <w:pPr>
        <w:widowControl/>
        <w:autoSpaceDE/>
        <w:autoSpaceDN/>
        <w:adjustRightInd/>
        <w:ind w:left="1068"/>
        <w:rPr>
          <w:rFonts w:ascii="Arial" w:hAnsi="Arial" w:cs="Arial"/>
          <w:b/>
          <w:sz w:val="24"/>
          <w:szCs w:val="24"/>
        </w:rPr>
      </w:pPr>
    </w:p>
    <w:p w:rsidR="00B7290B" w:rsidRPr="00AA6362" w:rsidRDefault="006D6436" w:rsidP="00B7290B">
      <w:pPr>
        <w:ind w:firstLine="708"/>
        <w:jc w:val="both"/>
        <w:rPr>
          <w:color w:val="000000"/>
          <w:sz w:val="24"/>
          <w:szCs w:val="24"/>
          <w:lang w:val="kk-KZ" w:eastAsia="ar-SA"/>
        </w:rPr>
      </w:pPr>
      <w:proofErr w:type="gramStart"/>
      <w:r w:rsidRPr="00AA6362">
        <w:rPr>
          <w:color w:val="000000"/>
          <w:sz w:val="24"/>
          <w:szCs w:val="24"/>
          <w:shd w:val="clear" w:color="auto" w:fill="FFFFFF"/>
        </w:rPr>
        <w:t xml:space="preserve">2010-2015 </w:t>
      </w:r>
      <w:r w:rsidR="008E7121" w:rsidRPr="00AA6362">
        <w:rPr>
          <w:color w:val="000000"/>
          <w:sz w:val="24"/>
          <w:szCs w:val="24"/>
          <w:shd w:val="clear" w:color="auto" w:fill="FFFFFF"/>
        </w:rPr>
        <w:t>ж.</w:t>
      </w:r>
      <w:r w:rsidR="006E12AD" w:rsidRPr="00AA6362">
        <w:rPr>
          <w:color w:val="000000"/>
          <w:sz w:val="24"/>
          <w:szCs w:val="24"/>
          <w:shd w:val="clear" w:color="auto" w:fill="FFFFFF"/>
          <w:lang w:val="kk-KZ"/>
        </w:rPr>
        <w:t xml:space="preserve"> анықтайтын негізгі мақсат</w:t>
      </w:r>
      <w:r w:rsidR="00EF103D" w:rsidRPr="00AA6362">
        <w:rPr>
          <w:color w:val="000000"/>
          <w:sz w:val="24"/>
          <w:szCs w:val="24"/>
          <w:shd w:val="clear" w:color="auto" w:fill="FFFFFF"/>
          <w:lang w:val="kk-KZ"/>
        </w:rPr>
        <w:t>:</w:t>
      </w:r>
      <w:r w:rsidR="006E12AD" w:rsidRPr="00AA6362">
        <w:rPr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электрондық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оқыту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жүйесінің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концепциясы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орта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білім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үшін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электрондық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оқытудың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7121" w:rsidRPr="00AA6362">
        <w:rPr>
          <w:color w:val="000000"/>
          <w:sz w:val="24"/>
          <w:szCs w:val="24"/>
          <w:shd w:val="clear" w:color="auto" w:fill="FFFFFF"/>
        </w:rPr>
        <w:t>бірыңғай</w:t>
      </w:r>
      <w:proofErr w:type="spellEnd"/>
      <w:r w:rsidR="008E7121" w:rsidRPr="00AA6362">
        <w:rPr>
          <w:color w:val="000000"/>
          <w:sz w:val="24"/>
          <w:szCs w:val="24"/>
          <w:shd w:val="clear" w:color="auto" w:fill="FFFFFF"/>
        </w:rPr>
        <w:t xml:space="preserve"> </w:t>
      </w:r>
      <w:r w:rsidR="006E12AD" w:rsidRPr="00AA6362">
        <w:rPr>
          <w:color w:val="000000"/>
          <w:sz w:val="24"/>
          <w:szCs w:val="24"/>
          <w:shd w:val="clear" w:color="auto" w:fill="FFFFFF"/>
          <w:lang w:val="kk-KZ"/>
        </w:rPr>
        <w:t>жүйесін</w:t>
      </w:r>
      <w:r w:rsidR="008E7121" w:rsidRPr="00AA6362">
        <w:rPr>
          <w:color w:val="000000"/>
          <w:sz w:val="24"/>
          <w:szCs w:val="24"/>
          <w:shd w:val="clear" w:color="auto" w:fill="FFFFFF"/>
          <w:lang w:val="kk-KZ"/>
        </w:rPr>
        <w:t xml:space="preserve">: сапалы білім беруді дамытуда оқу үрдісіне қатысушылардың  және АКТ </w:t>
      </w:r>
      <w:r w:rsidR="00EF103D" w:rsidRPr="00AA6362">
        <w:rPr>
          <w:color w:val="000000"/>
          <w:sz w:val="24"/>
          <w:szCs w:val="24"/>
          <w:shd w:val="clear" w:color="auto" w:fill="FFFFFF"/>
          <w:lang w:val="kk-KZ"/>
        </w:rPr>
        <w:t xml:space="preserve">тең жағдайда </w:t>
      </w:r>
      <w:r w:rsidR="008E7121" w:rsidRPr="00AA6362">
        <w:rPr>
          <w:color w:val="000000"/>
          <w:sz w:val="24"/>
          <w:szCs w:val="24"/>
          <w:shd w:val="clear" w:color="auto" w:fill="FFFFFF"/>
          <w:lang w:val="kk-KZ"/>
        </w:rPr>
        <w:t>қолдану</w:t>
      </w:r>
      <w:r w:rsidR="00EF103D" w:rsidRPr="00AA6362">
        <w:rPr>
          <w:color w:val="000000"/>
          <w:sz w:val="24"/>
          <w:szCs w:val="24"/>
          <w:shd w:val="clear" w:color="auto" w:fill="FFFFFF"/>
          <w:lang w:val="kk-KZ"/>
        </w:rPr>
        <w:t>.</w:t>
      </w:r>
      <w:r w:rsidR="008E7121" w:rsidRPr="00AA6362">
        <w:rPr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A6362">
        <w:rPr>
          <w:sz w:val="24"/>
          <w:szCs w:val="24"/>
        </w:rPr>
        <w:t xml:space="preserve"> </w:t>
      </w:r>
      <w:r w:rsidR="00EF103D" w:rsidRPr="00AA6362">
        <w:rPr>
          <w:sz w:val="24"/>
          <w:szCs w:val="24"/>
          <w:lang w:val="kk-KZ"/>
        </w:rPr>
        <w:t>2011- 2020 ж. Қазақстан Республикасындағы  білімді дамытуды</w:t>
      </w:r>
      <w:proofErr w:type="gramEnd"/>
      <w:r w:rsidR="00EF103D" w:rsidRPr="00AA6362">
        <w:rPr>
          <w:sz w:val="24"/>
          <w:szCs w:val="24"/>
          <w:lang w:val="kk-KZ"/>
        </w:rPr>
        <w:t>ң Мемлекеттік бағдарламасына</w:t>
      </w:r>
      <w:r w:rsidR="00B7290B" w:rsidRPr="00AA6362">
        <w:rPr>
          <w:sz w:val="24"/>
          <w:szCs w:val="24"/>
          <w:lang w:val="kk-KZ"/>
        </w:rPr>
        <w:t xml:space="preserve">  </w:t>
      </w:r>
      <w:r w:rsidR="00B7290B" w:rsidRPr="00AA6362">
        <w:rPr>
          <w:sz w:val="24"/>
          <w:szCs w:val="24"/>
        </w:rPr>
        <w:t>«e-</w:t>
      </w:r>
      <w:proofErr w:type="spellStart"/>
      <w:r w:rsidR="00B7290B" w:rsidRPr="00AA6362">
        <w:rPr>
          <w:sz w:val="24"/>
          <w:szCs w:val="24"/>
        </w:rPr>
        <w:t>learning</w:t>
      </w:r>
      <w:proofErr w:type="spellEnd"/>
      <w:r w:rsidR="00B7290B" w:rsidRPr="00AA6362">
        <w:rPr>
          <w:sz w:val="24"/>
          <w:szCs w:val="24"/>
        </w:rPr>
        <w:t xml:space="preserve">» </w:t>
      </w:r>
      <w:r w:rsidR="00B7290B" w:rsidRPr="00AA6362">
        <w:rPr>
          <w:sz w:val="24"/>
          <w:szCs w:val="24"/>
          <w:lang w:val="kk-KZ"/>
        </w:rPr>
        <w:t>электрондық оқыту жүйесі</w:t>
      </w:r>
      <w:r w:rsidR="00EF103D" w:rsidRPr="00AA6362">
        <w:rPr>
          <w:sz w:val="24"/>
          <w:szCs w:val="24"/>
          <w:lang w:val="kk-KZ"/>
        </w:rPr>
        <w:t xml:space="preserve"> жеке бөлім болып енгізілген.</w:t>
      </w:r>
      <w:r w:rsidRPr="00AA6362">
        <w:rPr>
          <w:bCs/>
          <w:sz w:val="24"/>
          <w:szCs w:val="24"/>
        </w:rPr>
        <w:t xml:space="preserve"> </w:t>
      </w:r>
      <w:r w:rsidR="009433AC" w:rsidRPr="00AA6362">
        <w:rPr>
          <w:sz w:val="24"/>
          <w:szCs w:val="24"/>
          <w:lang w:val="kk-KZ" w:eastAsia="ar-SA"/>
        </w:rPr>
        <w:t>Қарағанды  қаласының 2 мектебі -</w:t>
      </w:r>
      <w:r w:rsidRPr="00AA6362">
        <w:rPr>
          <w:color w:val="000000"/>
          <w:sz w:val="24"/>
          <w:szCs w:val="24"/>
          <w:lang w:eastAsia="ar-SA"/>
        </w:rPr>
        <w:t xml:space="preserve"> №39 </w:t>
      </w:r>
      <w:r w:rsidR="009433AC" w:rsidRPr="00AA6362">
        <w:rPr>
          <w:color w:val="000000"/>
          <w:sz w:val="24"/>
          <w:szCs w:val="24"/>
          <w:lang w:val="kk-KZ" w:eastAsia="ar-SA"/>
        </w:rPr>
        <w:t xml:space="preserve">және </w:t>
      </w:r>
      <w:r w:rsidRPr="00AA6362">
        <w:rPr>
          <w:color w:val="000000"/>
          <w:sz w:val="24"/>
          <w:szCs w:val="24"/>
          <w:lang w:eastAsia="ar-SA"/>
        </w:rPr>
        <w:t>92</w:t>
      </w:r>
      <w:r w:rsidR="00A403CB" w:rsidRPr="00AA6362">
        <w:rPr>
          <w:color w:val="000000"/>
          <w:sz w:val="24"/>
          <w:szCs w:val="24"/>
          <w:lang w:val="kk-KZ" w:eastAsia="ar-SA"/>
        </w:rPr>
        <w:t>мектеп гимназиялар</w:t>
      </w:r>
      <w:r w:rsidR="00B7290B" w:rsidRPr="00AA6362">
        <w:rPr>
          <w:color w:val="000000"/>
          <w:sz w:val="24"/>
          <w:szCs w:val="24"/>
          <w:lang w:val="kk-KZ" w:eastAsia="ar-SA"/>
        </w:rPr>
        <w:t xml:space="preserve"> </w:t>
      </w:r>
      <w:r w:rsidR="00EF103D" w:rsidRPr="00AA6362">
        <w:rPr>
          <w:sz w:val="24"/>
          <w:szCs w:val="24"/>
          <w:lang w:val="kk-KZ"/>
        </w:rPr>
        <w:t xml:space="preserve">«e-learning» жүйесін сынақтан өткізуге  </w:t>
      </w:r>
      <w:r w:rsidR="00A403CB" w:rsidRPr="00AA6362">
        <w:rPr>
          <w:color w:val="000000"/>
          <w:sz w:val="24"/>
          <w:szCs w:val="24"/>
          <w:lang w:val="kk-KZ" w:eastAsia="ar-SA"/>
        </w:rPr>
        <w:t>қатысуда</w:t>
      </w:r>
      <w:r w:rsidRPr="00AA6362">
        <w:rPr>
          <w:color w:val="000000"/>
          <w:sz w:val="24"/>
          <w:szCs w:val="24"/>
          <w:lang w:val="kk-KZ" w:eastAsia="ar-SA"/>
        </w:rPr>
        <w:t>.</w:t>
      </w:r>
    </w:p>
    <w:p w:rsidR="006D6436" w:rsidRPr="00AA6362" w:rsidRDefault="006D6436" w:rsidP="00B7290B">
      <w:pPr>
        <w:ind w:firstLine="708"/>
        <w:jc w:val="both"/>
        <w:rPr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 w:eastAsia="ar-SA"/>
        </w:rPr>
        <w:t xml:space="preserve"> </w:t>
      </w:r>
      <w:r w:rsidR="00A403CB" w:rsidRPr="00AA6362">
        <w:rPr>
          <w:color w:val="000000"/>
          <w:sz w:val="24"/>
          <w:szCs w:val="24"/>
          <w:lang w:val="kk-KZ" w:eastAsia="ar-SA"/>
        </w:rPr>
        <w:t xml:space="preserve">Қала мектептерінде </w:t>
      </w:r>
      <w:r w:rsidR="00A403CB" w:rsidRPr="00AA6362">
        <w:rPr>
          <w:sz w:val="24"/>
          <w:szCs w:val="24"/>
          <w:lang w:val="kk-KZ"/>
        </w:rPr>
        <w:t>"Білімал"</w:t>
      </w:r>
      <w:r w:rsidRPr="00AA6362">
        <w:rPr>
          <w:sz w:val="24"/>
          <w:szCs w:val="24"/>
          <w:lang w:val="kk-KZ"/>
        </w:rPr>
        <w:t xml:space="preserve"> </w:t>
      </w:r>
      <w:r w:rsidR="00A403CB" w:rsidRPr="00AA6362">
        <w:rPr>
          <w:sz w:val="24"/>
          <w:szCs w:val="24"/>
          <w:lang w:val="kk-KZ"/>
        </w:rPr>
        <w:t xml:space="preserve"> кешенді бағдарламасы  жүзеге асуда.</w:t>
      </w:r>
      <w:r w:rsidRPr="00AA6362">
        <w:rPr>
          <w:sz w:val="24"/>
          <w:szCs w:val="24"/>
          <w:lang w:val="kk-KZ"/>
        </w:rPr>
        <w:t xml:space="preserve"> Білімал</w:t>
      </w:r>
      <w:r w:rsidR="00A403CB" w:rsidRPr="00AA6362">
        <w:rPr>
          <w:sz w:val="24"/>
          <w:szCs w:val="24"/>
          <w:lang w:val="kk-KZ"/>
        </w:rPr>
        <w:t>ды</w:t>
      </w:r>
      <w:r w:rsidRPr="00AA6362">
        <w:rPr>
          <w:sz w:val="24"/>
          <w:szCs w:val="24"/>
          <w:lang w:val="kk-KZ"/>
        </w:rPr>
        <w:t xml:space="preserve"> </w:t>
      </w:r>
      <w:r w:rsidR="00A403CB" w:rsidRPr="00AA6362">
        <w:rPr>
          <w:sz w:val="24"/>
          <w:szCs w:val="24"/>
          <w:lang w:val="kk-KZ"/>
        </w:rPr>
        <w:t xml:space="preserve">қолданған қолданушы </w:t>
      </w:r>
      <w:r w:rsidR="00B7290B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>Білімал</w:t>
      </w:r>
      <w:r w:rsidR="00A403CB" w:rsidRPr="00AA6362">
        <w:rPr>
          <w:sz w:val="24"/>
          <w:szCs w:val="24"/>
          <w:lang w:val="kk-KZ"/>
        </w:rPr>
        <w:t xml:space="preserve"> жүйесінде жеке дәрісхана құра алады.</w:t>
      </w:r>
      <w:r w:rsidRPr="00AA6362">
        <w:rPr>
          <w:sz w:val="24"/>
          <w:szCs w:val="24"/>
          <w:lang w:val="kk-KZ"/>
        </w:rPr>
        <w:t xml:space="preserve"> </w:t>
      </w:r>
    </w:p>
    <w:p w:rsidR="006D6436" w:rsidRPr="00AA6362" w:rsidRDefault="006D6436" w:rsidP="00D20BF3">
      <w:pPr>
        <w:pStyle w:val="a7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AA6362">
        <w:rPr>
          <w:b/>
          <w:lang w:val="kk-KZ"/>
        </w:rPr>
        <w:t xml:space="preserve">«Бilimal» </w:t>
      </w:r>
      <w:r w:rsidR="001A5F03" w:rsidRPr="00AA6362">
        <w:rPr>
          <w:b/>
          <w:lang w:val="kk-KZ"/>
        </w:rPr>
        <w:t xml:space="preserve"> базалық мәліметтінің талдау</w:t>
      </w:r>
      <w:r w:rsidR="00670736" w:rsidRPr="00AA6362">
        <w:rPr>
          <w:b/>
          <w:lang w:val="kk-KZ"/>
        </w:rPr>
        <w:t xml:space="preserve"> көрсеткіші</w:t>
      </w:r>
      <w:r w:rsidR="00F27723" w:rsidRPr="00AA6362">
        <w:rPr>
          <w:b/>
          <w:lang w:val="kk-KZ"/>
        </w:rPr>
        <w:t xml:space="preserve"> бойынша</w:t>
      </w:r>
      <w:r w:rsidRPr="00AA6362">
        <w:rPr>
          <w:lang w:val="kk-KZ"/>
        </w:rPr>
        <w:t xml:space="preserve"> </w:t>
      </w:r>
      <w:r w:rsidR="00F27723" w:rsidRPr="00AA6362">
        <w:rPr>
          <w:color w:val="000000"/>
          <w:lang w:val="kk-KZ"/>
        </w:rPr>
        <w:t>қаладағы</w:t>
      </w:r>
      <w:r w:rsidR="00670736" w:rsidRPr="00AA6362">
        <w:rPr>
          <w:color w:val="000000"/>
          <w:lang w:val="kk-KZ"/>
        </w:rPr>
        <w:t xml:space="preserve"> </w:t>
      </w:r>
      <w:r w:rsidRPr="00AA6362">
        <w:rPr>
          <w:color w:val="000000"/>
          <w:lang w:val="kk-KZ"/>
        </w:rPr>
        <w:t xml:space="preserve"> 64 </w:t>
      </w:r>
      <w:r w:rsidR="00670736" w:rsidRPr="00AA6362">
        <w:rPr>
          <w:color w:val="000000"/>
          <w:lang w:val="kk-KZ"/>
        </w:rPr>
        <w:t>мектебінің  базалық мәліметтері тұрақты түрде толықтырылуда.</w:t>
      </w:r>
      <w:r w:rsidRPr="00AA6362">
        <w:rPr>
          <w:color w:val="000000"/>
          <w:lang w:val="kk-KZ"/>
        </w:rPr>
        <w:t xml:space="preserve"> </w:t>
      </w:r>
    </w:p>
    <w:p w:rsidR="006D6436" w:rsidRPr="00AA6362" w:rsidRDefault="006D6436" w:rsidP="006D6436">
      <w:pPr>
        <w:widowControl/>
        <w:autoSpaceDE/>
        <w:autoSpaceDN/>
        <w:adjustRightInd/>
        <w:jc w:val="both"/>
        <w:rPr>
          <w:b/>
          <w:i/>
          <w:sz w:val="24"/>
          <w:szCs w:val="24"/>
          <w:u w:val="single"/>
          <w:lang w:val="kk-KZ"/>
        </w:rPr>
      </w:pPr>
      <w:r w:rsidRPr="00AA6362">
        <w:rPr>
          <w:color w:val="000000"/>
          <w:sz w:val="24"/>
          <w:szCs w:val="24"/>
          <w:lang w:val="kk-KZ"/>
        </w:rPr>
        <w:t xml:space="preserve">№78, №88 </w:t>
      </w:r>
      <w:r w:rsidR="00670736" w:rsidRPr="00AA6362">
        <w:rPr>
          <w:color w:val="000000"/>
          <w:sz w:val="24"/>
          <w:szCs w:val="24"/>
          <w:lang w:val="kk-KZ"/>
        </w:rPr>
        <w:t>мектептердің базалық мәліметтері</w:t>
      </w:r>
      <w:r w:rsidR="00850FEF" w:rsidRPr="00AA6362">
        <w:rPr>
          <w:color w:val="000000"/>
          <w:sz w:val="24"/>
          <w:szCs w:val="24"/>
          <w:lang w:val="kk-KZ"/>
        </w:rPr>
        <w:t xml:space="preserve"> техникалық жағдайға байланысты </w:t>
      </w:r>
      <w:r w:rsidR="00571851" w:rsidRPr="00AA6362">
        <w:rPr>
          <w:color w:val="000000"/>
          <w:sz w:val="24"/>
          <w:szCs w:val="24"/>
          <w:lang w:val="kk-KZ"/>
        </w:rPr>
        <w:t>кейін енгізілді</w:t>
      </w:r>
      <w:r w:rsidRPr="00AA6362">
        <w:rPr>
          <w:color w:val="000000"/>
          <w:sz w:val="24"/>
          <w:szCs w:val="24"/>
          <w:lang w:val="kk-KZ"/>
        </w:rPr>
        <w:t>.</w:t>
      </w:r>
      <w:r w:rsidR="00571851" w:rsidRPr="00AA6362">
        <w:rPr>
          <w:color w:val="000000"/>
          <w:sz w:val="24"/>
          <w:szCs w:val="24"/>
          <w:lang w:val="kk-KZ"/>
        </w:rPr>
        <w:t xml:space="preserve"> 16 мектеп екі және оданда көп бөлімдердің сапасыз толтырған. 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Pr="00AA6362">
        <w:rPr>
          <w:b/>
          <w:i/>
          <w:sz w:val="24"/>
          <w:szCs w:val="24"/>
          <w:u w:val="single"/>
          <w:lang w:val="kk-KZ"/>
        </w:rPr>
        <w:t xml:space="preserve"> </w:t>
      </w:r>
    </w:p>
    <w:p w:rsidR="006D6436" w:rsidRPr="00AA6362" w:rsidRDefault="00571851" w:rsidP="006D6436">
      <w:pPr>
        <w:widowControl/>
        <w:autoSpaceDE/>
        <w:autoSpaceDN/>
        <w:adjustRightInd/>
        <w:jc w:val="both"/>
        <w:rPr>
          <w:b/>
          <w:sz w:val="24"/>
          <w:szCs w:val="24"/>
          <w:lang w:val="kk-KZ"/>
        </w:rPr>
      </w:pPr>
      <w:r w:rsidRPr="00AA6362">
        <w:rPr>
          <w:b/>
          <w:sz w:val="24"/>
          <w:szCs w:val="24"/>
          <w:lang w:val="kk-KZ"/>
        </w:rPr>
        <w:t>Бұл мектептер:</w:t>
      </w:r>
      <w:r w:rsidR="006D6436" w:rsidRPr="00AA6362">
        <w:rPr>
          <w:b/>
          <w:sz w:val="24"/>
          <w:szCs w:val="24"/>
          <w:lang w:val="kk-KZ"/>
        </w:rPr>
        <w:t xml:space="preserve"> №4, 6, 12, 14, 20, 27, 35, 43, 46, 57, 62, 73, 78, 88, 134, </w:t>
      </w:r>
      <w:r w:rsidRPr="00AA6362">
        <w:rPr>
          <w:b/>
          <w:sz w:val="24"/>
          <w:szCs w:val="24"/>
          <w:lang w:val="kk-KZ"/>
        </w:rPr>
        <w:t>т</w:t>
      </w:r>
      <w:r w:rsidR="006D6436" w:rsidRPr="00AA6362">
        <w:rPr>
          <w:b/>
          <w:sz w:val="24"/>
          <w:szCs w:val="24"/>
          <w:lang w:val="kk-KZ"/>
        </w:rPr>
        <w:t>ехни</w:t>
      </w:r>
      <w:r w:rsidRPr="00AA6362">
        <w:rPr>
          <w:b/>
          <w:sz w:val="24"/>
          <w:szCs w:val="24"/>
          <w:lang w:val="kk-KZ"/>
        </w:rPr>
        <w:t xml:space="preserve">калық </w:t>
      </w:r>
      <w:r w:rsidR="006D6436" w:rsidRPr="00AA6362">
        <w:rPr>
          <w:b/>
          <w:sz w:val="24"/>
          <w:szCs w:val="24"/>
          <w:lang w:val="kk-KZ"/>
        </w:rPr>
        <w:t xml:space="preserve"> лицей.</w:t>
      </w:r>
    </w:p>
    <w:p w:rsidR="00B371D8" w:rsidRPr="00AA6362" w:rsidRDefault="006D6436" w:rsidP="006D6436">
      <w:pPr>
        <w:pStyle w:val="a7"/>
        <w:spacing w:before="0" w:beforeAutospacing="0" w:after="0" w:afterAutospacing="0"/>
        <w:jc w:val="both"/>
        <w:rPr>
          <w:b/>
          <w:lang w:val="kk-KZ"/>
        </w:rPr>
      </w:pPr>
      <w:r w:rsidRPr="00AA6362">
        <w:rPr>
          <w:lang w:val="kk-KZ"/>
        </w:rPr>
        <w:t xml:space="preserve"> 2010-2011 </w:t>
      </w:r>
      <w:r w:rsidR="00571851" w:rsidRPr="00AA6362">
        <w:rPr>
          <w:lang w:val="kk-KZ"/>
        </w:rPr>
        <w:t xml:space="preserve">оқу жылының  аяғына дейін </w:t>
      </w:r>
      <w:r w:rsidR="00B371D8" w:rsidRPr="00AA6362">
        <w:rPr>
          <w:b/>
          <w:lang w:val="kk-KZ"/>
        </w:rPr>
        <w:t xml:space="preserve">қаланың барлық білім мекемелерінде </w:t>
      </w:r>
      <w:r w:rsidR="00571851" w:rsidRPr="00AA6362">
        <w:rPr>
          <w:b/>
          <w:lang w:val="kk-KZ"/>
        </w:rPr>
        <w:t xml:space="preserve">«Бilimal» </w:t>
      </w:r>
      <w:r w:rsidR="00B371D8" w:rsidRPr="00AA6362">
        <w:rPr>
          <w:b/>
          <w:lang w:val="kk-KZ"/>
        </w:rPr>
        <w:t>базасын сапалы толтыруды аяқтау жұмысы жүргізілуде.</w:t>
      </w:r>
    </w:p>
    <w:p w:rsidR="006D6436" w:rsidRPr="00AA6362" w:rsidRDefault="00B371D8" w:rsidP="006D6436">
      <w:pPr>
        <w:pStyle w:val="a7"/>
        <w:spacing w:before="0" w:beforeAutospacing="0" w:after="0" w:afterAutospacing="0"/>
        <w:jc w:val="both"/>
        <w:rPr>
          <w:color w:val="000000"/>
          <w:lang w:val="kk-KZ"/>
        </w:rPr>
      </w:pPr>
      <w:r w:rsidRPr="00AA6362">
        <w:rPr>
          <w:lang w:val="kk-KZ"/>
        </w:rPr>
        <w:t xml:space="preserve"> </w:t>
      </w:r>
      <w:r w:rsidR="006D6436" w:rsidRPr="00AA6362">
        <w:rPr>
          <w:b/>
          <w:lang w:val="kk-KZ"/>
        </w:rPr>
        <w:t>«Бilimal»</w:t>
      </w:r>
      <w:r w:rsidRPr="00AA6362">
        <w:rPr>
          <w:b/>
          <w:lang w:val="kk-KZ"/>
        </w:rPr>
        <w:t>базасын өте сапалы толтырған №101МЛ.</w:t>
      </w:r>
    </w:p>
    <w:p w:rsidR="006D6436" w:rsidRPr="00AA6362" w:rsidRDefault="00B371D8" w:rsidP="00BA48EA">
      <w:pPr>
        <w:ind w:firstLine="540"/>
        <w:jc w:val="both"/>
        <w:rPr>
          <w:bCs/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 xml:space="preserve">Қала мектептерінде </w:t>
      </w:r>
      <w:r w:rsidR="006D6436" w:rsidRPr="00AA6362">
        <w:rPr>
          <w:b/>
          <w:color w:val="000000"/>
          <w:sz w:val="24"/>
          <w:szCs w:val="24"/>
          <w:lang w:val="kk-KZ"/>
        </w:rPr>
        <w:t>«Азбука»</w:t>
      </w:r>
      <w:r w:rsidRPr="00AA6362">
        <w:rPr>
          <w:b/>
          <w:color w:val="000000"/>
          <w:sz w:val="24"/>
          <w:szCs w:val="24"/>
          <w:lang w:val="kk-KZ"/>
        </w:rPr>
        <w:t xml:space="preserve"> бағдарламасы енгізілген. Бұл бағдарлама </w:t>
      </w:r>
      <w:r w:rsidR="006D6436" w:rsidRPr="00AA6362">
        <w:rPr>
          <w:color w:val="000000"/>
          <w:sz w:val="24"/>
          <w:szCs w:val="24"/>
          <w:lang w:val="kk-KZ"/>
        </w:rPr>
        <w:t>электрон</w:t>
      </w:r>
      <w:r w:rsidRPr="00AA6362">
        <w:rPr>
          <w:color w:val="000000"/>
          <w:sz w:val="24"/>
          <w:szCs w:val="24"/>
          <w:lang w:val="kk-KZ"/>
        </w:rPr>
        <w:t xml:space="preserve">дық оқулық құру үшін мүмкіндік </w:t>
      </w:r>
      <w:r w:rsidR="00041B5F" w:rsidRPr="00AA6362">
        <w:rPr>
          <w:color w:val="000000"/>
          <w:sz w:val="24"/>
          <w:szCs w:val="24"/>
          <w:lang w:val="kk-KZ"/>
        </w:rPr>
        <w:t>береді.</w:t>
      </w:r>
      <w:r w:rsidR="006D6436" w:rsidRPr="00AA6362">
        <w:rPr>
          <w:color w:val="000000"/>
          <w:sz w:val="24"/>
          <w:szCs w:val="24"/>
          <w:lang w:val="kk-KZ"/>
        </w:rPr>
        <w:t xml:space="preserve"> </w:t>
      </w:r>
      <w:r w:rsidR="00C859C9" w:rsidRPr="00AA6362">
        <w:rPr>
          <w:color w:val="000000"/>
          <w:sz w:val="24"/>
          <w:szCs w:val="24"/>
          <w:lang w:val="kk-KZ"/>
        </w:rPr>
        <w:t>Информатика мұғалімдеріне мүмкіншілікті толық пайдалану үшін оқыту семинарлары өткізілді. Мұғалімдер өздерінің іс- тәжірибелерін, әдістемелік әзірлемелерін</w:t>
      </w:r>
      <w:r w:rsidR="00F41239" w:rsidRPr="00AA6362">
        <w:rPr>
          <w:color w:val="000000"/>
          <w:sz w:val="24"/>
          <w:szCs w:val="24"/>
          <w:lang w:val="kk-KZ"/>
        </w:rPr>
        <w:t xml:space="preserve">, ақпараттық жұмыс түрлерін </w:t>
      </w:r>
      <w:r w:rsidR="00C859C9" w:rsidRPr="00AA6362">
        <w:rPr>
          <w:color w:val="000000"/>
          <w:sz w:val="24"/>
          <w:szCs w:val="24"/>
          <w:lang w:val="kk-KZ"/>
        </w:rPr>
        <w:t xml:space="preserve"> электрондық </w:t>
      </w:r>
      <w:r w:rsidR="00F41239" w:rsidRPr="00AA6362">
        <w:rPr>
          <w:color w:val="000000"/>
          <w:sz w:val="24"/>
          <w:szCs w:val="24"/>
          <w:lang w:val="kk-KZ"/>
        </w:rPr>
        <w:t xml:space="preserve">оқулық </w:t>
      </w:r>
      <w:r w:rsidR="00C859C9" w:rsidRPr="00AA6362">
        <w:rPr>
          <w:color w:val="000000"/>
          <w:sz w:val="24"/>
          <w:szCs w:val="24"/>
          <w:lang w:val="kk-KZ"/>
        </w:rPr>
        <w:t>түр</w:t>
      </w:r>
      <w:r w:rsidR="00F41239" w:rsidRPr="00AA6362">
        <w:rPr>
          <w:color w:val="000000"/>
          <w:sz w:val="24"/>
          <w:szCs w:val="24"/>
          <w:lang w:val="kk-KZ"/>
        </w:rPr>
        <w:t>ін</w:t>
      </w:r>
      <w:r w:rsidR="00C859C9" w:rsidRPr="00AA6362">
        <w:rPr>
          <w:color w:val="000000"/>
          <w:sz w:val="24"/>
          <w:szCs w:val="24"/>
          <w:lang w:val="kk-KZ"/>
        </w:rPr>
        <w:t xml:space="preserve">де </w:t>
      </w:r>
      <w:r w:rsidR="00306BAE" w:rsidRPr="00AA6362">
        <w:rPr>
          <w:color w:val="000000"/>
          <w:sz w:val="24"/>
          <w:szCs w:val="24"/>
          <w:lang w:val="kk-KZ"/>
        </w:rPr>
        <w:t>дайында</w:t>
      </w:r>
      <w:r w:rsidR="00F41239" w:rsidRPr="00AA6362">
        <w:rPr>
          <w:color w:val="000000"/>
          <w:sz w:val="24"/>
          <w:szCs w:val="24"/>
          <w:lang w:val="kk-KZ"/>
        </w:rPr>
        <w:t xml:space="preserve">п </w:t>
      </w:r>
      <w:r w:rsidR="00306BAE" w:rsidRPr="00AA6362">
        <w:rPr>
          <w:color w:val="000000"/>
          <w:sz w:val="24"/>
          <w:szCs w:val="24"/>
          <w:lang w:val="kk-KZ"/>
        </w:rPr>
        <w:t xml:space="preserve"> көрсету</w:t>
      </w:r>
      <w:r w:rsidR="00F41239" w:rsidRPr="00AA6362">
        <w:rPr>
          <w:color w:val="000000"/>
          <w:sz w:val="24"/>
          <w:szCs w:val="24"/>
          <w:lang w:val="kk-KZ"/>
        </w:rPr>
        <w:t xml:space="preserve"> мүмкіншіліктері көрсетілді.</w:t>
      </w:r>
      <w:r w:rsidR="006D6436" w:rsidRPr="00AA6362">
        <w:rPr>
          <w:bCs/>
          <w:color w:val="000000"/>
          <w:sz w:val="24"/>
          <w:szCs w:val="24"/>
          <w:lang w:val="kk-KZ"/>
        </w:rPr>
        <w:t xml:space="preserve"> «Электрон</w:t>
      </w:r>
      <w:r w:rsidR="00F41239" w:rsidRPr="00AA6362">
        <w:rPr>
          <w:bCs/>
          <w:color w:val="000000"/>
          <w:sz w:val="24"/>
          <w:szCs w:val="24"/>
          <w:lang w:val="kk-KZ"/>
        </w:rPr>
        <w:t>дық әкімат</w:t>
      </w:r>
      <w:r w:rsidR="006D6436" w:rsidRPr="00AA6362">
        <w:rPr>
          <w:bCs/>
          <w:color w:val="000000"/>
          <w:sz w:val="24"/>
          <w:szCs w:val="24"/>
          <w:lang w:val="kk-KZ"/>
        </w:rPr>
        <w:t>»</w:t>
      </w:r>
      <w:r w:rsidR="00F41239" w:rsidRPr="00AA6362">
        <w:rPr>
          <w:bCs/>
          <w:color w:val="000000"/>
          <w:sz w:val="24"/>
          <w:szCs w:val="24"/>
          <w:lang w:val="kk-KZ"/>
        </w:rPr>
        <w:t xml:space="preserve"> бағдарламасының  жүйесіндегі</w:t>
      </w:r>
      <w:r w:rsidR="00BA48EA" w:rsidRPr="00AA6362">
        <w:rPr>
          <w:bCs/>
          <w:color w:val="000000"/>
          <w:sz w:val="24"/>
          <w:szCs w:val="24"/>
          <w:lang w:val="kk-KZ"/>
        </w:rPr>
        <w:t xml:space="preserve">  </w:t>
      </w:r>
      <w:r w:rsidR="006D6436" w:rsidRPr="00AA6362">
        <w:rPr>
          <w:bCs/>
          <w:color w:val="000000"/>
          <w:sz w:val="24"/>
          <w:szCs w:val="24"/>
          <w:lang w:val="kk-KZ"/>
        </w:rPr>
        <w:t xml:space="preserve"> «Электрон</w:t>
      </w:r>
      <w:r w:rsidR="00F41239" w:rsidRPr="00AA6362">
        <w:rPr>
          <w:bCs/>
          <w:color w:val="000000"/>
          <w:sz w:val="24"/>
          <w:szCs w:val="24"/>
          <w:lang w:val="kk-KZ"/>
        </w:rPr>
        <w:t>дық құжаттардың қайтарымы</w:t>
      </w:r>
      <w:r w:rsidR="006D6436" w:rsidRPr="00AA6362">
        <w:rPr>
          <w:bCs/>
          <w:color w:val="000000"/>
          <w:sz w:val="24"/>
          <w:szCs w:val="24"/>
          <w:lang w:val="kk-KZ"/>
        </w:rPr>
        <w:t>», «</w:t>
      </w:r>
      <w:r w:rsidR="00F41239" w:rsidRPr="00AA6362">
        <w:rPr>
          <w:bCs/>
          <w:color w:val="000000"/>
          <w:sz w:val="24"/>
          <w:szCs w:val="24"/>
          <w:lang w:val="kk-KZ"/>
        </w:rPr>
        <w:t>Мамандардың есебі</w:t>
      </w:r>
      <w:r w:rsidR="006D6436" w:rsidRPr="00AA6362">
        <w:rPr>
          <w:bCs/>
          <w:color w:val="000000"/>
          <w:sz w:val="24"/>
          <w:szCs w:val="24"/>
          <w:lang w:val="kk-KZ"/>
        </w:rPr>
        <w:t>», «</w:t>
      </w:r>
      <w:r w:rsidR="00F41239" w:rsidRPr="00AA6362">
        <w:rPr>
          <w:bCs/>
          <w:color w:val="000000"/>
          <w:sz w:val="24"/>
          <w:szCs w:val="24"/>
          <w:lang w:val="kk-KZ"/>
        </w:rPr>
        <w:t>Қаржы үйі</w:t>
      </w:r>
      <w:r w:rsidR="006D6436" w:rsidRPr="00AA6362">
        <w:rPr>
          <w:bCs/>
          <w:color w:val="000000"/>
          <w:sz w:val="24"/>
          <w:szCs w:val="24"/>
          <w:lang w:val="kk-KZ"/>
        </w:rPr>
        <w:t>»</w:t>
      </w:r>
      <w:r w:rsidR="00BA48EA" w:rsidRPr="00AA6362">
        <w:rPr>
          <w:bCs/>
          <w:color w:val="000000"/>
          <w:sz w:val="24"/>
          <w:szCs w:val="24"/>
          <w:lang w:val="kk-KZ"/>
        </w:rPr>
        <w:t xml:space="preserve"> енгізіліп жүзеге асыруда.</w:t>
      </w:r>
    </w:p>
    <w:p w:rsidR="00C51190" w:rsidRPr="00AA6362" w:rsidRDefault="006D6436" w:rsidP="00C51190">
      <w:pPr>
        <w:pStyle w:val="af"/>
        <w:ind w:left="0" w:firstLine="851"/>
        <w:jc w:val="both"/>
        <w:rPr>
          <w:bCs/>
          <w:color w:val="000000"/>
          <w:sz w:val="24"/>
          <w:szCs w:val="24"/>
          <w:lang w:val="kk-KZ"/>
        </w:rPr>
      </w:pPr>
      <w:r w:rsidRPr="00AA6362">
        <w:rPr>
          <w:bCs/>
          <w:color w:val="000000"/>
          <w:sz w:val="24"/>
          <w:szCs w:val="24"/>
          <w:lang w:val="kk-KZ"/>
        </w:rPr>
        <w:t xml:space="preserve"> «Электрон</w:t>
      </w:r>
      <w:r w:rsidR="00BA48EA" w:rsidRPr="00AA6362">
        <w:rPr>
          <w:bCs/>
          <w:color w:val="000000"/>
          <w:sz w:val="24"/>
          <w:szCs w:val="24"/>
          <w:lang w:val="kk-KZ"/>
        </w:rPr>
        <w:t>дық Үкімет</w:t>
      </w:r>
      <w:r w:rsidRPr="00AA6362">
        <w:rPr>
          <w:bCs/>
          <w:color w:val="000000"/>
          <w:sz w:val="24"/>
          <w:szCs w:val="24"/>
          <w:lang w:val="kk-KZ"/>
        </w:rPr>
        <w:t>»</w:t>
      </w:r>
      <w:r w:rsidR="00BA48EA" w:rsidRPr="00AA6362">
        <w:rPr>
          <w:bCs/>
          <w:color w:val="000000"/>
          <w:sz w:val="24"/>
          <w:szCs w:val="24"/>
          <w:lang w:val="kk-KZ"/>
        </w:rPr>
        <w:t xml:space="preserve"> жобасын жүзеге асыру жұмыстары жүргізілуде. Білім ұйымдарының қызметкерлері үшін  оқыту семинарлары өтті.</w:t>
      </w:r>
      <w:r w:rsidRPr="00AA6362">
        <w:rPr>
          <w:bCs/>
          <w:color w:val="000000"/>
          <w:sz w:val="24"/>
          <w:szCs w:val="24"/>
          <w:lang w:val="kk-KZ"/>
        </w:rPr>
        <w:t xml:space="preserve"> </w:t>
      </w:r>
      <w:r w:rsidR="00C51190" w:rsidRPr="00AA6362">
        <w:rPr>
          <w:bCs/>
          <w:color w:val="000000"/>
          <w:sz w:val="24"/>
          <w:szCs w:val="24"/>
          <w:lang w:val="kk-KZ"/>
        </w:rPr>
        <w:t>И</w:t>
      </w:r>
      <w:r w:rsidRPr="00AA6362">
        <w:rPr>
          <w:bCs/>
          <w:color w:val="000000"/>
          <w:sz w:val="24"/>
          <w:szCs w:val="24"/>
          <w:lang w:val="kk-KZ"/>
        </w:rPr>
        <w:t>нформатик</w:t>
      </w:r>
      <w:r w:rsidR="00C51190" w:rsidRPr="00AA6362">
        <w:rPr>
          <w:bCs/>
          <w:color w:val="000000"/>
          <w:sz w:val="24"/>
          <w:szCs w:val="24"/>
          <w:lang w:val="kk-KZ"/>
        </w:rPr>
        <w:t xml:space="preserve">а мұғалімдері мен лаборанттары үшін 4 семинар төмендегі тақырыпта өтті: </w:t>
      </w:r>
    </w:p>
    <w:p w:rsidR="006D6436" w:rsidRPr="00AA6362" w:rsidRDefault="00B575ED" w:rsidP="00AA6362">
      <w:pPr>
        <w:pStyle w:val="af"/>
        <w:numPr>
          <w:ilvl w:val="0"/>
          <w:numId w:val="19"/>
        </w:numPr>
        <w:ind w:left="1134" w:hanging="425"/>
        <w:jc w:val="both"/>
        <w:rPr>
          <w:bCs/>
          <w:color w:val="000000"/>
          <w:sz w:val="24"/>
          <w:szCs w:val="24"/>
          <w:lang w:val="kk-KZ"/>
        </w:rPr>
      </w:pPr>
      <w:r w:rsidRPr="00AA6362">
        <w:rPr>
          <w:bCs/>
          <w:color w:val="000000"/>
          <w:sz w:val="24"/>
          <w:szCs w:val="24"/>
          <w:lang w:val="kk-KZ"/>
        </w:rPr>
        <w:t>«</w:t>
      </w:r>
      <w:r w:rsidR="00AA6362" w:rsidRPr="00AA6362">
        <w:rPr>
          <w:bCs/>
          <w:color w:val="000000"/>
          <w:sz w:val="24"/>
          <w:szCs w:val="24"/>
          <w:lang w:val="kk-KZ"/>
        </w:rPr>
        <w:t>О</w:t>
      </w:r>
      <w:r w:rsidR="006D6436" w:rsidRPr="00AA6362">
        <w:rPr>
          <w:bCs/>
          <w:color w:val="000000"/>
          <w:sz w:val="24"/>
          <w:szCs w:val="24"/>
          <w:lang w:val="kk-KZ"/>
        </w:rPr>
        <w:t>n-line</w:t>
      </w:r>
      <w:r w:rsidRPr="00AA6362">
        <w:rPr>
          <w:bCs/>
          <w:color w:val="000000"/>
          <w:sz w:val="24"/>
          <w:szCs w:val="24"/>
          <w:lang w:val="kk-KZ"/>
        </w:rPr>
        <w:t xml:space="preserve"> сабақтарын өткізу жөнінде нұсқаулармен жұмыс</w:t>
      </w:r>
      <w:r w:rsidR="006D6436" w:rsidRPr="00AA6362">
        <w:rPr>
          <w:bCs/>
          <w:color w:val="000000"/>
          <w:sz w:val="24"/>
          <w:szCs w:val="24"/>
          <w:lang w:val="kk-KZ"/>
        </w:rPr>
        <w:t>» (</w:t>
      </w:r>
      <w:r w:rsidRPr="00AA6362">
        <w:rPr>
          <w:bCs/>
          <w:color w:val="000000"/>
          <w:sz w:val="24"/>
          <w:szCs w:val="24"/>
          <w:lang w:val="kk-KZ"/>
        </w:rPr>
        <w:t>№39</w:t>
      </w:r>
      <w:r w:rsidR="00304338" w:rsidRPr="00AA6362">
        <w:rPr>
          <w:bCs/>
          <w:color w:val="000000"/>
          <w:sz w:val="24"/>
          <w:szCs w:val="24"/>
          <w:lang w:val="kk-KZ"/>
        </w:rPr>
        <w:t>МГ</w:t>
      </w:r>
      <w:r w:rsidRPr="00AA6362">
        <w:rPr>
          <w:bCs/>
          <w:color w:val="000000"/>
          <w:sz w:val="24"/>
          <w:szCs w:val="24"/>
          <w:lang w:val="kk-KZ"/>
        </w:rPr>
        <w:t>базасында</w:t>
      </w:r>
      <w:r w:rsidR="006D6436" w:rsidRPr="00AA6362">
        <w:rPr>
          <w:bCs/>
          <w:color w:val="000000"/>
          <w:sz w:val="24"/>
          <w:szCs w:val="24"/>
          <w:lang w:val="kk-KZ"/>
        </w:rPr>
        <w:t>),</w:t>
      </w:r>
    </w:p>
    <w:p w:rsidR="006D6436" w:rsidRPr="00AA6362" w:rsidRDefault="006D6436" w:rsidP="006C0EC3">
      <w:pPr>
        <w:pStyle w:val="af"/>
        <w:numPr>
          <w:ilvl w:val="0"/>
          <w:numId w:val="7"/>
        </w:numPr>
        <w:ind w:left="993" w:hanging="284"/>
        <w:jc w:val="both"/>
        <w:rPr>
          <w:bCs/>
          <w:color w:val="000000"/>
          <w:sz w:val="24"/>
          <w:szCs w:val="24"/>
          <w:lang w:val="kk-KZ"/>
        </w:rPr>
      </w:pPr>
      <w:r w:rsidRPr="00AA6362">
        <w:rPr>
          <w:bCs/>
          <w:color w:val="000000"/>
          <w:sz w:val="24"/>
          <w:szCs w:val="24"/>
          <w:lang w:val="kk-KZ"/>
        </w:rPr>
        <w:t>«Пифаго</w:t>
      </w:r>
      <w:r w:rsidR="0097792A" w:rsidRPr="00AA6362">
        <w:rPr>
          <w:bCs/>
          <w:color w:val="000000"/>
          <w:sz w:val="24"/>
          <w:szCs w:val="24"/>
          <w:lang w:val="kk-KZ"/>
        </w:rPr>
        <w:t xml:space="preserve">р ПО </w:t>
      </w:r>
      <w:r w:rsidR="00B575ED" w:rsidRPr="00AA6362">
        <w:rPr>
          <w:bCs/>
          <w:color w:val="000000"/>
          <w:sz w:val="24"/>
          <w:szCs w:val="24"/>
          <w:lang w:val="kk-KZ"/>
        </w:rPr>
        <w:t>оқу үрдісінде қолдану</w:t>
      </w:r>
      <w:r w:rsidRPr="00AA6362">
        <w:rPr>
          <w:bCs/>
          <w:color w:val="000000"/>
          <w:sz w:val="24"/>
          <w:szCs w:val="24"/>
          <w:lang w:val="kk-KZ"/>
        </w:rPr>
        <w:t>» (</w:t>
      </w:r>
      <w:r w:rsidR="00B304F1" w:rsidRPr="00AA6362">
        <w:rPr>
          <w:bCs/>
          <w:color w:val="000000"/>
          <w:sz w:val="24"/>
          <w:szCs w:val="24"/>
          <w:lang w:val="kk-KZ"/>
        </w:rPr>
        <w:t>№25</w:t>
      </w:r>
      <w:r w:rsidRPr="00AA6362">
        <w:rPr>
          <w:bCs/>
          <w:color w:val="000000"/>
          <w:sz w:val="24"/>
          <w:szCs w:val="24"/>
          <w:lang w:val="kk-KZ"/>
        </w:rPr>
        <w:t xml:space="preserve"> </w:t>
      </w:r>
      <w:r w:rsidR="00304338" w:rsidRPr="00AA6362">
        <w:rPr>
          <w:bCs/>
          <w:color w:val="000000"/>
          <w:sz w:val="24"/>
          <w:szCs w:val="24"/>
          <w:lang w:val="kk-KZ"/>
        </w:rPr>
        <w:t>ОМ</w:t>
      </w:r>
      <w:r w:rsidR="00B304F1" w:rsidRPr="00AA6362">
        <w:rPr>
          <w:bCs/>
          <w:color w:val="000000"/>
          <w:sz w:val="24"/>
          <w:szCs w:val="24"/>
          <w:lang w:val="kk-KZ"/>
        </w:rPr>
        <w:t>базасында</w:t>
      </w:r>
      <w:r w:rsidR="0097792A" w:rsidRPr="00AA6362">
        <w:rPr>
          <w:bCs/>
          <w:color w:val="000000"/>
          <w:sz w:val="24"/>
          <w:szCs w:val="24"/>
          <w:lang w:val="kk-KZ"/>
        </w:rPr>
        <w:t>)</w:t>
      </w:r>
      <w:r w:rsidRPr="00AA6362">
        <w:rPr>
          <w:bCs/>
          <w:color w:val="000000"/>
          <w:sz w:val="24"/>
          <w:szCs w:val="24"/>
          <w:lang w:val="kk-KZ"/>
        </w:rPr>
        <w:t xml:space="preserve">, </w:t>
      </w:r>
    </w:p>
    <w:p w:rsidR="006D6436" w:rsidRPr="00AA6362" w:rsidRDefault="006D6436" w:rsidP="006C0EC3">
      <w:pPr>
        <w:pStyle w:val="af"/>
        <w:numPr>
          <w:ilvl w:val="0"/>
          <w:numId w:val="7"/>
        </w:numPr>
        <w:ind w:left="993" w:hanging="284"/>
        <w:jc w:val="both"/>
        <w:rPr>
          <w:bCs/>
          <w:color w:val="000000"/>
          <w:sz w:val="24"/>
          <w:szCs w:val="24"/>
        </w:rPr>
      </w:pPr>
      <w:r w:rsidRPr="00AA6362">
        <w:rPr>
          <w:bCs/>
          <w:color w:val="000000"/>
          <w:sz w:val="24"/>
          <w:szCs w:val="24"/>
          <w:lang w:val="kk-KZ"/>
        </w:rPr>
        <w:t>«</w:t>
      </w:r>
      <w:r w:rsidR="0097792A" w:rsidRPr="00AA6362">
        <w:rPr>
          <w:bCs/>
          <w:color w:val="000000"/>
          <w:sz w:val="24"/>
          <w:szCs w:val="24"/>
          <w:lang w:val="kk-KZ"/>
        </w:rPr>
        <w:t>И</w:t>
      </w:r>
      <w:r w:rsidRPr="00AA6362">
        <w:rPr>
          <w:bCs/>
          <w:color w:val="000000"/>
          <w:sz w:val="24"/>
          <w:szCs w:val="24"/>
          <w:lang w:val="kk-KZ"/>
        </w:rPr>
        <w:t>нформатик</w:t>
      </w:r>
      <w:r w:rsidR="0097792A" w:rsidRPr="00AA6362">
        <w:rPr>
          <w:bCs/>
          <w:color w:val="000000"/>
          <w:sz w:val="24"/>
          <w:szCs w:val="24"/>
          <w:lang w:val="kk-KZ"/>
        </w:rPr>
        <w:t>а сабағында  жоба әдістері және жобалық іс-әрекет»</w:t>
      </w:r>
      <w:r w:rsidRPr="00AA6362">
        <w:rPr>
          <w:bCs/>
          <w:color w:val="000000"/>
          <w:sz w:val="24"/>
          <w:szCs w:val="24"/>
          <w:lang w:val="kk-KZ"/>
        </w:rPr>
        <w:t xml:space="preserve">. </w:t>
      </w:r>
      <w:r w:rsidR="0097792A" w:rsidRPr="00AA6362">
        <w:rPr>
          <w:bCs/>
          <w:color w:val="000000"/>
          <w:sz w:val="24"/>
          <w:szCs w:val="24"/>
          <w:lang w:val="kk-KZ"/>
        </w:rPr>
        <w:t>«И</w:t>
      </w:r>
      <w:r w:rsidRPr="00AA6362">
        <w:rPr>
          <w:bCs/>
          <w:color w:val="000000"/>
          <w:sz w:val="24"/>
          <w:szCs w:val="24"/>
          <w:lang w:val="kk-KZ"/>
        </w:rPr>
        <w:t>нформатик</w:t>
      </w:r>
      <w:r w:rsidR="0097792A" w:rsidRPr="00AA6362">
        <w:rPr>
          <w:bCs/>
          <w:color w:val="000000"/>
          <w:sz w:val="24"/>
          <w:szCs w:val="24"/>
          <w:lang w:val="kk-KZ"/>
        </w:rPr>
        <w:t>адан сыныптан тыс жұмыстарды ұйымдастыруда жоба әдістерін қолданутәжірибесінен</w:t>
      </w:r>
      <w:r w:rsidR="007738A8" w:rsidRPr="00AA6362">
        <w:rPr>
          <w:bCs/>
          <w:color w:val="000000"/>
          <w:sz w:val="24"/>
          <w:szCs w:val="24"/>
          <w:lang w:val="kk-KZ"/>
        </w:rPr>
        <w:t>»</w:t>
      </w:r>
      <w:r w:rsidRPr="00AA6362">
        <w:rPr>
          <w:bCs/>
          <w:color w:val="000000"/>
          <w:sz w:val="24"/>
          <w:szCs w:val="24"/>
          <w:lang w:val="kk-KZ"/>
        </w:rPr>
        <w:t xml:space="preserve">№ 64 </w:t>
      </w:r>
      <w:r w:rsidR="0097792A" w:rsidRPr="00AA6362">
        <w:rPr>
          <w:bCs/>
          <w:color w:val="000000"/>
          <w:sz w:val="24"/>
          <w:szCs w:val="24"/>
          <w:lang w:val="kk-KZ"/>
        </w:rPr>
        <w:t xml:space="preserve">ОМ </w:t>
      </w:r>
      <w:r w:rsidRPr="00AA6362">
        <w:rPr>
          <w:bCs/>
          <w:color w:val="000000"/>
          <w:sz w:val="24"/>
          <w:szCs w:val="24"/>
          <w:lang w:val="kk-KZ"/>
        </w:rPr>
        <w:t>(</w:t>
      </w:r>
      <w:r w:rsidR="0097792A" w:rsidRPr="00AA6362">
        <w:rPr>
          <w:bCs/>
          <w:color w:val="000000"/>
          <w:sz w:val="24"/>
          <w:szCs w:val="24"/>
          <w:lang w:val="kk-KZ"/>
        </w:rPr>
        <w:t xml:space="preserve">мұғалім </w:t>
      </w:r>
      <w:r w:rsidRPr="00AA6362">
        <w:rPr>
          <w:bCs/>
          <w:color w:val="000000"/>
          <w:sz w:val="24"/>
          <w:szCs w:val="24"/>
          <w:lang w:val="kk-KZ"/>
        </w:rPr>
        <w:t xml:space="preserve">Демидова Е.В.) </w:t>
      </w:r>
      <w:r w:rsidRPr="00AA6362">
        <w:rPr>
          <w:bCs/>
          <w:color w:val="000000"/>
          <w:sz w:val="24"/>
          <w:szCs w:val="24"/>
        </w:rPr>
        <w:t>(</w:t>
      </w:r>
      <w:r w:rsidR="007738A8" w:rsidRPr="00AA6362">
        <w:rPr>
          <w:bCs/>
          <w:color w:val="000000"/>
          <w:sz w:val="24"/>
          <w:szCs w:val="24"/>
          <w:lang w:val="kk-KZ"/>
        </w:rPr>
        <w:t xml:space="preserve">№ </w:t>
      </w:r>
      <w:r w:rsidRPr="00AA6362">
        <w:rPr>
          <w:bCs/>
          <w:color w:val="000000"/>
          <w:sz w:val="24"/>
          <w:szCs w:val="24"/>
        </w:rPr>
        <w:t>101</w:t>
      </w:r>
      <w:r w:rsidR="0097792A" w:rsidRPr="00AA6362">
        <w:rPr>
          <w:bCs/>
          <w:color w:val="000000"/>
          <w:sz w:val="24"/>
          <w:szCs w:val="24"/>
          <w:lang w:val="kk-KZ"/>
        </w:rPr>
        <w:t>МЛ базасында</w:t>
      </w:r>
      <w:r w:rsidRPr="00AA6362">
        <w:rPr>
          <w:bCs/>
          <w:color w:val="000000"/>
          <w:sz w:val="24"/>
          <w:szCs w:val="24"/>
        </w:rPr>
        <w:t>),</w:t>
      </w:r>
    </w:p>
    <w:p w:rsidR="006D6436" w:rsidRPr="00AA6362" w:rsidRDefault="006D6436" w:rsidP="006C0EC3">
      <w:pPr>
        <w:pStyle w:val="af"/>
        <w:numPr>
          <w:ilvl w:val="0"/>
          <w:numId w:val="7"/>
        </w:numPr>
        <w:ind w:left="993" w:hanging="284"/>
        <w:jc w:val="both"/>
        <w:rPr>
          <w:bCs/>
          <w:color w:val="000000"/>
          <w:sz w:val="24"/>
          <w:szCs w:val="24"/>
        </w:rPr>
      </w:pPr>
      <w:r w:rsidRPr="00AA6362">
        <w:rPr>
          <w:sz w:val="24"/>
          <w:szCs w:val="24"/>
        </w:rPr>
        <w:t>«</w:t>
      </w:r>
      <w:r w:rsidR="007F3806" w:rsidRPr="00AA6362">
        <w:rPr>
          <w:sz w:val="24"/>
          <w:szCs w:val="24"/>
          <w:lang w:val="kk-KZ"/>
        </w:rPr>
        <w:t>Білім сапасын  көтеруде жаңа жеті</w:t>
      </w:r>
      <w:proofErr w:type="gramStart"/>
      <w:r w:rsidR="007F3806" w:rsidRPr="00AA6362">
        <w:rPr>
          <w:sz w:val="24"/>
          <w:szCs w:val="24"/>
          <w:lang w:val="kk-KZ"/>
        </w:rPr>
        <w:t>ст</w:t>
      </w:r>
      <w:proofErr w:type="gramEnd"/>
      <w:r w:rsidR="007F3806" w:rsidRPr="00AA6362">
        <w:rPr>
          <w:sz w:val="24"/>
          <w:szCs w:val="24"/>
          <w:lang w:val="kk-KZ"/>
        </w:rPr>
        <w:t>іктер</w:t>
      </w:r>
      <w:r w:rsidR="0039113A" w:rsidRPr="00AA6362">
        <w:rPr>
          <w:sz w:val="24"/>
          <w:szCs w:val="24"/>
          <w:lang w:val="kk-KZ"/>
        </w:rPr>
        <w:t xml:space="preserve">ін </w:t>
      </w:r>
      <w:r w:rsidR="007F3806" w:rsidRPr="00AA6362">
        <w:rPr>
          <w:sz w:val="24"/>
          <w:szCs w:val="24"/>
          <w:lang w:val="kk-KZ"/>
        </w:rPr>
        <w:t xml:space="preserve"> </w:t>
      </w:r>
      <w:r w:rsidR="0039113A" w:rsidRPr="00AA6362">
        <w:rPr>
          <w:sz w:val="24"/>
          <w:szCs w:val="24"/>
          <w:lang w:val="kk-KZ"/>
        </w:rPr>
        <w:t xml:space="preserve">қолдануда </w:t>
      </w:r>
      <w:r w:rsidRPr="00AA6362">
        <w:rPr>
          <w:sz w:val="24"/>
          <w:szCs w:val="24"/>
        </w:rPr>
        <w:t>«Компьютер</w:t>
      </w:r>
      <w:r w:rsidR="007738A8" w:rsidRPr="00AA6362">
        <w:rPr>
          <w:sz w:val="24"/>
          <w:szCs w:val="24"/>
          <w:lang w:val="kk-KZ"/>
        </w:rPr>
        <w:t>лік</w:t>
      </w:r>
      <w:r w:rsidRPr="00AA6362">
        <w:rPr>
          <w:sz w:val="24"/>
          <w:szCs w:val="24"/>
        </w:rPr>
        <w:t xml:space="preserve"> графика» </w:t>
      </w:r>
      <w:r w:rsidR="007738A8" w:rsidRPr="00AA6362">
        <w:rPr>
          <w:sz w:val="24"/>
          <w:szCs w:val="24"/>
          <w:lang w:val="kk-KZ"/>
        </w:rPr>
        <w:t>үйірме</w:t>
      </w:r>
      <w:r w:rsidR="007F3806" w:rsidRPr="00AA6362">
        <w:rPr>
          <w:sz w:val="24"/>
          <w:szCs w:val="24"/>
          <w:lang w:val="kk-KZ"/>
        </w:rPr>
        <w:t xml:space="preserve"> сабағын</w:t>
      </w:r>
      <w:r w:rsidR="0039113A" w:rsidRPr="00AA6362">
        <w:rPr>
          <w:sz w:val="24"/>
          <w:szCs w:val="24"/>
          <w:lang w:val="kk-KZ"/>
        </w:rPr>
        <w:t xml:space="preserve">ың мүмкіншіліктер» </w:t>
      </w:r>
      <w:r w:rsidRPr="00AA6362">
        <w:rPr>
          <w:sz w:val="24"/>
          <w:szCs w:val="24"/>
        </w:rPr>
        <w:t xml:space="preserve">№ 66 </w:t>
      </w:r>
      <w:r w:rsidR="0039113A" w:rsidRPr="00AA6362">
        <w:rPr>
          <w:sz w:val="24"/>
          <w:szCs w:val="24"/>
          <w:lang w:val="kk-KZ"/>
        </w:rPr>
        <w:t>ОМ</w:t>
      </w:r>
      <w:r w:rsidRPr="00AA6362">
        <w:rPr>
          <w:sz w:val="24"/>
          <w:szCs w:val="24"/>
        </w:rPr>
        <w:t>Савельева Н.Е. (</w:t>
      </w:r>
      <w:r w:rsidR="0039113A" w:rsidRPr="00AA6362">
        <w:rPr>
          <w:sz w:val="24"/>
          <w:szCs w:val="24"/>
          <w:lang w:val="kk-KZ"/>
        </w:rPr>
        <w:t>орыс мектепері үшін</w:t>
      </w:r>
      <w:r w:rsidRPr="00AA6362">
        <w:rPr>
          <w:sz w:val="24"/>
          <w:szCs w:val="24"/>
        </w:rPr>
        <w:t>), №57</w:t>
      </w:r>
      <w:r w:rsidR="005B085D" w:rsidRPr="00AA6362">
        <w:rPr>
          <w:sz w:val="24"/>
          <w:szCs w:val="24"/>
          <w:lang w:val="kk-KZ"/>
        </w:rPr>
        <w:t>МЛ</w:t>
      </w:r>
      <w:r w:rsidRPr="00AA6362">
        <w:rPr>
          <w:sz w:val="24"/>
          <w:szCs w:val="24"/>
        </w:rPr>
        <w:t xml:space="preserve"> </w:t>
      </w:r>
      <w:proofErr w:type="spellStart"/>
      <w:r w:rsidRPr="00AA6362">
        <w:rPr>
          <w:sz w:val="24"/>
          <w:szCs w:val="24"/>
        </w:rPr>
        <w:t>Абильдина</w:t>
      </w:r>
      <w:proofErr w:type="spellEnd"/>
      <w:r w:rsidRPr="00AA6362">
        <w:rPr>
          <w:sz w:val="24"/>
          <w:szCs w:val="24"/>
        </w:rPr>
        <w:t xml:space="preserve"> М., </w:t>
      </w:r>
      <w:proofErr w:type="spellStart"/>
      <w:r w:rsidRPr="00AA6362">
        <w:rPr>
          <w:sz w:val="24"/>
          <w:szCs w:val="24"/>
        </w:rPr>
        <w:t>Макишева</w:t>
      </w:r>
      <w:proofErr w:type="spellEnd"/>
      <w:r w:rsidRPr="00AA6362">
        <w:rPr>
          <w:sz w:val="24"/>
          <w:szCs w:val="24"/>
        </w:rPr>
        <w:t xml:space="preserve"> Ж., </w:t>
      </w:r>
      <w:proofErr w:type="spellStart"/>
      <w:r w:rsidRPr="00AA6362">
        <w:rPr>
          <w:sz w:val="24"/>
          <w:szCs w:val="24"/>
        </w:rPr>
        <w:t>Боранбаева</w:t>
      </w:r>
      <w:proofErr w:type="spellEnd"/>
      <w:r w:rsidRPr="00AA6362">
        <w:rPr>
          <w:sz w:val="24"/>
          <w:szCs w:val="24"/>
        </w:rPr>
        <w:t xml:space="preserve"> Г.  (</w:t>
      </w:r>
      <w:r w:rsidR="005B085D" w:rsidRPr="00AA6362">
        <w:rPr>
          <w:sz w:val="24"/>
          <w:szCs w:val="24"/>
          <w:lang w:val="kk-KZ"/>
        </w:rPr>
        <w:t>қазақ мектептері үшін</w:t>
      </w:r>
      <w:r w:rsidRPr="00AA6362">
        <w:rPr>
          <w:sz w:val="24"/>
          <w:szCs w:val="24"/>
        </w:rPr>
        <w:t>).</w:t>
      </w:r>
    </w:p>
    <w:p w:rsidR="006D6436" w:rsidRPr="00AA6362" w:rsidRDefault="006D6436" w:rsidP="006D6436">
      <w:pPr>
        <w:pStyle w:val="section1"/>
        <w:spacing w:before="0" w:after="0"/>
        <w:ind w:firstLine="708"/>
        <w:jc w:val="both"/>
        <w:rPr>
          <w:sz w:val="24"/>
          <w:szCs w:val="24"/>
        </w:rPr>
      </w:pPr>
    </w:p>
    <w:p w:rsidR="006D6436" w:rsidRPr="00AA6362" w:rsidRDefault="005B085D" w:rsidP="006D6436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AA6362">
        <w:rPr>
          <w:b/>
          <w:spacing w:val="-3"/>
          <w:sz w:val="24"/>
          <w:szCs w:val="24"/>
          <w:lang w:val="kk-KZ"/>
        </w:rPr>
        <w:t>Әдістемелік жұмыстар</w:t>
      </w:r>
      <w:r w:rsidR="006D6436" w:rsidRPr="00AA6362">
        <w:rPr>
          <w:b/>
          <w:spacing w:val="-3"/>
          <w:sz w:val="24"/>
          <w:szCs w:val="24"/>
        </w:rPr>
        <w:t xml:space="preserve"> (</w:t>
      </w:r>
      <w:proofErr w:type="spellStart"/>
      <w:r w:rsidR="006D6436" w:rsidRPr="00AA6362">
        <w:rPr>
          <w:b/>
          <w:spacing w:val="-3"/>
          <w:sz w:val="24"/>
          <w:szCs w:val="24"/>
        </w:rPr>
        <w:t>интерактив</w:t>
      </w:r>
      <w:proofErr w:type="spellEnd"/>
      <w:r w:rsidRPr="00AA6362">
        <w:rPr>
          <w:b/>
          <w:spacing w:val="-3"/>
          <w:sz w:val="24"/>
          <w:szCs w:val="24"/>
          <w:lang w:val="kk-KZ"/>
        </w:rPr>
        <w:t>тік сабақтар, сайыстар</w:t>
      </w:r>
      <w:r w:rsidR="006D6436" w:rsidRPr="00AA6362">
        <w:rPr>
          <w:b/>
          <w:spacing w:val="-3"/>
          <w:sz w:val="24"/>
          <w:szCs w:val="24"/>
        </w:rPr>
        <w:t xml:space="preserve">, </w:t>
      </w:r>
      <w:r w:rsidRPr="00AA6362">
        <w:rPr>
          <w:b/>
          <w:spacing w:val="-3"/>
          <w:sz w:val="24"/>
          <w:szCs w:val="24"/>
          <w:lang w:val="kk-KZ"/>
        </w:rPr>
        <w:t>ҒӘӨ</w:t>
      </w:r>
      <w:r w:rsidR="006D6436" w:rsidRPr="00AA6362">
        <w:rPr>
          <w:b/>
          <w:spacing w:val="-3"/>
          <w:sz w:val="24"/>
          <w:szCs w:val="24"/>
        </w:rPr>
        <w:t>)</w:t>
      </w:r>
    </w:p>
    <w:p w:rsidR="006D6436" w:rsidRPr="00AA6362" w:rsidRDefault="006D6436" w:rsidP="006D6436">
      <w:pPr>
        <w:ind w:firstLine="708"/>
        <w:jc w:val="both"/>
        <w:rPr>
          <w:noProof/>
          <w:sz w:val="24"/>
          <w:szCs w:val="24"/>
        </w:rPr>
      </w:pPr>
    </w:p>
    <w:p w:rsidR="006D6436" w:rsidRPr="00AA6362" w:rsidRDefault="003F4A85" w:rsidP="006D6436">
      <w:pPr>
        <w:ind w:firstLine="708"/>
        <w:jc w:val="both"/>
        <w:rPr>
          <w:noProof/>
          <w:sz w:val="24"/>
          <w:szCs w:val="24"/>
        </w:rPr>
      </w:pPr>
      <w:r w:rsidRPr="00AA6362">
        <w:rPr>
          <w:noProof/>
          <w:sz w:val="24"/>
          <w:szCs w:val="24"/>
          <w:lang w:val="kk-KZ"/>
        </w:rPr>
        <w:t>О</w:t>
      </w:r>
      <w:r w:rsidR="006D6436" w:rsidRPr="00AA6362">
        <w:rPr>
          <w:noProof/>
          <w:sz w:val="24"/>
          <w:szCs w:val="24"/>
          <w:lang w:val="en-US"/>
        </w:rPr>
        <w:t>n</w:t>
      </w:r>
      <w:r w:rsidR="006D6436" w:rsidRPr="00AA6362">
        <w:rPr>
          <w:noProof/>
          <w:sz w:val="24"/>
          <w:szCs w:val="24"/>
        </w:rPr>
        <w:t>-</w:t>
      </w:r>
      <w:r w:rsidR="006D6436" w:rsidRPr="00AA6362">
        <w:rPr>
          <w:noProof/>
          <w:sz w:val="24"/>
          <w:szCs w:val="24"/>
          <w:lang w:val="en-US"/>
        </w:rPr>
        <w:t>line</w:t>
      </w:r>
      <w:r w:rsidR="006D6436" w:rsidRPr="00AA6362">
        <w:rPr>
          <w:noProof/>
          <w:sz w:val="24"/>
          <w:szCs w:val="24"/>
        </w:rPr>
        <w:t xml:space="preserve"> </w:t>
      </w:r>
      <w:r w:rsidRPr="00AA6362">
        <w:rPr>
          <w:noProof/>
          <w:sz w:val="24"/>
          <w:szCs w:val="24"/>
          <w:lang w:val="kk-KZ"/>
        </w:rPr>
        <w:t xml:space="preserve"> режимінде </w:t>
      </w:r>
      <w:r w:rsidR="006D6436" w:rsidRPr="00AA6362">
        <w:rPr>
          <w:noProof/>
          <w:sz w:val="24"/>
          <w:szCs w:val="24"/>
        </w:rPr>
        <w:t>«</w:t>
      </w:r>
      <w:r w:rsidR="005B085D" w:rsidRPr="00AA6362">
        <w:rPr>
          <w:noProof/>
          <w:sz w:val="24"/>
          <w:szCs w:val="24"/>
          <w:lang w:val="kk-KZ"/>
        </w:rPr>
        <w:t>Қарағанды қаласының білім жүйесін дамытудың қазіргі стратегиясы: жаңа талаптар, жаңа мүмкіншіліктер» тақырыбында тамыз кеңесі ұйымдастырылды.</w:t>
      </w:r>
    </w:p>
    <w:p w:rsidR="006D6436" w:rsidRPr="00AA6362" w:rsidRDefault="006D6436" w:rsidP="006D6436">
      <w:pPr>
        <w:jc w:val="both"/>
        <w:rPr>
          <w:sz w:val="24"/>
          <w:szCs w:val="24"/>
        </w:rPr>
      </w:pPr>
      <w:r w:rsidRPr="00AA6362">
        <w:rPr>
          <w:noProof/>
          <w:sz w:val="24"/>
          <w:szCs w:val="24"/>
        </w:rPr>
        <w:t xml:space="preserve"> </w:t>
      </w:r>
      <w:r w:rsidRPr="00AA6362">
        <w:rPr>
          <w:sz w:val="24"/>
          <w:szCs w:val="24"/>
        </w:rPr>
        <w:t xml:space="preserve">  2010-2011 </w:t>
      </w:r>
      <w:r w:rsidR="003F4A85" w:rsidRPr="00AA6362">
        <w:rPr>
          <w:sz w:val="24"/>
          <w:szCs w:val="24"/>
          <w:lang w:val="kk-KZ"/>
        </w:rPr>
        <w:t xml:space="preserve">оқу жылында  шет тілі, тарих, орыс тілі және әдебиет  мұғалімдері үшін   </w:t>
      </w:r>
      <w:r w:rsidRPr="00AA6362">
        <w:rPr>
          <w:sz w:val="24"/>
          <w:szCs w:val="24"/>
        </w:rPr>
        <w:t xml:space="preserve"> </w:t>
      </w:r>
      <w:r w:rsidRPr="00AA6362">
        <w:rPr>
          <w:b/>
          <w:sz w:val="24"/>
          <w:szCs w:val="24"/>
        </w:rPr>
        <w:t>3 интернет-форум</w:t>
      </w:r>
      <w:r w:rsidR="003F4A85" w:rsidRPr="00AA6362">
        <w:rPr>
          <w:b/>
          <w:sz w:val="24"/>
          <w:szCs w:val="24"/>
          <w:lang w:val="kk-KZ"/>
        </w:rPr>
        <w:t xml:space="preserve"> өткізілді.</w:t>
      </w:r>
      <w:r w:rsidRPr="00AA6362">
        <w:rPr>
          <w:sz w:val="24"/>
          <w:szCs w:val="24"/>
        </w:rPr>
        <w:t xml:space="preserve"> </w:t>
      </w:r>
      <w:r w:rsidR="00887B2D" w:rsidRPr="00AA6362">
        <w:rPr>
          <w:sz w:val="24"/>
          <w:szCs w:val="24"/>
        </w:rPr>
        <w:t xml:space="preserve"> </w:t>
      </w:r>
      <w:proofErr w:type="spellStart"/>
      <w:r w:rsidR="00887B2D" w:rsidRPr="00AA6362">
        <w:rPr>
          <w:sz w:val="24"/>
          <w:szCs w:val="24"/>
        </w:rPr>
        <w:t>Шет</w:t>
      </w:r>
      <w:proofErr w:type="spellEnd"/>
      <w:r w:rsidR="00887B2D" w:rsidRPr="00AA6362">
        <w:rPr>
          <w:sz w:val="24"/>
          <w:szCs w:val="24"/>
        </w:rPr>
        <w:t xml:space="preserve"> </w:t>
      </w:r>
      <w:proofErr w:type="spellStart"/>
      <w:r w:rsidR="00887B2D" w:rsidRPr="00AA6362">
        <w:rPr>
          <w:sz w:val="24"/>
          <w:szCs w:val="24"/>
        </w:rPr>
        <w:t>тілі</w:t>
      </w:r>
      <w:proofErr w:type="spellEnd"/>
      <w:r w:rsidR="00887B2D" w:rsidRPr="00AA6362">
        <w:rPr>
          <w:sz w:val="24"/>
          <w:szCs w:val="24"/>
        </w:rPr>
        <w:t xml:space="preserve"> </w:t>
      </w:r>
      <w:proofErr w:type="spellStart"/>
      <w:r w:rsidR="00887B2D" w:rsidRPr="00AA6362">
        <w:rPr>
          <w:sz w:val="24"/>
          <w:szCs w:val="24"/>
        </w:rPr>
        <w:t>мұғалімдер</w:t>
      </w:r>
      <w:proofErr w:type="spellEnd"/>
      <w:r w:rsidR="00887B2D" w:rsidRPr="00AA6362">
        <w:rPr>
          <w:sz w:val="24"/>
          <w:szCs w:val="24"/>
          <w:lang w:val="kk-KZ"/>
        </w:rPr>
        <w:t xml:space="preserve">і үшін </w:t>
      </w:r>
      <w:r w:rsidRPr="00AA6362">
        <w:rPr>
          <w:sz w:val="24"/>
          <w:szCs w:val="24"/>
        </w:rPr>
        <w:t xml:space="preserve"> </w:t>
      </w:r>
      <w:r w:rsidRPr="00AA6362">
        <w:rPr>
          <w:b/>
          <w:sz w:val="24"/>
          <w:szCs w:val="24"/>
        </w:rPr>
        <w:t>5</w:t>
      </w:r>
      <w:r w:rsidRPr="00AA6362">
        <w:rPr>
          <w:sz w:val="24"/>
          <w:szCs w:val="24"/>
        </w:rPr>
        <w:t xml:space="preserve"> -  </w:t>
      </w:r>
      <w:proofErr w:type="spellStart"/>
      <w:r w:rsidRPr="00AA6362">
        <w:rPr>
          <w:b/>
          <w:sz w:val="24"/>
          <w:szCs w:val="24"/>
        </w:rPr>
        <w:t>о</w:t>
      </w:r>
      <w:r w:rsidRPr="00AA6362">
        <w:rPr>
          <w:b/>
          <w:bCs/>
          <w:color w:val="000000"/>
          <w:sz w:val="24"/>
          <w:szCs w:val="24"/>
        </w:rPr>
        <w:t>n-line</w:t>
      </w:r>
      <w:proofErr w:type="spellEnd"/>
      <w:r w:rsidRPr="00AA6362">
        <w:rPr>
          <w:b/>
          <w:bCs/>
          <w:color w:val="000000"/>
          <w:sz w:val="24"/>
          <w:szCs w:val="24"/>
        </w:rPr>
        <w:t xml:space="preserve"> </w:t>
      </w:r>
      <w:r w:rsidR="00887B2D" w:rsidRPr="00AA6362">
        <w:rPr>
          <w:b/>
          <w:bCs/>
          <w:color w:val="000000"/>
          <w:sz w:val="24"/>
          <w:szCs w:val="24"/>
          <w:lang w:val="kk-KZ"/>
        </w:rPr>
        <w:t>,</w:t>
      </w:r>
      <w:r w:rsidRPr="00AA6362">
        <w:rPr>
          <w:bCs/>
          <w:color w:val="000000"/>
          <w:sz w:val="24"/>
          <w:szCs w:val="24"/>
        </w:rPr>
        <w:t xml:space="preserve"> </w:t>
      </w:r>
      <w:r w:rsidRPr="00AA6362">
        <w:rPr>
          <w:b/>
          <w:bCs/>
          <w:color w:val="000000"/>
          <w:sz w:val="24"/>
          <w:szCs w:val="24"/>
        </w:rPr>
        <w:t>2</w:t>
      </w:r>
      <w:r w:rsidRPr="00AA6362">
        <w:rPr>
          <w:bCs/>
          <w:color w:val="000000"/>
          <w:sz w:val="24"/>
          <w:szCs w:val="24"/>
        </w:rPr>
        <w:t xml:space="preserve"> - </w:t>
      </w:r>
      <w:proofErr w:type="spellStart"/>
      <w:r w:rsidRPr="00AA6362">
        <w:rPr>
          <w:b/>
          <w:sz w:val="24"/>
          <w:szCs w:val="24"/>
        </w:rPr>
        <w:t>о</w:t>
      </w:r>
      <w:r w:rsidRPr="00AA6362">
        <w:rPr>
          <w:b/>
          <w:bCs/>
          <w:color w:val="000000"/>
          <w:sz w:val="24"/>
          <w:szCs w:val="24"/>
        </w:rPr>
        <w:t>n-line</w:t>
      </w:r>
      <w:proofErr w:type="spellEnd"/>
      <w:r w:rsidRPr="00AA6362">
        <w:rPr>
          <w:b/>
          <w:bCs/>
          <w:color w:val="000000"/>
          <w:sz w:val="24"/>
          <w:szCs w:val="24"/>
        </w:rPr>
        <w:t xml:space="preserve"> – </w:t>
      </w:r>
      <w:r w:rsidR="00887B2D" w:rsidRPr="00AA6362">
        <w:rPr>
          <w:b/>
          <w:bCs/>
          <w:color w:val="000000"/>
          <w:sz w:val="24"/>
          <w:szCs w:val="24"/>
          <w:lang w:val="kk-KZ"/>
        </w:rPr>
        <w:t>мектеп басшыларының ҒӘЖ жөніндегі орынбасарлары үші</w:t>
      </w:r>
      <w:proofErr w:type="gramStart"/>
      <w:r w:rsidR="00887B2D" w:rsidRPr="00AA6362">
        <w:rPr>
          <w:b/>
          <w:bCs/>
          <w:color w:val="000000"/>
          <w:sz w:val="24"/>
          <w:szCs w:val="24"/>
          <w:lang w:val="kk-KZ"/>
        </w:rPr>
        <w:t>н(</w:t>
      </w:r>
      <w:proofErr w:type="gramEnd"/>
      <w:r w:rsidR="00887B2D" w:rsidRPr="00AA6362">
        <w:rPr>
          <w:b/>
          <w:bCs/>
          <w:color w:val="000000"/>
          <w:sz w:val="24"/>
          <w:szCs w:val="24"/>
          <w:lang w:val="kk-KZ"/>
        </w:rPr>
        <w:t xml:space="preserve"> дарынды балалармен) ұйымдастырылып өткізілді. </w:t>
      </w:r>
    </w:p>
    <w:p w:rsidR="006D6436" w:rsidRPr="00AA6362" w:rsidRDefault="006D6436" w:rsidP="006D6436">
      <w:pPr>
        <w:ind w:firstLine="708"/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2010-11 </w:t>
      </w:r>
      <w:r w:rsidR="001B4C95" w:rsidRPr="00AA6362">
        <w:rPr>
          <w:color w:val="000000"/>
          <w:sz w:val="24"/>
          <w:szCs w:val="24"/>
          <w:lang w:val="kk-KZ"/>
        </w:rPr>
        <w:t xml:space="preserve">оқу жылында Қарағанды  қаласының мектептерінің мұғалімдері үшін әртүрлі деңгейдегі </w:t>
      </w:r>
      <w:r w:rsidRPr="00AA6362">
        <w:rPr>
          <w:color w:val="000000"/>
          <w:sz w:val="24"/>
          <w:szCs w:val="24"/>
        </w:rPr>
        <w:t xml:space="preserve"> 62 </w:t>
      </w:r>
      <w:proofErr w:type="spellStart"/>
      <w:r w:rsidRPr="00AA6362">
        <w:rPr>
          <w:color w:val="000000"/>
          <w:sz w:val="24"/>
          <w:szCs w:val="24"/>
        </w:rPr>
        <w:t>интерактив</w:t>
      </w:r>
      <w:proofErr w:type="spellEnd"/>
      <w:r w:rsidR="001B4C95" w:rsidRPr="00AA6362">
        <w:rPr>
          <w:color w:val="000000"/>
          <w:sz w:val="24"/>
          <w:szCs w:val="24"/>
          <w:lang w:val="kk-KZ"/>
        </w:rPr>
        <w:t xml:space="preserve">ті сабақ өткізілді. </w:t>
      </w:r>
      <w:r w:rsidRPr="00AA6362">
        <w:rPr>
          <w:color w:val="000000"/>
          <w:sz w:val="24"/>
          <w:szCs w:val="24"/>
        </w:rPr>
        <w:t xml:space="preserve"> </w:t>
      </w:r>
      <w:proofErr w:type="gramStart"/>
      <w:r w:rsidRPr="00AA6362">
        <w:rPr>
          <w:color w:val="000000"/>
          <w:sz w:val="24"/>
          <w:szCs w:val="24"/>
        </w:rPr>
        <w:t>(</w:t>
      </w:r>
      <w:r w:rsidR="001B4C95" w:rsidRPr="00AA6362">
        <w:rPr>
          <w:color w:val="000000"/>
          <w:sz w:val="24"/>
          <w:szCs w:val="24"/>
          <w:lang w:val="kk-KZ"/>
        </w:rPr>
        <w:t xml:space="preserve"> </w:t>
      </w:r>
      <w:proofErr w:type="gramEnd"/>
      <w:r w:rsidR="001B4C95" w:rsidRPr="00AA6362">
        <w:rPr>
          <w:color w:val="000000"/>
          <w:sz w:val="24"/>
          <w:szCs w:val="24"/>
          <w:lang w:val="kk-KZ"/>
        </w:rPr>
        <w:t xml:space="preserve">өткен оқу жылында </w:t>
      </w:r>
      <w:r w:rsidRPr="00AA6362">
        <w:rPr>
          <w:color w:val="000000"/>
          <w:sz w:val="24"/>
          <w:szCs w:val="24"/>
        </w:rPr>
        <w:t>51 урок)</w:t>
      </w:r>
      <w:r w:rsidR="009E7622" w:rsidRPr="00AA6362">
        <w:rPr>
          <w:sz w:val="24"/>
          <w:szCs w:val="24"/>
        </w:rPr>
        <w:t xml:space="preserve"> </w:t>
      </w:r>
      <w:hyperlink r:id="rId9" w:history="1">
        <w:r w:rsidR="009E7622" w:rsidRPr="00AA6362">
          <w:rPr>
            <w:rStyle w:val="a8"/>
            <w:b/>
            <w:bCs/>
            <w:iCs/>
            <w:sz w:val="24"/>
            <w:szCs w:val="24"/>
            <w:lang w:val="en-US"/>
          </w:rPr>
          <w:t>www</w:t>
        </w:r>
        <w:r w:rsidR="009E7622" w:rsidRPr="00AA6362">
          <w:rPr>
            <w:rStyle w:val="a8"/>
            <w:b/>
            <w:bCs/>
            <w:iCs/>
            <w:sz w:val="24"/>
            <w:szCs w:val="24"/>
          </w:rPr>
          <w:t>.</w:t>
        </w:r>
        <w:proofErr w:type="spellStart"/>
        <w:r w:rsidR="009E7622" w:rsidRPr="00AA6362">
          <w:rPr>
            <w:rStyle w:val="a8"/>
            <w:b/>
            <w:bCs/>
            <w:iCs/>
            <w:sz w:val="24"/>
            <w:szCs w:val="24"/>
            <w:lang w:val="en-US"/>
          </w:rPr>
          <w:t>sabak</w:t>
        </w:r>
        <w:proofErr w:type="spellEnd"/>
        <w:r w:rsidR="009E7622" w:rsidRPr="00AA6362">
          <w:rPr>
            <w:rStyle w:val="a8"/>
            <w:b/>
            <w:bCs/>
            <w:iCs/>
            <w:sz w:val="24"/>
            <w:szCs w:val="24"/>
          </w:rPr>
          <w:t>.</w:t>
        </w:r>
        <w:proofErr w:type="spellStart"/>
        <w:r w:rsidR="009E7622" w:rsidRPr="00AA6362">
          <w:rPr>
            <w:rStyle w:val="a8"/>
            <w:b/>
            <w:bCs/>
            <w:iCs/>
            <w:sz w:val="24"/>
            <w:szCs w:val="24"/>
            <w:lang w:val="en-US"/>
          </w:rPr>
          <w:t>kz</w:t>
        </w:r>
        <w:proofErr w:type="spellEnd"/>
      </w:hyperlink>
      <w:r w:rsidR="009E7622" w:rsidRPr="00AA6362">
        <w:rPr>
          <w:sz w:val="24"/>
          <w:szCs w:val="24"/>
          <w:lang w:val="kk-KZ"/>
        </w:rPr>
        <w:t>сайтында</w:t>
      </w:r>
      <w:r w:rsidRPr="00AA6362">
        <w:rPr>
          <w:color w:val="000000"/>
          <w:sz w:val="24"/>
          <w:szCs w:val="24"/>
        </w:rPr>
        <w:t xml:space="preserve">:  </w:t>
      </w:r>
    </w:p>
    <w:p w:rsidR="006D6436" w:rsidRPr="00AA6362" w:rsidRDefault="00F73CFD" w:rsidP="006C0EC3">
      <w:pPr>
        <w:numPr>
          <w:ilvl w:val="0"/>
          <w:numId w:val="11"/>
        </w:numPr>
        <w:jc w:val="both"/>
        <w:rPr>
          <w:b/>
          <w:color w:val="000000"/>
          <w:sz w:val="24"/>
          <w:szCs w:val="24"/>
        </w:rPr>
      </w:pPr>
      <w:r w:rsidRPr="00AA6362">
        <w:rPr>
          <w:b/>
          <w:color w:val="000000"/>
          <w:sz w:val="24"/>
          <w:szCs w:val="24"/>
          <w:lang w:val="kk-KZ"/>
        </w:rPr>
        <w:t xml:space="preserve">Қалалық </w:t>
      </w:r>
      <w:r w:rsidR="006D6436" w:rsidRPr="00AA6362">
        <w:rPr>
          <w:b/>
          <w:color w:val="000000"/>
          <w:sz w:val="24"/>
          <w:szCs w:val="24"/>
        </w:rPr>
        <w:t>-  46</w:t>
      </w:r>
    </w:p>
    <w:p w:rsidR="006D6436" w:rsidRPr="00AA6362" w:rsidRDefault="00F73CFD" w:rsidP="006C0EC3">
      <w:pPr>
        <w:numPr>
          <w:ilvl w:val="0"/>
          <w:numId w:val="11"/>
        </w:numPr>
        <w:jc w:val="both"/>
        <w:rPr>
          <w:b/>
          <w:color w:val="000000"/>
          <w:sz w:val="24"/>
          <w:szCs w:val="24"/>
        </w:rPr>
      </w:pPr>
      <w:proofErr w:type="spellStart"/>
      <w:r w:rsidRPr="00AA6362">
        <w:rPr>
          <w:b/>
          <w:color w:val="000000"/>
          <w:sz w:val="24"/>
          <w:szCs w:val="24"/>
        </w:rPr>
        <w:lastRenderedPageBreak/>
        <w:t>О</w:t>
      </w:r>
      <w:r w:rsidR="006D6436" w:rsidRPr="00AA6362">
        <w:rPr>
          <w:b/>
          <w:color w:val="000000"/>
          <w:sz w:val="24"/>
          <w:szCs w:val="24"/>
        </w:rPr>
        <w:t>бл</w:t>
      </w:r>
      <w:proofErr w:type="spellEnd"/>
      <w:r w:rsidRPr="00AA6362">
        <w:rPr>
          <w:b/>
          <w:color w:val="000000"/>
          <w:sz w:val="24"/>
          <w:szCs w:val="24"/>
          <w:lang w:val="kk-KZ"/>
        </w:rPr>
        <w:t xml:space="preserve">ыстық </w:t>
      </w:r>
      <w:r w:rsidR="006D6436" w:rsidRPr="00AA6362">
        <w:rPr>
          <w:b/>
          <w:color w:val="000000"/>
          <w:sz w:val="24"/>
          <w:szCs w:val="24"/>
        </w:rPr>
        <w:t xml:space="preserve"> – 4 </w:t>
      </w:r>
    </w:p>
    <w:p w:rsidR="006D6436" w:rsidRPr="00AA6362" w:rsidRDefault="00AA6362" w:rsidP="006C0EC3">
      <w:pPr>
        <w:numPr>
          <w:ilvl w:val="0"/>
          <w:numId w:val="11"/>
        </w:numPr>
        <w:jc w:val="both"/>
        <w:rPr>
          <w:b/>
          <w:color w:val="000000"/>
          <w:sz w:val="24"/>
          <w:szCs w:val="24"/>
        </w:rPr>
      </w:pPr>
      <w:r w:rsidRPr="00AA6362">
        <w:rPr>
          <w:b/>
          <w:color w:val="000000"/>
          <w:sz w:val="24"/>
          <w:szCs w:val="24"/>
        </w:rPr>
        <w:t>Р</w:t>
      </w:r>
      <w:r w:rsidR="006D6436" w:rsidRPr="00AA6362">
        <w:rPr>
          <w:b/>
          <w:color w:val="000000"/>
          <w:sz w:val="24"/>
          <w:szCs w:val="24"/>
        </w:rPr>
        <w:t>еспублика</w:t>
      </w:r>
      <w:r w:rsidR="00F73CFD" w:rsidRPr="00AA6362">
        <w:rPr>
          <w:b/>
          <w:color w:val="000000"/>
          <w:sz w:val="24"/>
          <w:szCs w:val="24"/>
          <w:lang w:val="kk-KZ"/>
        </w:rPr>
        <w:t>лық</w:t>
      </w:r>
      <w:r w:rsidR="006D6436" w:rsidRPr="00AA6362">
        <w:rPr>
          <w:b/>
          <w:color w:val="000000"/>
          <w:sz w:val="24"/>
          <w:szCs w:val="24"/>
        </w:rPr>
        <w:t xml:space="preserve"> – 1.</w:t>
      </w:r>
    </w:p>
    <w:p w:rsidR="006D6436" w:rsidRPr="00AA6362" w:rsidRDefault="006D6436" w:rsidP="006D6436">
      <w:pPr>
        <w:pStyle w:val="a5"/>
        <w:ind w:firstLine="708"/>
        <w:jc w:val="both"/>
        <w:rPr>
          <w:szCs w:val="24"/>
          <w:lang w:val="kk-KZ"/>
        </w:rPr>
      </w:pPr>
      <w:r w:rsidRPr="00AA6362">
        <w:rPr>
          <w:b/>
          <w:szCs w:val="24"/>
        </w:rPr>
        <w:t xml:space="preserve">2010 </w:t>
      </w:r>
      <w:r w:rsidR="009E7622" w:rsidRPr="00AA6362">
        <w:rPr>
          <w:b/>
          <w:szCs w:val="24"/>
          <w:lang w:val="kk-KZ"/>
        </w:rPr>
        <w:t xml:space="preserve">ж. 2 желтоқсанында </w:t>
      </w:r>
      <w:r w:rsidRPr="00AA6362">
        <w:rPr>
          <w:szCs w:val="24"/>
        </w:rPr>
        <w:t>Республика</w:t>
      </w:r>
      <w:r w:rsidR="009E7622" w:rsidRPr="00AA6362">
        <w:rPr>
          <w:szCs w:val="24"/>
          <w:lang w:val="kk-KZ"/>
        </w:rPr>
        <w:t>лық сабақты №97 гимназияның мұғалімдері</w:t>
      </w:r>
      <w:r w:rsidRPr="00AA6362">
        <w:rPr>
          <w:szCs w:val="24"/>
        </w:rPr>
        <w:t xml:space="preserve"> (Оноприенко Н.А. </w:t>
      </w:r>
      <w:r w:rsidR="009E7622" w:rsidRPr="00AA6362">
        <w:rPr>
          <w:szCs w:val="24"/>
          <w:lang w:val="kk-KZ"/>
        </w:rPr>
        <w:t>,</w:t>
      </w:r>
      <w:r w:rsidRPr="00AA6362">
        <w:rPr>
          <w:szCs w:val="24"/>
        </w:rPr>
        <w:t xml:space="preserve">Мосина О.В.) </w:t>
      </w:r>
      <w:r w:rsidR="009E7622" w:rsidRPr="00AA6362">
        <w:rPr>
          <w:szCs w:val="24"/>
          <w:lang w:val="kk-KZ"/>
        </w:rPr>
        <w:t xml:space="preserve">4 сынып оқушыларына </w:t>
      </w:r>
      <w:r w:rsidR="009E7622" w:rsidRPr="00AA6362">
        <w:rPr>
          <w:szCs w:val="24"/>
        </w:rPr>
        <w:t>француз</w:t>
      </w:r>
      <w:r w:rsidRPr="00AA6362">
        <w:rPr>
          <w:szCs w:val="24"/>
        </w:rPr>
        <w:t xml:space="preserve"> </w:t>
      </w:r>
      <w:r w:rsidR="009E7622" w:rsidRPr="00AA6362">
        <w:rPr>
          <w:szCs w:val="24"/>
          <w:lang w:val="kk-KZ"/>
        </w:rPr>
        <w:t xml:space="preserve"> тілінен өткізді. Сабақ қызықты</w:t>
      </w:r>
      <w:proofErr w:type="gramStart"/>
      <w:r w:rsidR="009E7622" w:rsidRPr="00AA6362">
        <w:rPr>
          <w:szCs w:val="24"/>
          <w:lang w:val="kk-KZ"/>
        </w:rPr>
        <w:t>,м</w:t>
      </w:r>
      <w:proofErr w:type="gramEnd"/>
      <w:r w:rsidR="009E7622" w:rsidRPr="00AA6362">
        <w:rPr>
          <w:szCs w:val="24"/>
          <w:lang w:val="kk-KZ"/>
        </w:rPr>
        <w:t>азмұнды өтті. Сабақты көруге  республиканың 200 мектебі қатысты.</w:t>
      </w:r>
      <w:r w:rsidRPr="00AA6362">
        <w:rPr>
          <w:szCs w:val="24"/>
          <w:lang w:val="kk-KZ"/>
        </w:rPr>
        <w:t xml:space="preserve"> </w:t>
      </w:r>
      <w:r w:rsidR="007C148D" w:rsidRPr="00AA6362">
        <w:rPr>
          <w:szCs w:val="24"/>
          <w:lang w:val="kk-KZ"/>
        </w:rPr>
        <w:t>Қ</w:t>
      </w:r>
      <w:r w:rsidR="009E7622" w:rsidRPr="00AA6362">
        <w:rPr>
          <w:szCs w:val="24"/>
          <w:lang w:val="kk-KZ"/>
        </w:rPr>
        <w:t xml:space="preserve">аланың </w:t>
      </w:r>
      <w:r w:rsidR="007C148D" w:rsidRPr="00AA6362">
        <w:rPr>
          <w:szCs w:val="24"/>
          <w:lang w:val="kk-KZ"/>
        </w:rPr>
        <w:t>жетекші мұғалімдерінің</w:t>
      </w:r>
      <w:r w:rsidR="009E7622" w:rsidRPr="00AA6362">
        <w:rPr>
          <w:szCs w:val="24"/>
          <w:lang w:val="kk-KZ"/>
        </w:rPr>
        <w:t xml:space="preserve"> </w:t>
      </w:r>
      <w:r w:rsidR="007C148D" w:rsidRPr="00AA6362">
        <w:rPr>
          <w:szCs w:val="24"/>
          <w:lang w:val="kk-KZ"/>
        </w:rPr>
        <w:t>ай сайын өткізген интерактивті сабақтарыжас мамандардың дайындалу деңгейлерін көтереді.</w:t>
      </w:r>
    </w:p>
    <w:p w:rsidR="006D6436" w:rsidRPr="00AA6362" w:rsidRDefault="00461364" w:rsidP="006D6436">
      <w:pPr>
        <w:pStyle w:val="a5"/>
        <w:ind w:firstLine="708"/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 xml:space="preserve">Осымен қатар ТҚ қызметкерлерімен бірігіп </w:t>
      </w:r>
      <w:r w:rsidR="006D6436" w:rsidRPr="00AA6362">
        <w:rPr>
          <w:szCs w:val="24"/>
          <w:lang w:val="kk-KZ"/>
        </w:rPr>
        <w:t xml:space="preserve"> 5 интерактив</w:t>
      </w:r>
      <w:r w:rsidRPr="00AA6362">
        <w:rPr>
          <w:szCs w:val="24"/>
          <w:lang w:val="kk-KZ"/>
        </w:rPr>
        <w:t xml:space="preserve">тік </w:t>
      </w:r>
      <w:r w:rsidR="006D6436" w:rsidRPr="00AA6362">
        <w:rPr>
          <w:szCs w:val="24"/>
          <w:lang w:val="kk-KZ"/>
        </w:rPr>
        <w:t xml:space="preserve"> семинар</w:t>
      </w:r>
      <w:r w:rsidRPr="00AA6362">
        <w:rPr>
          <w:szCs w:val="24"/>
          <w:lang w:val="kk-KZ"/>
        </w:rPr>
        <w:t>лар өтті</w:t>
      </w:r>
      <w:r w:rsidR="006D6436" w:rsidRPr="00AA6362">
        <w:rPr>
          <w:szCs w:val="24"/>
          <w:lang w:val="kk-KZ"/>
        </w:rPr>
        <w:t>:</w:t>
      </w:r>
    </w:p>
    <w:p w:rsidR="006D6436" w:rsidRPr="00AA6362" w:rsidRDefault="006D6436" w:rsidP="006C0EC3">
      <w:pPr>
        <w:pStyle w:val="a5"/>
        <w:numPr>
          <w:ilvl w:val="0"/>
          <w:numId w:val="12"/>
        </w:numPr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 xml:space="preserve">«10-11 </w:t>
      </w:r>
      <w:r w:rsidR="00461364" w:rsidRPr="00AA6362">
        <w:rPr>
          <w:szCs w:val="24"/>
          <w:lang w:val="kk-KZ"/>
        </w:rPr>
        <w:t>сыныптар үшін төтенше жағдайдағы тәртіп ережесі</w:t>
      </w:r>
      <w:r w:rsidRPr="00AA6362">
        <w:rPr>
          <w:szCs w:val="24"/>
          <w:lang w:val="kk-KZ"/>
        </w:rPr>
        <w:t>»</w:t>
      </w:r>
    </w:p>
    <w:p w:rsidR="006D6436" w:rsidRPr="00AA6362" w:rsidRDefault="00BC5565" w:rsidP="006C0EC3">
      <w:pPr>
        <w:pStyle w:val="a5"/>
        <w:numPr>
          <w:ilvl w:val="0"/>
          <w:numId w:val="12"/>
        </w:numPr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>«</w:t>
      </w:r>
      <w:r w:rsidR="006D6436" w:rsidRPr="00AA6362">
        <w:rPr>
          <w:szCs w:val="24"/>
          <w:lang w:val="kk-KZ"/>
        </w:rPr>
        <w:t>5-9</w:t>
      </w:r>
      <w:r w:rsidR="00461364" w:rsidRPr="00AA6362">
        <w:rPr>
          <w:szCs w:val="24"/>
          <w:lang w:val="kk-KZ"/>
        </w:rPr>
        <w:t>сыныптар және бастауыш</w:t>
      </w:r>
      <w:r w:rsidRPr="00AA6362">
        <w:rPr>
          <w:szCs w:val="24"/>
          <w:lang w:val="kk-KZ"/>
        </w:rPr>
        <w:t xml:space="preserve"> буын оқушыларымен төтенше жағдайдағы тәртіп ережесі</w:t>
      </w:r>
      <w:r w:rsidR="006D6436" w:rsidRPr="00AA6362">
        <w:rPr>
          <w:szCs w:val="24"/>
          <w:lang w:val="kk-KZ"/>
        </w:rPr>
        <w:t>»</w:t>
      </w:r>
    </w:p>
    <w:p w:rsidR="006D6436" w:rsidRPr="00AA6362" w:rsidRDefault="006D6436" w:rsidP="006C0EC3">
      <w:pPr>
        <w:pStyle w:val="a5"/>
        <w:numPr>
          <w:ilvl w:val="0"/>
          <w:numId w:val="12"/>
        </w:numPr>
        <w:jc w:val="both"/>
        <w:rPr>
          <w:szCs w:val="24"/>
        </w:rPr>
      </w:pPr>
      <w:r w:rsidRPr="00AA6362">
        <w:rPr>
          <w:szCs w:val="24"/>
          <w:lang w:val="kk-KZ"/>
        </w:rPr>
        <w:t xml:space="preserve"> </w:t>
      </w:r>
      <w:r w:rsidRPr="00AA6362">
        <w:rPr>
          <w:szCs w:val="24"/>
        </w:rPr>
        <w:t>«</w:t>
      </w:r>
      <w:r w:rsidR="00BC5565" w:rsidRPr="00AA6362">
        <w:rPr>
          <w:szCs w:val="24"/>
          <w:lang w:val="kk-KZ"/>
        </w:rPr>
        <w:t>Қысқы каникулда</w:t>
      </w:r>
      <w:r w:rsidR="00D112AF" w:rsidRPr="00AA6362">
        <w:rPr>
          <w:szCs w:val="24"/>
          <w:lang w:val="kk-KZ"/>
        </w:rPr>
        <w:t>ғы</w:t>
      </w:r>
      <w:r w:rsidR="00BC5565" w:rsidRPr="00AA6362">
        <w:rPr>
          <w:szCs w:val="24"/>
          <w:lang w:val="kk-KZ"/>
        </w:rPr>
        <w:t xml:space="preserve"> тәрті</w:t>
      </w:r>
      <w:proofErr w:type="gramStart"/>
      <w:r w:rsidR="00BC5565" w:rsidRPr="00AA6362">
        <w:rPr>
          <w:szCs w:val="24"/>
          <w:lang w:val="kk-KZ"/>
        </w:rPr>
        <w:t>п</w:t>
      </w:r>
      <w:proofErr w:type="gramEnd"/>
      <w:r w:rsidR="00BC5565" w:rsidRPr="00AA6362">
        <w:rPr>
          <w:szCs w:val="24"/>
          <w:lang w:val="kk-KZ"/>
        </w:rPr>
        <w:t xml:space="preserve"> ережесі</w:t>
      </w:r>
      <w:r w:rsidRPr="00AA6362">
        <w:rPr>
          <w:szCs w:val="24"/>
        </w:rPr>
        <w:t>»</w:t>
      </w:r>
    </w:p>
    <w:p w:rsidR="006D6436" w:rsidRPr="00AA6362" w:rsidRDefault="00D112AF" w:rsidP="006C0EC3">
      <w:pPr>
        <w:pStyle w:val="a5"/>
        <w:numPr>
          <w:ilvl w:val="0"/>
          <w:numId w:val="12"/>
        </w:numPr>
        <w:jc w:val="both"/>
        <w:rPr>
          <w:szCs w:val="24"/>
        </w:rPr>
      </w:pPr>
      <w:r w:rsidRPr="00AA6362">
        <w:rPr>
          <w:szCs w:val="24"/>
          <w:lang w:val="kk-KZ"/>
        </w:rPr>
        <w:t>«ТҚ</w:t>
      </w:r>
      <w:r w:rsidR="006D6436" w:rsidRPr="00AA6362">
        <w:rPr>
          <w:szCs w:val="24"/>
        </w:rPr>
        <w:t xml:space="preserve"> </w:t>
      </w:r>
      <w:proofErr w:type="spellStart"/>
      <w:r w:rsidR="006D6436" w:rsidRPr="00AA6362">
        <w:rPr>
          <w:szCs w:val="24"/>
        </w:rPr>
        <w:t>техноген</w:t>
      </w:r>
      <w:proofErr w:type="spellEnd"/>
      <w:r w:rsidRPr="00AA6362">
        <w:rPr>
          <w:szCs w:val="24"/>
          <w:lang w:val="kk-KZ"/>
        </w:rPr>
        <w:t>дік сипаты</w:t>
      </w:r>
      <w:r w:rsidR="006D6436" w:rsidRPr="00AA6362">
        <w:rPr>
          <w:szCs w:val="24"/>
        </w:rPr>
        <w:t xml:space="preserve">, </w:t>
      </w:r>
      <w:r w:rsidRPr="00AA6362">
        <w:rPr>
          <w:szCs w:val="24"/>
          <w:lang w:val="kk-KZ"/>
        </w:rPr>
        <w:t>облыс</w:t>
      </w:r>
      <w:r w:rsidR="006D6436" w:rsidRPr="00AA6362">
        <w:rPr>
          <w:szCs w:val="24"/>
        </w:rPr>
        <w:t xml:space="preserve"> </w:t>
      </w:r>
      <w:proofErr w:type="spellStart"/>
      <w:r w:rsidR="006D6436" w:rsidRPr="00AA6362">
        <w:rPr>
          <w:szCs w:val="24"/>
        </w:rPr>
        <w:t>территори</w:t>
      </w:r>
      <w:proofErr w:type="spellEnd"/>
      <w:r w:rsidRPr="00AA6362">
        <w:rPr>
          <w:szCs w:val="24"/>
          <w:lang w:val="kk-KZ"/>
        </w:rPr>
        <w:t>ясындағы мүмкіншілігі»</w:t>
      </w:r>
    </w:p>
    <w:p w:rsidR="006D6436" w:rsidRPr="00AA6362" w:rsidRDefault="006D6436" w:rsidP="006C0EC3">
      <w:pPr>
        <w:pStyle w:val="a5"/>
        <w:numPr>
          <w:ilvl w:val="0"/>
          <w:numId w:val="12"/>
        </w:numPr>
        <w:jc w:val="both"/>
        <w:rPr>
          <w:szCs w:val="24"/>
        </w:rPr>
      </w:pPr>
      <w:r w:rsidRPr="00AA6362">
        <w:rPr>
          <w:szCs w:val="24"/>
        </w:rPr>
        <w:t>«</w:t>
      </w:r>
      <w:r w:rsidR="00D112AF" w:rsidRPr="00AA6362">
        <w:rPr>
          <w:szCs w:val="24"/>
          <w:lang w:val="kk-KZ"/>
        </w:rPr>
        <w:t>Қауіпсіз жаз,</w:t>
      </w:r>
      <w:r w:rsidRPr="00AA6362">
        <w:rPr>
          <w:szCs w:val="24"/>
        </w:rPr>
        <w:t xml:space="preserve"> </w:t>
      </w:r>
      <w:r w:rsidR="00D112AF" w:rsidRPr="00AA6362">
        <w:rPr>
          <w:szCs w:val="24"/>
          <w:lang w:val="kk-KZ"/>
        </w:rPr>
        <w:t>төтенше жағдайдағы тәрті</w:t>
      </w:r>
      <w:proofErr w:type="gramStart"/>
      <w:r w:rsidR="00D112AF" w:rsidRPr="00AA6362">
        <w:rPr>
          <w:szCs w:val="24"/>
          <w:lang w:val="kk-KZ"/>
        </w:rPr>
        <w:t>п</w:t>
      </w:r>
      <w:proofErr w:type="gramEnd"/>
      <w:r w:rsidR="00D112AF" w:rsidRPr="00AA6362">
        <w:rPr>
          <w:szCs w:val="24"/>
          <w:lang w:val="kk-KZ"/>
        </w:rPr>
        <w:t xml:space="preserve"> ережесі</w:t>
      </w:r>
      <w:r w:rsidRPr="00AA6362">
        <w:rPr>
          <w:szCs w:val="24"/>
        </w:rPr>
        <w:t>».</w:t>
      </w:r>
    </w:p>
    <w:p w:rsidR="00E6013B" w:rsidRPr="00AA6362" w:rsidRDefault="00D112AF" w:rsidP="006D6436">
      <w:pPr>
        <w:pStyle w:val="a5"/>
        <w:ind w:firstLine="708"/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 xml:space="preserve">Тәрбие бөлімі </w:t>
      </w:r>
      <w:r w:rsidR="00E6013B" w:rsidRPr="00AA6362">
        <w:rPr>
          <w:szCs w:val="24"/>
          <w:lang w:val="kk-KZ"/>
        </w:rPr>
        <w:t xml:space="preserve">және </w:t>
      </w:r>
      <w:r w:rsidRPr="00AA6362">
        <w:rPr>
          <w:szCs w:val="24"/>
          <w:lang w:val="kk-KZ"/>
        </w:rPr>
        <w:t xml:space="preserve">әлеументтендіру  бөлімінің бірігуімен « </w:t>
      </w:r>
      <w:r w:rsidR="00E6013B" w:rsidRPr="00AA6362">
        <w:rPr>
          <w:szCs w:val="24"/>
          <w:lang w:val="kk-KZ"/>
        </w:rPr>
        <w:t>Халықаралық т</w:t>
      </w:r>
      <w:r w:rsidRPr="00AA6362">
        <w:rPr>
          <w:szCs w:val="24"/>
          <w:lang w:val="kk-KZ"/>
        </w:rPr>
        <w:t xml:space="preserve">уберкулезге қарсы </w:t>
      </w:r>
      <w:r w:rsidR="00E6013B" w:rsidRPr="00AA6362">
        <w:rPr>
          <w:szCs w:val="24"/>
          <w:lang w:val="kk-KZ"/>
        </w:rPr>
        <w:t>күрес</w:t>
      </w:r>
      <w:r w:rsidR="00E6013B" w:rsidRPr="00AA6362">
        <w:rPr>
          <w:szCs w:val="24"/>
        </w:rPr>
        <w:t>»</w:t>
      </w:r>
      <w:r w:rsidR="00E6013B" w:rsidRPr="00AA6362">
        <w:rPr>
          <w:szCs w:val="24"/>
          <w:lang w:val="kk-KZ"/>
        </w:rPr>
        <w:t>тақырыбында интернет-форум ұйымдастырылды.</w:t>
      </w:r>
    </w:p>
    <w:p w:rsidR="00577292" w:rsidRPr="00AA6362" w:rsidRDefault="00B97E6F" w:rsidP="007E55BC">
      <w:pPr>
        <w:pStyle w:val="a5"/>
        <w:ind w:firstLine="708"/>
        <w:jc w:val="both"/>
        <w:rPr>
          <w:szCs w:val="24"/>
          <w:lang w:val="kk-KZ" w:eastAsia="ko-KR"/>
        </w:rPr>
      </w:pPr>
      <w:r w:rsidRPr="00AA6362">
        <w:rPr>
          <w:szCs w:val="24"/>
          <w:lang w:val="kk-KZ"/>
        </w:rPr>
        <w:t xml:space="preserve">ҚарМТУ –мен біріге отырып, «ҰБТ өткізу технологиясы және қабылдау ережесі» тақырыбында on-line режимінде </w:t>
      </w:r>
      <w:r w:rsidR="00606F61" w:rsidRPr="00AA6362">
        <w:rPr>
          <w:szCs w:val="24"/>
          <w:lang w:val="kk-KZ"/>
        </w:rPr>
        <w:t>дөңгелек үстел ұйымдастырылды.Қала мектептерінде интерактивті сабақтарды ұйымдастырудан басқа, облыстық деңгейде (М</w:t>
      </w:r>
      <w:r w:rsidR="00450E54" w:rsidRPr="00AA6362">
        <w:rPr>
          <w:szCs w:val="24"/>
          <w:lang w:val="kk-KZ"/>
        </w:rPr>
        <w:t>ұ</w:t>
      </w:r>
      <w:r w:rsidR="00606F61" w:rsidRPr="00AA6362">
        <w:rPr>
          <w:szCs w:val="24"/>
          <w:lang w:val="kk-KZ"/>
        </w:rPr>
        <w:t>рагер, Жа</w:t>
      </w:r>
      <w:r w:rsidR="00450E54" w:rsidRPr="00AA6362">
        <w:rPr>
          <w:szCs w:val="24"/>
          <w:lang w:val="kk-KZ"/>
        </w:rPr>
        <w:t>ң</w:t>
      </w:r>
      <w:r w:rsidR="00606F61" w:rsidRPr="00AA6362">
        <w:rPr>
          <w:szCs w:val="24"/>
          <w:lang w:val="kk-KZ"/>
        </w:rPr>
        <w:t>а-Ар</w:t>
      </w:r>
      <w:r w:rsidR="00450E54" w:rsidRPr="00AA6362">
        <w:rPr>
          <w:szCs w:val="24"/>
          <w:lang w:val="kk-KZ"/>
        </w:rPr>
        <w:t>қ</w:t>
      </w:r>
      <w:r w:rsidR="00606F61" w:rsidRPr="00AA6362">
        <w:rPr>
          <w:szCs w:val="24"/>
          <w:lang w:val="kk-KZ"/>
        </w:rPr>
        <w:t>а – 4</w:t>
      </w:r>
      <w:r w:rsidR="00450E54" w:rsidRPr="00AA6362">
        <w:rPr>
          <w:szCs w:val="24"/>
          <w:lang w:val="kk-KZ"/>
        </w:rPr>
        <w:t>сабақ</w:t>
      </w:r>
      <w:r w:rsidR="00606F61" w:rsidRPr="00AA6362">
        <w:rPr>
          <w:szCs w:val="24"/>
          <w:lang w:val="kk-KZ"/>
        </w:rPr>
        <w:t>)</w:t>
      </w:r>
      <w:r w:rsidR="00450E54" w:rsidRPr="00AA6362">
        <w:rPr>
          <w:szCs w:val="24"/>
          <w:lang w:val="kk-KZ"/>
        </w:rPr>
        <w:t>ұйымдастыруға көмек берді.</w:t>
      </w:r>
      <w:r w:rsidR="00606F61" w:rsidRPr="00AA6362">
        <w:rPr>
          <w:szCs w:val="24"/>
          <w:lang w:val="kk-KZ"/>
        </w:rPr>
        <w:t xml:space="preserve">  </w:t>
      </w:r>
      <w:r w:rsidR="006D6436" w:rsidRPr="00AA6362">
        <w:rPr>
          <w:szCs w:val="24"/>
          <w:lang w:val="kk-KZ"/>
        </w:rPr>
        <w:t xml:space="preserve"> 2010-2011</w:t>
      </w:r>
      <w:r w:rsidR="00450E54" w:rsidRPr="00AA6362">
        <w:rPr>
          <w:szCs w:val="24"/>
          <w:lang w:val="kk-KZ"/>
        </w:rPr>
        <w:t xml:space="preserve">оқу жылында  on-line режимінде </w:t>
      </w:r>
      <w:r w:rsidR="006D6436" w:rsidRPr="00AA6362">
        <w:rPr>
          <w:b/>
          <w:szCs w:val="24"/>
          <w:lang w:val="kk-KZ"/>
        </w:rPr>
        <w:t xml:space="preserve">70 </w:t>
      </w:r>
      <w:r w:rsidR="00450E54" w:rsidRPr="00AA6362">
        <w:rPr>
          <w:b/>
          <w:szCs w:val="24"/>
          <w:lang w:val="kk-KZ"/>
        </w:rPr>
        <w:t>іс шара ұйымдастырылды.</w:t>
      </w:r>
      <w:r w:rsidR="004E6637" w:rsidRPr="00AA6362">
        <w:rPr>
          <w:szCs w:val="24"/>
          <w:lang w:val="kk-KZ" w:eastAsia="ko-KR"/>
        </w:rPr>
        <w:t xml:space="preserve">Оқу үрдісінде интерактивті құралдарды қодануды дәріптеу және жүзеге асыру мақсатында 1 ақпаннан 25 наурыз 2011 ж. қалалық флипчарттар сайысы өткізілді. </w:t>
      </w:r>
      <w:r w:rsidR="00577292" w:rsidRPr="00AA6362">
        <w:rPr>
          <w:szCs w:val="24"/>
          <w:lang w:val="kk-KZ" w:eastAsia="ko-KR"/>
        </w:rPr>
        <w:t xml:space="preserve">Үздік сабақ көрсететін  мұғалімдерді төмендегі  бағыттар бойынша бөлді:     </w:t>
      </w:r>
    </w:p>
    <w:p w:rsidR="006D6436" w:rsidRPr="00AA6362" w:rsidRDefault="006D6436" w:rsidP="00AA6362">
      <w:pPr>
        <w:pStyle w:val="af"/>
        <w:numPr>
          <w:ilvl w:val="0"/>
          <w:numId w:val="31"/>
        </w:numPr>
        <w:ind w:left="1418" w:hanging="425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информатика;  </w:t>
      </w:r>
    </w:p>
    <w:p w:rsidR="006D6436" w:rsidRPr="00AA6362" w:rsidRDefault="00577292" w:rsidP="00AA6362">
      <w:pPr>
        <w:numPr>
          <w:ilvl w:val="0"/>
          <w:numId w:val="13"/>
        </w:numPr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жаратылыстану- математика;</w:t>
      </w:r>
    </w:p>
    <w:p w:rsidR="006D6436" w:rsidRPr="00AA6362" w:rsidRDefault="006D6436" w:rsidP="00AA6362">
      <w:pPr>
        <w:pStyle w:val="af"/>
        <w:numPr>
          <w:ilvl w:val="0"/>
          <w:numId w:val="13"/>
        </w:numPr>
        <w:rPr>
          <w:sz w:val="24"/>
          <w:szCs w:val="24"/>
        </w:rPr>
      </w:pPr>
      <w:proofErr w:type="spellStart"/>
      <w:r w:rsidRPr="00AA6362">
        <w:rPr>
          <w:sz w:val="24"/>
          <w:szCs w:val="24"/>
        </w:rPr>
        <w:t>гуманитар</w:t>
      </w:r>
      <w:proofErr w:type="spellEnd"/>
      <w:r w:rsidR="00577292" w:rsidRPr="00AA6362">
        <w:rPr>
          <w:sz w:val="24"/>
          <w:szCs w:val="24"/>
          <w:lang w:val="kk-KZ"/>
        </w:rPr>
        <w:t>лық</w:t>
      </w:r>
      <w:r w:rsidRPr="00AA6362">
        <w:rPr>
          <w:sz w:val="24"/>
          <w:szCs w:val="24"/>
        </w:rPr>
        <w:t>;</w:t>
      </w:r>
    </w:p>
    <w:p w:rsidR="006D6436" w:rsidRPr="00AA6362" w:rsidRDefault="00577292" w:rsidP="00AA6362">
      <w:pPr>
        <w:numPr>
          <w:ilvl w:val="0"/>
          <w:numId w:val="13"/>
        </w:numPr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бастауыш сыныптар</w:t>
      </w:r>
      <w:r w:rsidR="006D6436" w:rsidRPr="00AA6362">
        <w:rPr>
          <w:sz w:val="24"/>
          <w:szCs w:val="24"/>
        </w:rPr>
        <w:t>.</w:t>
      </w:r>
    </w:p>
    <w:p w:rsidR="006D6436" w:rsidRPr="00AA6362" w:rsidRDefault="007E55BC" w:rsidP="006D6436">
      <w:pPr>
        <w:ind w:firstLine="708"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Сайыстың 1-ші кезеңіне 35 мектептен</w:t>
      </w:r>
      <w:r w:rsidR="006D6436" w:rsidRPr="00AA6362">
        <w:rPr>
          <w:sz w:val="24"/>
          <w:szCs w:val="24"/>
        </w:rPr>
        <w:t xml:space="preserve"> 75 </w:t>
      </w:r>
      <w:r w:rsidRPr="00AA6362">
        <w:rPr>
          <w:sz w:val="24"/>
          <w:szCs w:val="24"/>
          <w:lang w:val="kk-KZ"/>
        </w:rPr>
        <w:t>мұғалім қатысты:</w:t>
      </w:r>
      <w:r w:rsidR="006D6436" w:rsidRPr="00AA6362">
        <w:rPr>
          <w:sz w:val="24"/>
          <w:szCs w:val="24"/>
        </w:rPr>
        <w:t xml:space="preserve"> №1, №3, №9</w:t>
      </w:r>
      <w:r w:rsidRPr="00AA6362">
        <w:rPr>
          <w:sz w:val="24"/>
          <w:szCs w:val="24"/>
        </w:rPr>
        <w:t xml:space="preserve"> гимназия</w:t>
      </w:r>
      <w:r w:rsidRPr="00AA6362">
        <w:rPr>
          <w:sz w:val="24"/>
          <w:szCs w:val="24"/>
          <w:lang w:val="kk-KZ"/>
        </w:rPr>
        <w:t>,</w:t>
      </w:r>
      <w:r w:rsidR="006D6436" w:rsidRPr="00AA6362">
        <w:rPr>
          <w:sz w:val="24"/>
          <w:szCs w:val="24"/>
        </w:rPr>
        <w:t xml:space="preserve"> </w:t>
      </w:r>
      <w:r w:rsidR="00304338" w:rsidRPr="00AA6362">
        <w:rPr>
          <w:sz w:val="24"/>
          <w:szCs w:val="24"/>
        </w:rPr>
        <w:t>ОМ</w:t>
      </w:r>
      <w:r w:rsidR="006D6436" w:rsidRPr="00AA6362">
        <w:rPr>
          <w:sz w:val="24"/>
          <w:szCs w:val="24"/>
        </w:rPr>
        <w:t xml:space="preserve">№12, №13, 16, 17, 18, 23, 25, 30, 32, 36, гимназия №38, 39, ОШ№44, ШЛ№53, </w:t>
      </w:r>
      <w:r w:rsidR="00304338" w:rsidRPr="00AA6362">
        <w:rPr>
          <w:sz w:val="24"/>
          <w:szCs w:val="24"/>
        </w:rPr>
        <w:t>ОМ</w:t>
      </w:r>
      <w:r w:rsidR="006D6436" w:rsidRPr="00AA6362">
        <w:rPr>
          <w:sz w:val="24"/>
          <w:szCs w:val="24"/>
        </w:rPr>
        <w:t xml:space="preserve">№59, 62, 63, 64, 65, 66, 68, 74, 81, 82, 83, гимназия №92, 93, 95, 97, 101, 4 интернат, </w:t>
      </w:r>
      <w:proofErr w:type="spellStart"/>
      <w:r w:rsidR="006D6436" w:rsidRPr="00AA6362">
        <w:rPr>
          <w:sz w:val="24"/>
          <w:szCs w:val="24"/>
        </w:rPr>
        <w:t>Техлицей</w:t>
      </w:r>
      <w:proofErr w:type="spellEnd"/>
      <w:r w:rsidR="006D6436" w:rsidRPr="00AA6362">
        <w:rPr>
          <w:sz w:val="24"/>
          <w:szCs w:val="24"/>
        </w:rPr>
        <w:t>.</w:t>
      </w:r>
    </w:p>
    <w:p w:rsidR="006D6436" w:rsidRPr="00AA6362" w:rsidRDefault="006D6436" w:rsidP="006D6436">
      <w:pPr>
        <w:ind w:firstLine="709"/>
        <w:jc w:val="both"/>
        <w:rPr>
          <w:sz w:val="24"/>
          <w:szCs w:val="24"/>
          <w:lang w:val="kk-KZ"/>
        </w:rPr>
      </w:pPr>
    </w:p>
    <w:p w:rsidR="00857D85" w:rsidRPr="00AA6362" w:rsidRDefault="006D6436" w:rsidP="006D6436">
      <w:pPr>
        <w:ind w:right="-1" w:firstLine="567"/>
        <w:jc w:val="both"/>
        <w:rPr>
          <w:color w:val="000000"/>
          <w:sz w:val="24"/>
          <w:szCs w:val="24"/>
          <w:lang w:val="kk-KZ"/>
        </w:rPr>
      </w:pPr>
      <w:r w:rsidRPr="00AA6362">
        <w:rPr>
          <w:b/>
          <w:color w:val="000000"/>
          <w:sz w:val="24"/>
          <w:szCs w:val="24"/>
          <w:lang w:val="kk-KZ"/>
        </w:rPr>
        <w:t>20</w:t>
      </w:r>
      <w:r w:rsidRPr="00AA6362">
        <w:rPr>
          <w:b/>
          <w:color w:val="000000"/>
          <w:sz w:val="24"/>
          <w:szCs w:val="24"/>
        </w:rPr>
        <w:t>11</w:t>
      </w:r>
      <w:r w:rsidR="00CA7F71" w:rsidRPr="00AA6362">
        <w:rPr>
          <w:b/>
          <w:color w:val="000000"/>
          <w:sz w:val="24"/>
          <w:szCs w:val="24"/>
          <w:lang w:val="kk-KZ"/>
        </w:rPr>
        <w:t>ж</w:t>
      </w:r>
      <w:r w:rsidRPr="00AA6362">
        <w:rPr>
          <w:b/>
          <w:color w:val="000000"/>
          <w:sz w:val="24"/>
          <w:szCs w:val="24"/>
          <w:lang w:val="kk-KZ"/>
        </w:rPr>
        <w:t xml:space="preserve">. </w:t>
      </w:r>
      <w:r w:rsidR="00CA7F71" w:rsidRPr="00AA6362">
        <w:rPr>
          <w:b/>
          <w:color w:val="000000"/>
          <w:sz w:val="24"/>
          <w:szCs w:val="24"/>
          <w:lang w:val="kk-KZ"/>
        </w:rPr>
        <w:t xml:space="preserve">15 сәуірде </w:t>
      </w:r>
      <w:r w:rsidRPr="00AA6362">
        <w:rPr>
          <w:b/>
          <w:color w:val="000000"/>
          <w:sz w:val="24"/>
          <w:szCs w:val="24"/>
          <w:lang w:val="kk-KZ"/>
        </w:rPr>
        <w:t>Х</w:t>
      </w:r>
      <w:r w:rsidRPr="00AA6362">
        <w:rPr>
          <w:b/>
          <w:color w:val="000000"/>
          <w:sz w:val="24"/>
          <w:szCs w:val="24"/>
          <w:lang w:val="en-US"/>
        </w:rPr>
        <w:t>III</w:t>
      </w:r>
      <w:r w:rsidRPr="00AA6362">
        <w:rPr>
          <w:b/>
          <w:color w:val="000000"/>
          <w:sz w:val="24"/>
          <w:szCs w:val="24"/>
          <w:lang w:val="kk-KZ"/>
        </w:rPr>
        <w:t xml:space="preserve">  </w:t>
      </w:r>
      <w:r w:rsidR="00CA7F71" w:rsidRPr="00AA6362">
        <w:rPr>
          <w:b/>
          <w:color w:val="000000"/>
          <w:sz w:val="24"/>
          <w:szCs w:val="24"/>
          <w:lang w:val="kk-KZ"/>
        </w:rPr>
        <w:t>ғылыми –</w:t>
      </w:r>
      <w:r w:rsidRPr="00AA6362">
        <w:rPr>
          <w:b/>
          <w:color w:val="000000"/>
          <w:sz w:val="24"/>
          <w:szCs w:val="24"/>
          <w:lang w:val="kk-KZ"/>
        </w:rPr>
        <w:t>практи</w:t>
      </w:r>
      <w:r w:rsidR="00CA7F71" w:rsidRPr="00AA6362">
        <w:rPr>
          <w:b/>
          <w:color w:val="000000"/>
          <w:sz w:val="24"/>
          <w:szCs w:val="24"/>
          <w:lang w:val="kk-KZ"/>
        </w:rPr>
        <w:t xml:space="preserve">калық </w:t>
      </w:r>
      <w:r w:rsidRPr="00AA6362">
        <w:rPr>
          <w:b/>
          <w:color w:val="000000"/>
          <w:sz w:val="24"/>
          <w:szCs w:val="24"/>
          <w:lang w:val="kk-KZ"/>
        </w:rPr>
        <w:t xml:space="preserve"> конференция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="00857D85" w:rsidRPr="00AA6362">
        <w:rPr>
          <w:color w:val="000000"/>
          <w:sz w:val="24"/>
          <w:szCs w:val="24"/>
          <w:lang w:val="kk-KZ"/>
        </w:rPr>
        <w:t xml:space="preserve">тақырыбы: </w:t>
      </w:r>
    </w:p>
    <w:p w:rsidR="006D6436" w:rsidRPr="00AA6362" w:rsidRDefault="006D6436" w:rsidP="006D6436">
      <w:pPr>
        <w:ind w:right="-1" w:firstLine="567"/>
        <w:jc w:val="both"/>
        <w:rPr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>«2011-2020</w:t>
      </w:r>
      <w:r w:rsidR="00D36620" w:rsidRPr="00AA6362">
        <w:rPr>
          <w:color w:val="000000"/>
          <w:sz w:val="24"/>
          <w:szCs w:val="24"/>
          <w:lang w:val="kk-KZ"/>
        </w:rPr>
        <w:t>ж.</w:t>
      </w:r>
      <w:r w:rsidR="00B7290B" w:rsidRPr="00AA6362">
        <w:rPr>
          <w:color w:val="000000"/>
          <w:sz w:val="24"/>
          <w:szCs w:val="24"/>
          <w:lang w:val="kk-KZ"/>
        </w:rPr>
        <w:t xml:space="preserve"> білімді дамытудың Мемлекеттік </w:t>
      </w:r>
      <w:r w:rsidR="00D36620" w:rsidRPr="00AA6362">
        <w:rPr>
          <w:color w:val="000000"/>
          <w:sz w:val="24"/>
          <w:szCs w:val="24"/>
          <w:lang w:val="kk-KZ"/>
        </w:rPr>
        <w:t xml:space="preserve"> </w:t>
      </w:r>
      <w:r w:rsidR="00B7290B" w:rsidRPr="00AA6362">
        <w:rPr>
          <w:color w:val="000000"/>
          <w:sz w:val="24"/>
          <w:szCs w:val="24"/>
          <w:lang w:val="kk-KZ"/>
        </w:rPr>
        <w:t xml:space="preserve"> бағдарламасының талаптарына </w:t>
      </w:r>
      <w:r w:rsidR="00857D85" w:rsidRPr="00AA6362">
        <w:rPr>
          <w:color w:val="000000"/>
          <w:sz w:val="24"/>
          <w:szCs w:val="24"/>
          <w:lang w:val="kk-KZ"/>
        </w:rPr>
        <w:t xml:space="preserve"> сай </w:t>
      </w:r>
      <w:r w:rsidR="00B7290B" w:rsidRPr="00AA6362">
        <w:rPr>
          <w:color w:val="000000"/>
          <w:sz w:val="24"/>
          <w:szCs w:val="24"/>
          <w:lang w:val="kk-KZ"/>
        </w:rPr>
        <w:t>білім мазмұн</w:t>
      </w:r>
      <w:r w:rsidR="00857D85" w:rsidRPr="00AA6362">
        <w:rPr>
          <w:color w:val="000000"/>
          <w:sz w:val="24"/>
          <w:szCs w:val="24"/>
          <w:lang w:val="kk-KZ"/>
        </w:rPr>
        <w:t>ның</w:t>
      </w:r>
      <w:r w:rsidR="00B7290B" w:rsidRPr="00AA6362">
        <w:rPr>
          <w:color w:val="000000"/>
          <w:sz w:val="24"/>
          <w:szCs w:val="24"/>
          <w:lang w:val="kk-KZ"/>
        </w:rPr>
        <w:t xml:space="preserve"> модернизациялау: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="00B7290B" w:rsidRPr="00AA6362">
        <w:rPr>
          <w:color w:val="000000"/>
          <w:sz w:val="24"/>
          <w:szCs w:val="24"/>
          <w:lang w:val="kk-KZ"/>
        </w:rPr>
        <w:t xml:space="preserve">жаңа </w:t>
      </w:r>
      <w:r w:rsidR="00857D85" w:rsidRPr="00AA6362">
        <w:rPr>
          <w:color w:val="000000"/>
          <w:sz w:val="24"/>
          <w:szCs w:val="24"/>
          <w:lang w:val="kk-KZ"/>
        </w:rPr>
        <w:t>болжамдар,  жаңа мүмкіншіліктер</w:t>
      </w:r>
      <w:r w:rsidRPr="00AA6362">
        <w:rPr>
          <w:color w:val="000000"/>
          <w:sz w:val="24"/>
          <w:szCs w:val="24"/>
          <w:lang w:val="kk-KZ"/>
        </w:rPr>
        <w:t>».</w:t>
      </w:r>
    </w:p>
    <w:p w:rsidR="006D6436" w:rsidRPr="00AA6362" w:rsidRDefault="00F66364" w:rsidP="006D6436">
      <w:pPr>
        <w:ind w:right="-141" w:firstLine="567"/>
        <w:jc w:val="both"/>
        <w:rPr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 xml:space="preserve">Білім ұйымдарының басшыларымен </w:t>
      </w:r>
      <w:r w:rsidR="006D6436" w:rsidRPr="00AA6362">
        <w:rPr>
          <w:color w:val="000000"/>
          <w:sz w:val="24"/>
          <w:szCs w:val="24"/>
          <w:lang w:val="kk-KZ"/>
        </w:rPr>
        <w:t>Пленар</w:t>
      </w:r>
      <w:r w:rsidRPr="00AA6362">
        <w:rPr>
          <w:color w:val="000000"/>
          <w:sz w:val="24"/>
          <w:szCs w:val="24"/>
          <w:lang w:val="kk-KZ"/>
        </w:rPr>
        <w:t xml:space="preserve">лық отырыс </w:t>
      </w:r>
      <w:r w:rsidR="006D6436" w:rsidRPr="00AA6362">
        <w:rPr>
          <w:b/>
          <w:color w:val="000000"/>
          <w:sz w:val="24"/>
          <w:szCs w:val="24"/>
          <w:lang w:val="kk-KZ"/>
        </w:rPr>
        <w:t>оn line</w:t>
      </w:r>
      <w:r w:rsidR="00D36620" w:rsidRPr="00AA6362">
        <w:rPr>
          <w:b/>
          <w:color w:val="000000"/>
          <w:sz w:val="24"/>
          <w:szCs w:val="24"/>
          <w:lang w:val="kk-KZ"/>
        </w:rPr>
        <w:t xml:space="preserve"> </w:t>
      </w:r>
      <w:r w:rsidR="00D36620" w:rsidRPr="00AA6362">
        <w:rPr>
          <w:color w:val="000000"/>
          <w:sz w:val="24"/>
          <w:szCs w:val="24"/>
          <w:lang w:val="kk-KZ"/>
        </w:rPr>
        <w:t xml:space="preserve">режимінде өткізілді. </w:t>
      </w:r>
      <w:r w:rsidR="006D6436" w:rsidRPr="00AA6362">
        <w:rPr>
          <w:color w:val="000000"/>
          <w:sz w:val="24"/>
          <w:szCs w:val="24"/>
          <w:lang w:val="kk-KZ"/>
        </w:rPr>
        <w:t xml:space="preserve"> </w:t>
      </w:r>
      <w:r w:rsidR="00D36620" w:rsidRPr="00AA6362">
        <w:rPr>
          <w:color w:val="000000"/>
          <w:sz w:val="24"/>
          <w:szCs w:val="24"/>
          <w:lang w:val="kk-KZ"/>
        </w:rPr>
        <w:t xml:space="preserve">Конференцияның 2-ші кезеңінде пәндік секциялар өтті.Ғылыми практикалық конференцияның жинағына </w:t>
      </w:r>
      <w:r w:rsidR="006D6436" w:rsidRPr="00AA6362">
        <w:rPr>
          <w:color w:val="000000"/>
          <w:sz w:val="24"/>
          <w:szCs w:val="24"/>
          <w:lang w:val="kk-KZ"/>
        </w:rPr>
        <w:t xml:space="preserve"> </w:t>
      </w:r>
      <w:r w:rsidR="00D36620" w:rsidRPr="00AA6362">
        <w:rPr>
          <w:color w:val="000000"/>
          <w:sz w:val="24"/>
          <w:szCs w:val="24"/>
          <w:lang w:val="kk-KZ"/>
        </w:rPr>
        <w:t>ең жақсы баяндамалар енгізілген.</w:t>
      </w:r>
      <w:r w:rsidR="006D6436" w:rsidRPr="00AA6362">
        <w:rPr>
          <w:color w:val="000000"/>
          <w:sz w:val="24"/>
          <w:szCs w:val="24"/>
          <w:lang w:val="kk-KZ"/>
        </w:rPr>
        <w:t xml:space="preserve"> </w:t>
      </w:r>
    </w:p>
    <w:p w:rsidR="006D6436" w:rsidRPr="00AA6362" w:rsidRDefault="006D6436" w:rsidP="006D6436">
      <w:pPr>
        <w:ind w:right="-1" w:firstLine="567"/>
        <w:jc w:val="both"/>
        <w:rPr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 xml:space="preserve">  </w:t>
      </w:r>
      <w:r w:rsidR="00D36620" w:rsidRPr="00AA6362">
        <w:rPr>
          <w:color w:val="000000"/>
          <w:sz w:val="24"/>
          <w:szCs w:val="24"/>
          <w:lang w:val="kk-KZ"/>
        </w:rPr>
        <w:t>К</w:t>
      </w:r>
      <w:r w:rsidRPr="00AA6362">
        <w:rPr>
          <w:color w:val="000000"/>
          <w:sz w:val="24"/>
          <w:szCs w:val="24"/>
          <w:lang w:val="kk-KZ"/>
        </w:rPr>
        <w:t>онференци</w:t>
      </w:r>
      <w:r w:rsidR="00D36620" w:rsidRPr="00AA6362">
        <w:rPr>
          <w:color w:val="000000"/>
          <w:sz w:val="24"/>
          <w:szCs w:val="24"/>
          <w:lang w:val="kk-KZ"/>
        </w:rPr>
        <w:t xml:space="preserve">яға 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="00D36620" w:rsidRPr="00AA6362">
        <w:rPr>
          <w:color w:val="000000"/>
          <w:sz w:val="24"/>
          <w:szCs w:val="24"/>
          <w:lang w:val="kk-KZ"/>
        </w:rPr>
        <w:t xml:space="preserve">300 мұғалім қатысты,өткен жылғымен салыстырғанда </w:t>
      </w:r>
      <w:r w:rsidRPr="00AA6362">
        <w:rPr>
          <w:color w:val="000000"/>
          <w:sz w:val="24"/>
          <w:szCs w:val="24"/>
          <w:lang w:val="kk-KZ"/>
        </w:rPr>
        <w:t xml:space="preserve"> 112 </w:t>
      </w:r>
      <w:r w:rsidR="00D36620" w:rsidRPr="00AA6362">
        <w:rPr>
          <w:color w:val="000000"/>
          <w:sz w:val="24"/>
          <w:szCs w:val="24"/>
          <w:lang w:val="kk-KZ"/>
        </w:rPr>
        <w:t>қатысушыға азайды.</w:t>
      </w:r>
      <w:r w:rsidRPr="00AA6362">
        <w:rPr>
          <w:color w:val="000000"/>
          <w:sz w:val="24"/>
          <w:szCs w:val="24"/>
          <w:lang w:val="kk-KZ"/>
        </w:rPr>
        <w:t xml:space="preserve"> </w:t>
      </w:r>
    </w:p>
    <w:p w:rsidR="006D6436" w:rsidRPr="00AA6362" w:rsidRDefault="00FD0062" w:rsidP="00FD0062">
      <w:pPr>
        <w:ind w:right="-1" w:firstLine="567"/>
        <w:jc w:val="both"/>
        <w:rPr>
          <w:bCs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>Ең белсенді мұғалімдер:</w:t>
      </w:r>
      <w:r w:rsidR="006D6436" w:rsidRPr="00AA6362">
        <w:rPr>
          <w:color w:val="000000"/>
          <w:sz w:val="24"/>
          <w:szCs w:val="24"/>
          <w:lang w:val="kk-KZ"/>
        </w:rPr>
        <w:t>№57, №53</w:t>
      </w:r>
      <w:r w:rsidRPr="00AA6362">
        <w:rPr>
          <w:color w:val="000000"/>
          <w:sz w:val="24"/>
          <w:szCs w:val="24"/>
          <w:lang w:val="kk-KZ"/>
        </w:rPr>
        <w:t xml:space="preserve"> МЛ</w:t>
      </w:r>
      <w:r w:rsidR="006D6436" w:rsidRPr="00AA6362">
        <w:rPr>
          <w:color w:val="000000"/>
          <w:sz w:val="24"/>
          <w:szCs w:val="24"/>
          <w:lang w:val="kk-KZ"/>
        </w:rPr>
        <w:t>, №15, №12</w:t>
      </w:r>
      <w:r w:rsidRPr="00AA6362">
        <w:rPr>
          <w:color w:val="000000"/>
          <w:sz w:val="24"/>
          <w:szCs w:val="24"/>
          <w:lang w:val="kk-KZ"/>
        </w:rPr>
        <w:t>ОМ</w:t>
      </w:r>
      <w:r w:rsidR="006D6436" w:rsidRPr="00AA6362">
        <w:rPr>
          <w:color w:val="000000"/>
          <w:sz w:val="24"/>
          <w:szCs w:val="24"/>
          <w:lang w:val="kk-KZ"/>
        </w:rPr>
        <w:t>, № 33</w:t>
      </w:r>
      <w:r w:rsidRPr="00AA6362">
        <w:rPr>
          <w:color w:val="000000"/>
          <w:sz w:val="24"/>
          <w:szCs w:val="24"/>
          <w:lang w:val="kk-KZ"/>
        </w:rPr>
        <w:t>МББК</w:t>
      </w:r>
      <w:r w:rsidR="006D6436" w:rsidRPr="00AA6362">
        <w:rPr>
          <w:color w:val="000000"/>
          <w:sz w:val="24"/>
          <w:szCs w:val="24"/>
          <w:lang w:val="kk-KZ"/>
        </w:rPr>
        <w:t>, №38, №92, №93</w:t>
      </w:r>
      <w:r w:rsidRPr="00AA6362">
        <w:rPr>
          <w:color w:val="000000"/>
          <w:sz w:val="24"/>
          <w:szCs w:val="24"/>
          <w:lang w:val="kk-KZ"/>
        </w:rPr>
        <w:t xml:space="preserve"> гимназия</w:t>
      </w:r>
      <w:r w:rsidR="006D6436" w:rsidRPr="00AA6362">
        <w:rPr>
          <w:color w:val="000000"/>
          <w:sz w:val="24"/>
          <w:szCs w:val="24"/>
          <w:lang w:val="kk-KZ"/>
        </w:rPr>
        <w:t>.</w:t>
      </w:r>
      <w:r w:rsidRPr="00AA6362">
        <w:rPr>
          <w:color w:val="000000"/>
          <w:sz w:val="24"/>
          <w:szCs w:val="24"/>
          <w:lang w:val="kk-KZ"/>
        </w:rPr>
        <w:t>Мектепке дейінгі ұйымдардан: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«Балдыр</w:t>
      </w:r>
      <w:r w:rsidRPr="00AA6362">
        <w:rPr>
          <w:bCs/>
          <w:sz w:val="24"/>
          <w:szCs w:val="24"/>
          <w:lang w:val="kk-KZ"/>
        </w:rPr>
        <w:t>ғ</w:t>
      </w:r>
      <w:r w:rsidR="006D6436" w:rsidRPr="00AA6362">
        <w:rPr>
          <w:bCs/>
          <w:sz w:val="24"/>
          <w:szCs w:val="24"/>
          <w:lang w:val="kk-KZ"/>
        </w:rPr>
        <w:t xml:space="preserve">ан», 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«М</w:t>
      </w:r>
      <w:r w:rsidRPr="00AA6362">
        <w:rPr>
          <w:bCs/>
          <w:sz w:val="24"/>
          <w:szCs w:val="24"/>
          <w:lang w:val="kk-KZ"/>
        </w:rPr>
        <w:t>ө</w:t>
      </w:r>
      <w:r w:rsidR="006D6436" w:rsidRPr="00AA6362">
        <w:rPr>
          <w:bCs/>
          <w:sz w:val="24"/>
          <w:szCs w:val="24"/>
          <w:lang w:val="kk-KZ"/>
        </w:rPr>
        <w:t>лд</w:t>
      </w:r>
      <w:r w:rsidRPr="00AA6362">
        <w:rPr>
          <w:bCs/>
          <w:sz w:val="24"/>
          <w:szCs w:val="24"/>
          <w:lang w:val="kk-KZ"/>
        </w:rPr>
        <w:t>і</w:t>
      </w:r>
      <w:r w:rsidR="006D6436" w:rsidRPr="00AA6362">
        <w:rPr>
          <w:bCs/>
          <w:sz w:val="24"/>
          <w:szCs w:val="24"/>
          <w:lang w:val="kk-KZ"/>
        </w:rPr>
        <w:t xml:space="preserve">р», 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«Алтынай», 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«Балауса», 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«Арман», </w:t>
      </w:r>
      <w:r w:rsidR="00304338" w:rsidRPr="00AA6362">
        <w:rPr>
          <w:bCs/>
          <w:sz w:val="24"/>
          <w:szCs w:val="24"/>
          <w:lang w:val="kk-KZ"/>
        </w:rPr>
        <w:t>б\б</w:t>
      </w:r>
      <w:r w:rsidR="006D6436" w:rsidRPr="00AA6362">
        <w:rPr>
          <w:bCs/>
          <w:sz w:val="24"/>
          <w:szCs w:val="24"/>
          <w:lang w:val="kk-KZ"/>
        </w:rPr>
        <w:t xml:space="preserve"> «А</w:t>
      </w:r>
      <w:r w:rsidRPr="00AA6362">
        <w:rPr>
          <w:bCs/>
          <w:sz w:val="24"/>
          <w:szCs w:val="24"/>
          <w:lang w:val="kk-KZ"/>
        </w:rPr>
        <w:t>қ</w:t>
      </w:r>
      <w:r w:rsidR="006D6436" w:rsidRPr="00AA6362">
        <w:rPr>
          <w:bCs/>
          <w:sz w:val="24"/>
          <w:szCs w:val="24"/>
          <w:lang w:val="kk-KZ"/>
        </w:rPr>
        <w:t xml:space="preserve">ниет». </w:t>
      </w:r>
    </w:p>
    <w:p w:rsidR="006D6436" w:rsidRPr="00AA6362" w:rsidRDefault="006D6436" w:rsidP="006D6436">
      <w:pPr>
        <w:ind w:firstLine="709"/>
        <w:jc w:val="both"/>
        <w:rPr>
          <w:sz w:val="24"/>
          <w:szCs w:val="24"/>
          <w:lang w:val="kk-KZ"/>
        </w:rPr>
      </w:pPr>
    </w:p>
    <w:p w:rsidR="006D6436" w:rsidRPr="00AA6362" w:rsidRDefault="006D6436" w:rsidP="006C0EC3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</w:rPr>
        <w:t>Эксперт</w:t>
      </w:r>
      <w:r w:rsidR="00FD0062" w:rsidRPr="00AA6362">
        <w:rPr>
          <w:b/>
          <w:sz w:val="24"/>
          <w:szCs w:val="24"/>
          <w:lang w:val="kk-KZ"/>
        </w:rPr>
        <w:t xml:space="preserve">тік </w:t>
      </w:r>
      <w:r w:rsidR="00FD0062" w:rsidRPr="00AA6362">
        <w:rPr>
          <w:b/>
          <w:sz w:val="24"/>
          <w:szCs w:val="24"/>
        </w:rPr>
        <w:t>–</w:t>
      </w:r>
      <w:r w:rsidR="00AA6362" w:rsidRPr="00AA6362">
        <w:rPr>
          <w:b/>
          <w:sz w:val="24"/>
          <w:szCs w:val="24"/>
        </w:rPr>
        <w:t xml:space="preserve"> </w:t>
      </w:r>
      <w:proofErr w:type="spellStart"/>
      <w:r w:rsidRPr="00AA6362">
        <w:rPr>
          <w:b/>
          <w:sz w:val="24"/>
          <w:szCs w:val="24"/>
        </w:rPr>
        <w:t>аналити</w:t>
      </w:r>
      <w:proofErr w:type="spellEnd"/>
      <w:r w:rsidR="00FD0062" w:rsidRPr="00AA6362">
        <w:rPr>
          <w:b/>
          <w:sz w:val="24"/>
          <w:szCs w:val="24"/>
          <w:lang w:val="kk-KZ"/>
        </w:rPr>
        <w:t>калық і</w:t>
      </w:r>
      <w:proofErr w:type="gramStart"/>
      <w:r w:rsidR="00FD0062" w:rsidRPr="00AA6362">
        <w:rPr>
          <w:b/>
          <w:sz w:val="24"/>
          <w:szCs w:val="24"/>
          <w:lang w:val="kk-KZ"/>
        </w:rPr>
        <w:t>с-</w:t>
      </w:r>
      <w:proofErr w:type="gramEnd"/>
      <w:r w:rsidR="00FD0062" w:rsidRPr="00AA6362">
        <w:rPr>
          <w:b/>
          <w:sz w:val="24"/>
          <w:szCs w:val="24"/>
          <w:lang w:val="kk-KZ"/>
        </w:rPr>
        <w:t>әрекет</w:t>
      </w:r>
    </w:p>
    <w:p w:rsidR="006D6436" w:rsidRPr="00AA6362" w:rsidRDefault="006D6436" w:rsidP="006D6436">
      <w:pPr>
        <w:widowControl/>
        <w:autoSpaceDE/>
        <w:autoSpaceDN/>
        <w:adjustRightInd/>
        <w:ind w:left="1068"/>
        <w:rPr>
          <w:b/>
          <w:sz w:val="24"/>
          <w:szCs w:val="24"/>
        </w:rPr>
      </w:pPr>
    </w:p>
    <w:p w:rsidR="006D6436" w:rsidRPr="00AA6362" w:rsidRDefault="00FD0062" w:rsidP="00AA6362">
      <w:pPr>
        <w:numPr>
          <w:ilvl w:val="1"/>
          <w:numId w:val="2"/>
        </w:numPr>
        <w:jc w:val="center"/>
        <w:rPr>
          <w:b/>
          <w:bCs/>
          <w:color w:val="000000"/>
          <w:sz w:val="24"/>
          <w:szCs w:val="24"/>
          <w:lang w:val="kk-KZ"/>
        </w:rPr>
      </w:pPr>
      <w:r w:rsidRPr="00AA6362">
        <w:rPr>
          <w:b/>
          <w:bCs/>
          <w:color w:val="000000"/>
          <w:sz w:val="24"/>
          <w:szCs w:val="24"/>
          <w:lang w:val="kk-KZ"/>
        </w:rPr>
        <w:t>С</w:t>
      </w:r>
      <w:r w:rsidR="006D6436" w:rsidRPr="00AA6362">
        <w:rPr>
          <w:b/>
          <w:bCs/>
          <w:color w:val="000000"/>
          <w:sz w:val="24"/>
          <w:szCs w:val="24"/>
          <w:lang w:val="kk-KZ"/>
        </w:rPr>
        <w:t>айт</w:t>
      </w:r>
      <w:r w:rsidRPr="00AA6362">
        <w:rPr>
          <w:b/>
          <w:bCs/>
          <w:color w:val="000000"/>
          <w:sz w:val="24"/>
          <w:szCs w:val="24"/>
          <w:lang w:val="kk-KZ"/>
        </w:rPr>
        <w:t>тармен жұмыс</w:t>
      </w:r>
    </w:p>
    <w:p w:rsidR="006D6436" w:rsidRPr="00AA6362" w:rsidRDefault="00FD0062" w:rsidP="006D6436">
      <w:pPr>
        <w:ind w:left="-142" w:firstLine="85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Үкіметтің </w:t>
      </w:r>
      <w:r w:rsidR="006D6436" w:rsidRPr="00AA6362">
        <w:rPr>
          <w:b/>
          <w:sz w:val="24"/>
          <w:szCs w:val="24"/>
          <w:lang w:val="kk-KZ"/>
        </w:rPr>
        <w:t>«Электрон</w:t>
      </w:r>
      <w:r w:rsidRPr="00AA6362">
        <w:rPr>
          <w:b/>
          <w:sz w:val="24"/>
          <w:szCs w:val="24"/>
          <w:lang w:val="kk-KZ"/>
        </w:rPr>
        <w:t>дық мектеп</w:t>
      </w:r>
      <w:r w:rsidR="006D6436" w:rsidRPr="00AA6362">
        <w:rPr>
          <w:b/>
          <w:sz w:val="24"/>
          <w:szCs w:val="24"/>
          <w:lang w:val="kk-KZ"/>
        </w:rPr>
        <w:t>»</w:t>
      </w:r>
      <w:r w:rsidR="006D6436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 xml:space="preserve">жобасын жүзеге асыруда </w:t>
      </w:r>
      <w:r w:rsidR="006D6436" w:rsidRPr="00AA6362">
        <w:rPr>
          <w:sz w:val="24"/>
          <w:szCs w:val="24"/>
          <w:lang w:val="kk-KZ"/>
        </w:rPr>
        <w:t>2008-2009</w:t>
      </w:r>
      <w:r w:rsidRPr="00AA6362">
        <w:rPr>
          <w:sz w:val="24"/>
          <w:szCs w:val="24"/>
          <w:lang w:val="kk-KZ"/>
        </w:rPr>
        <w:t xml:space="preserve">оқу жылының басында білім </w:t>
      </w:r>
      <w:r w:rsidR="006D6436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 xml:space="preserve">бөлімінің </w:t>
      </w:r>
      <w:r w:rsidR="00B82558" w:rsidRPr="00AA6362">
        <w:rPr>
          <w:sz w:val="24"/>
          <w:szCs w:val="24"/>
          <w:lang w:val="kk-KZ"/>
        </w:rPr>
        <w:t xml:space="preserve"> порталы әзірленді</w:t>
      </w:r>
      <w:r w:rsidR="006D6436" w:rsidRPr="00AA6362">
        <w:rPr>
          <w:sz w:val="24"/>
          <w:szCs w:val="24"/>
          <w:lang w:val="kk-KZ"/>
        </w:rPr>
        <w:t xml:space="preserve"> </w:t>
      </w:r>
      <w:hyperlink r:id="rId10" w:history="1">
        <w:r w:rsidR="006D6436" w:rsidRPr="00AA6362">
          <w:rPr>
            <w:rStyle w:val="a8"/>
            <w:b/>
            <w:bCs/>
            <w:sz w:val="24"/>
            <w:szCs w:val="24"/>
            <w:lang w:val="kk-KZ"/>
          </w:rPr>
          <w:t>www.kargoo.gov.kz</w:t>
        </w:r>
      </w:hyperlink>
      <w:r w:rsidR="006D6436" w:rsidRPr="00AA6362">
        <w:rPr>
          <w:b/>
          <w:bCs/>
          <w:sz w:val="24"/>
          <w:szCs w:val="24"/>
          <w:u w:val="single"/>
          <w:lang w:val="kk-KZ"/>
        </w:rPr>
        <w:t xml:space="preserve"> </w:t>
      </w:r>
      <w:r w:rsidR="006D6436" w:rsidRPr="00AA6362">
        <w:rPr>
          <w:sz w:val="24"/>
          <w:szCs w:val="24"/>
          <w:lang w:val="kk-KZ"/>
        </w:rPr>
        <w:t xml:space="preserve">, </w:t>
      </w:r>
      <w:r w:rsidR="00B82558" w:rsidRPr="00AA6362">
        <w:rPr>
          <w:sz w:val="24"/>
          <w:szCs w:val="24"/>
          <w:lang w:val="kk-KZ"/>
        </w:rPr>
        <w:t xml:space="preserve">онда мектеп сайттары орналастырып ,толықтырылды. </w:t>
      </w:r>
    </w:p>
    <w:p w:rsidR="00DB29B7" w:rsidRPr="00AA6362" w:rsidRDefault="00B82558" w:rsidP="006D6436">
      <w:pPr>
        <w:ind w:left="-142" w:firstLine="85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С</w:t>
      </w:r>
      <w:r w:rsidR="006D6436" w:rsidRPr="00AA6362">
        <w:rPr>
          <w:sz w:val="24"/>
          <w:szCs w:val="24"/>
          <w:lang w:val="kk-KZ"/>
        </w:rPr>
        <w:t>айт</w:t>
      </w:r>
      <w:r w:rsidRPr="00AA6362">
        <w:rPr>
          <w:sz w:val="24"/>
          <w:szCs w:val="24"/>
          <w:lang w:val="kk-KZ"/>
        </w:rPr>
        <w:t>қа білім бөлімінің</w:t>
      </w:r>
      <w:r w:rsidR="006D6436" w:rsidRPr="00AA6362">
        <w:rPr>
          <w:sz w:val="24"/>
          <w:szCs w:val="24"/>
          <w:lang w:val="kk-KZ"/>
        </w:rPr>
        <w:t xml:space="preserve"> </w:t>
      </w:r>
      <w:hyperlink r:id="rId11" w:history="1">
        <w:r w:rsidR="006D6436" w:rsidRPr="00AA6362">
          <w:rPr>
            <w:rStyle w:val="a8"/>
            <w:bCs/>
            <w:sz w:val="24"/>
            <w:szCs w:val="24"/>
            <w:lang w:val="kk-KZ"/>
          </w:rPr>
          <w:t>www.kargoo.gov.kz</w:t>
        </w:r>
      </w:hyperlink>
      <w:r w:rsidR="006D6436" w:rsidRPr="00AA6362">
        <w:rPr>
          <w:bCs/>
          <w:sz w:val="24"/>
          <w:szCs w:val="24"/>
          <w:u w:val="single"/>
          <w:lang w:val="kk-KZ"/>
        </w:rPr>
        <w:t xml:space="preserve"> </w:t>
      </w:r>
      <w:r w:rsidRPr="00AA6362">
        <w:rPr>
          <w:bCs/>
          <w:sz w:val="24"/>
          <w:szCs w:val="24"/>
          <w:u w:val="single"/>
          <w:lang w:val="kk-KZ"/>
        </w:rPr>
        <w:t xml:space="preserve">ата-аналар мен оқушылармен түсініктеме жұмыстар </w:t>
      </w:r>
      <w:r w:rsidR="006D6436" w:rsidRPr="00AA6362">
        <w:rPr>
          <w:sz w:val="24"/>
          <w:szCs w:val="24"/>
          <w:lang w:val="kk-KZ"/>
        </w:rPr>
        <w:t>: «оn-line-консультаци</w:t>
      </w:r>
      <w:r w:rsidRPr="00AA6362">
        <w:rPr>
          <w:sz w:val="24"/>
          <w:szCs w:val="24"/>
          <w:lang w:val="kk-KZ"/>
        </w:rPr>
        <w:t>я</w:t>
      </w:r>
      <w:r w:rsidR="006D6436" w:rsidRPr="00AA6362">
        <w:rPr>
          <w:sz w:val="24"/>
          <w:szCs w:val="24"/>
          <w:lang w:val="kk-KZ"/>
        </w:rPr>
        <w:t>»</w:t>
      </w:r>
      <w:r w:rsidRPr="00AA6362">
        <w:rPr>
          <w:sz w:val="24"/>
          <w:szCs w:val="24"/>
          <w:lang w:val="kk-KZ"/>
        </w:rPr>
        <w:t xml:space="preserve"> режимінде тұрақты түрде</w:t>
      </w:r>
      <w:r w:rsidR="00DB29B7" w:rsidRPr="00AA6362">
        <w:rPr>
          <w:sz w:val="24"/>
          <w:szCs w:val="24"/>
          <w:lang w:val="kk-KZ"/>
        </w:rPr>
        <w:t xml:space="preserve"> жүргізіліп ,</w:t>
      </w:r>
      <w:r w:rsidRPr="00AA6362">
        <w:rPr>
          <w:sz w:val="24"/>
          <w:szCs w:val="24"/>
          <w:lang w:val="kk-KZ"/>
        </w:rPr>
        <w:t>жауаптар беріліп отырды</w:t>
      </w:r>
      <w:r w:rsidR="00DB29B7" w:rsidRPr="00AA6362">
        <w:rPr>
          <w:sz w:val="24"/>
          <w:szCs w:val="24"/>
          <w:lang w:val="kk-KZ"/>
        </w:rPr>
        <w:t>.</w:t>
      </w:r>
      <w:r w:rsidR="006D6436" w:rsidRPr="00AA6362">
        <w:rPr>
          <w:sz w:val="24"/>
          <w:szCs w:val="24"/>
          <w:lang w:val="kk-KZ"/>
        </w:rPr>
        <w:t xml:space="preserve"> </w:t>
      </w:r>
    </w:p>
    <w:p w:rsidR="006D6436" w:rsidRPr="00AA6362" w:rsidRDefault="00DB29B7" w:rsidP="006D6436">
      <w:pPr>
        <w:ind w:left="-142" w:firstLine="85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Мектепке дейін білім беретін мекемелерінің порталы </w:t>
      </w:r>
      <w:hyperlink r:id="rId12" w:history="1">
        <w:r w:rsidRPr="00AA6362">
          <w:rPr>
            <w:rStyle w:val="a8"/>
            <w:sz w:val="24"/>
            <w:szCs w:val="24"/>
            <w:lang w:val="kk-KZ"/>
          </w:rPr>
          <w:t>WWW.sadiki.kz</w:t>
        </w:r>
      </w:hyperlink>
      <w:r w:rsidRPr="00AA6362">
        <w:rPr>
          <w:sz w:val="24"/>
          <w:szCs w:val="24"/>
          <w:lang w:val="kk-KZ"/>
        </w:rPr>
        <w:t xml:space="preserve"> ашылып, үшінші жыл жұмыс істе</w:t>
      </w:r>
      <w:r w:rsidR="006E12AD" w:rsidRPr="00AA6362">
        <w:rPr>
          <w:sz w:val="24"/>
          <w:szCs w:val="24"/>
          <w:lang w:val="kk-KZ"/>
        </w:rPr>
        <w:t>уде</w:t>
      </w:r>
      <w:r w:rsidRPr="00AA6362">
        <w:rPr>
          <w:sz w:val="24"/>
          <w:szCs w:val="24"/>
          <w:lang w:val="kk-KZ"/>
        </w:rPr>
        <w:t>.</w:t>
      </w:r>
      <w:r w:rsidR="006D6436" w:rsidRPr="00AA6362">
        <w:rPr>
          <w:sz w:val="24"/>
          <w:szCs w:val="24"/>
          <w:lang w:val="kk-KZ"/>
        </w:rPr>
        <w:t xml:space="preserve"> 2009-2010</w:t>
      </w:r>
      <w:r w:rsidR="006E12AD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 xml:space="preserve">жылдан бастап мектептен тыс ұйымдардың сайты </w:t>
      </w:r>
      <w:r w:rsidR="004C5320" w:rsidRPr="00AA6362">
        <w:rPr>
          <w:sz w:val="24"/>
          <w:szCs w:val="24"/>
        </w:rPr>
        <w:fldChar w:fldCharType="begin"/>
      </w:r>
      <w:r w:rsidR="004C5320" w:rsidRPr="00AA6362">
        <w:rPr>
          <w:sz w:val="24"/>
          <w:szCs w:val="24"/>
          <w:lang w:val="kk-KZ"/>
        </w:rPr>
        <w:instrText xml:space="preserve"> HYPERLINK "http://www.oner-mektepter.kz" </w:instrText>
      </w:r>
      <w:r w:rsidR="004C5320" w:rsidRPr="00AA6362">
        <w:rPr>
          <w:sz w:val="24"/>
          <w:szCs w:val="24"/>
        </w:rPr>
        <w:fldChar w:fldCharType="separate"/>
      </w:r>
      <w:r w:rsidRPr="00AA6362">
        <w:rPr>
          <w:rStyle w:val="a8"/>
          <w:sz w:val="24"/>
          <w:szCs w:val="24"/>
          <w:lang w:val="kk-KZ"/>
        </w:rPr>
        <w:t>www.oner-</w:t>
      </w:r>
      <w:r w:rsidRPr="00AA6362">
        <w:rPr>
          <w:rStyle w:val="a8"/>
          <w:sz w:val="24"/>
          <w:szCs w:val="24"/>
          <w:lang w:val="kk-KZ"/>
        </w:rPr>
        <w:lastRenderedPageBreak/>
        <w:t>mektepter.kz</w:t>
      </w:r>
      <w:r w:rsidR="004C5320" w:rsidRPr="00AA6362">
        <w:rPr>
          <w:rStyle w:val="a8"/>
          <w:sz w:val="24"/>
          <w:szCs w:val="24"/>
          <w:lang w:val="kk-KZ"/>
        </w:rPr>
        <w:fldChar w:fldCharType="end"/>
      </w:r>
      <w:r w:rsidRPr="00AA6362">
        <w:rPr>
          <w:sz w:val="24"/>
          <w:szCs w:val="24"/>
          <w:lang w:val="kk-KZ"/>
        </w:rPr>
        <w:t xml:space="preserve"> </w:t>
      </w:r>
      <w:r w:rsidR="00062206" w:rsidRPr="00AA6362">
        <w:rPr>
          <w:sz w:val="24"/>
          <w:szCs w:val="24"/>
          <w:lang w:val="kk-KZ"/>
        </w:rPr>
        <w:t xml:space="preserve"> ашылды.</w:t>
      </w:r>
    </w:p>
    <w:p w:rsidR="006D6436" w:rsidRPr="00AA6362" w:rsidRDefault="00062206" w:rsidP="006D6436">
      <w:pPr>
        <w:ind w:left="-142" w:firstLine="850"/>
        <w:jc w:val="both"/>
        <w:rPr>
          <w:color w:val="000000"/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Сайтқа білім бөлімінің жаңалықтары,іс-әрекеттерінің даму көрсеткіштері енгізіліп отырылды. Сайтта  білім мүмкіншіліктері қолданылады:</w:t>
      </w:r>
      <w:r w:rsidR="006D6436" w:rsidRPr="00AA6362">
        <w:rPr>
          <w:sz w:val="24"/>
          <w:szCs w:val="24"/>
          <w:lang w:val="kk-KZ"/>
        </w:rPr>
        <w:t xml:space="preserve"> интернет </w:t>
      </w:r>
      <w:r w:rsidRPr="00AA6362">
        <w:rPr>
          <w:sz w:val="24"/>
          <w:szCs w:val="24"/>
          <w:lang w:val="kk-KZ"/>
        </w:rPr>
        <w:t>–</w:t>
      </w:r>
      <w:r w:rsidR="006D6436" w:rsidRPr="00AA6362">
        <w:rPr>
          <w:sz w:val="24"/>
          <w:szCs w:val="24"/>
          <w:lang w:val="kk-KZ"/>
        </w:rPr>
        <w:t xml:space="preserve"> форум</w:t>
      </w:r>
      <w:r w:rsidRPr="00AA6362">
        <w:rPr>
          <w:sz w:val="24"/>
          <w:szCs w:val="24"/>
          <w:lang w:val="kk-KZ"/>
        </w:rPr>
        <w:t>дар өткізу</w:t>
      </w:r>
      <w:r w:rsidR="006D6436" w:rsidRPr="00AA6362">
        <w:rPr>
          <w:sz w:val="24"/>
          <w:szCs w:val="24"/>
          <w:lang w:val="kk-KZ"/>
        </w:rPr>
        <w:t>,</w:t>
      </w:r>
      <w:r w:rsidRPr="00AA6362">
        <w:rPr>
          <w:sz w:val="24"/>
          <w:szCs w:val="24"/>
          <w:lang w:val="kk-KZ"/>
        </w:rPr>
        <w:t>мұғалімдерге әдістемелік көмек беруде, қазіргі ақпараттық технологияны қолдануда әдістемелік бірлестіктердің желісі құрылған.</w:t>
      </w:r>
      <w:r w:rsidR="006D6436" w:rsidRPr="00AA6362">
        <w:rPr>
          <w:sz w:val="24"/>
          <w:szCs w:val="24"/>
          <w:lang w:val="kk-KZ"/>
        </w:rPr>
        <w:t xml:space="preserve"> </w:t>
      </w:r>
    </w:p>
    <w:p w:rsidR="006D6436" w:rsidRPr="00AA6362" w:rsidRDefault="00704502" w:rsidP="006D6436">
      <w:pPr>
        <w:ind w:left="-142" w:firstLine="850"/>
        <w:jc w:val="both"/>
        <w:rPr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 xml:space="preserve">Үкіметпен </w:t>
      </w:r>
      <w:r w:rsidR="004C5320" w:rsidRPr="00AA6362">
        <w:rPr>
          <w:sz w:val="24"/>
          <w:szCs w:val="24"/>
        </w:rPr>
        <w:fldChar w:fldCharType="begin"/>
      </w:r>
      <w:r w:rsidR="004C5320" w:rsidRPr="00AA6362">
        <w:rPr>
          <w:sz w:val="24"/>
          <w:szCs w:val="24"/>
          <w:lang w:val="kk-KZ"/>
        </w:rPr>
        <w:instrText xml:space="preserve"> HYPERLI</w:instrText>
      </w:r>
      <w:r w:rsidR="004C5320" w:rsidRPr="00AA6362">
        <w:rPr>
          <w:sz w:val="24"/>
          <w:szCs w:val="24"/>
          <w:lang w:val="kk-KZ"/>
        </w:rPr>
        <w:instrText xml:space="preserve">NK "http://.stat2.portal.edu.kz" </w:instrText>
      </w:r>
      <w:r w:rsidR="004C5320" w:rsidRPr="00AA6362">
        <w:rPr>
          <w:sz w:val="24"/>
          <w:szCs w:val="24"/>
        </w:rPr>
        <w:fldChar w:fldCharType="separate"/>
      </w:r>
      <w:r w:rsidR="006D6436" w:rsidRPr="00AA6362">
        <w:rPr>
          <w:rStyle w:val="a8"/>
          <w:sz w:val="24"/>
          <w:szCs w:val="24"/>
          <w:lang w:val="kk-KZ"/>
        </w:rPr>
        <w:t>http://.stat2.portal.edu.kz</w:t>
      </w:r>
      <w:r w:rsidR="004C5320" w:rsidRPr="00AA6362">
        <w:rPr>
          <w:rStyle w:val="a8"/>
          <w:sz w:val="24"/>
          <w:szCs w:val="24"/>
          <w:lang w:val="kk-KZ"/>
        </w:rPr>
        <w:fldChar w:fldCharType="end"/>
      </w:r>
      <w:r w:rsidRPr="00AA6362">
        <w:rPr>
          <w:sz w:val="24"/>
          <w:szCs w:val="24"/>
          <w:lang w:val="kk-KZ"/>
        </w:rPr>
        <w:t xml:space="preserve"> порталы құрылған</w:t>
      </w:r>
      <w:r w:rsidR="006D6436" w:rsidRPr="00AA6362">
        <w:rPr>
          <w:color w:val="000000"/>
          <w:sz w:val="24"/>
          <w:szCs w:val="24"/>
          <w:lang w:val="kk-KZ"/>
        </w:rPr>
        <w:t xml:space="preserve">, </w:t>
      </w:r>
      <w:r w:rsidRPr="00AA6362">
        <w:rPr>
          <w:color w:val="000000"/>
          <w:sz w:val="24"/>
          <w:szCs w:val="24"/>
          <w:lang w:val="kk-KZ"/>
        </w:rPr>
        <w:t xml:space="preserve">осы арқылы  барлық аймақтағы  </w:t>
      </w:r>
      <w:r w:rsidR="006D6436" w:rsidRPr="00AA6362">
        <w:rPr>
          <w:color w:val="000000"/>
          <w:sz w:val="24"/>
          <w:szCs w:val="24"/>
          <w:lang w:val="kk-KZ"/>
        </w:rPr>
        <w:t xml:space="preserve"> компьютер</w:t>
      </w:r>
      <w:r w:rsidRPr="00AA6362">
        <w:rPr>
          <w:color w:val="000000"/>
          <w:sz w:val="24"/>
          <w:szCs w:val="24"/>
          <w:lang w:val="kk-KZ"/>
        </w:rPr>
        <w:t>лендірудің жағдайы қадағаланады. Осы</w:t>
      </w:r>
      <w:r w:rsidR="006D6436" w:rsidRPr="00AA6362">
        <w:rPr>
          <w:color w:val="000000"/>
          <w:sz w:val="24"/>
          <w:szCs w:val="24"/>
          <w:lang w:val="kk-KZ"/>
        </w:rPr>
        <w:t xml:space="preserve"> портал</w:t>
      </w:r>
      <w:r w:rsidRPr="00AA6362">
        <w:rPr>
          <w:color w:val="000000"/>
          <w:sz w:val="24"/>
          <w:szCs w:val="24"/>
          <w:lang w:val="kk-KZ"/>
        </w:rPr>
        <w:t xml:space="preserve">да 2010-2011 оқу жылының басында қала мектептерінің компьютерлендіру және ақпараттандыру </w:t>
      </w:r>
      <w:r w:rsidR="006D6436" w:rsidRPr="00AA6362">
        <w:rPr>
          <w:color w:val="000000"/>
          <w:sz w:val="24"/>
          <w:szCs w:val="24"/>
          <w:lang w:val="kk-KZ"/>
        </w:rPr>
        <w:t>м</w:t>
      </w:r>
      <w:r w:rsidR="006D6436" w:rsidRPr="00AA6362">
        <w:rPr>
          <w:sz w:val="24"/>
          <w:szCs w:val="24"/>
          <w:lang w:val="kk-KZ"/>
        </w:rPr>
        <w:t>ониторинг</w:t>
      </w:r>
      <w:r w:rsidRPr="00AA6362">
        <w:rPr>
          <w:sz w:val="24"/>
          <w:szCs w:val="24"/>
          <w:lang w:val="kk-KZ"/>
        </w:rPr>
        <w:t>і енгізілді.</w:t>
      </w:r>
      <w:r w:rsidR="006D6436" w:rsidRPr="00AA6362">
        <w:rPr>
          <w:color w:val="000000"/>
          <w:sz w:val="24"/>
          <w:szCs w:val="24"/>
          <w:lang w:val="kk-KZ"/>
        </w:rPr>
        <w:t>.</w:t>
      </w:r>
    </w:p>
    <w:p w:rsidR="006D6436" w:rsidRPr="00AA6362" w:rsidRDefault="006D6436" w:rsidP="006D6436">
      <w:pPr>
        <w:widowControl/>
        <w:autoSpaceDE/>
        <w:autoSpaceDN/>
        <w:adjustRightInd/>
        <w:ind w:left="1068"/>
        <w:rPr>
          <w:rFonts w:ascii="Arial" w:hAnsi="Arial" w:cs="Arial"/>
          <w:sz w:val="24"/>
          <w:szCs w:val="24"/>
          <w:lang w:val="kk-KZ"/>
        </w:rPr>
      </w:pPr>
    </w:p>
    <w:p w:rsidR="006D6436" w:rsidRPr="00AA6362" w:rsidRDefault="006D6436" w:rsidP="00AA6362">
      <w:pPr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</w:rPr>
        <w:t>Информатизация</w:t>
      </w:r>
    </w:p>
    <w:p w:rsidR="006D6436" w:rsidRPr="00AA6362" w:rsidRDefault="006D6436" w:rsidP="006D6436">
      <w:pPr>
        <w:pStyle w:val="a5"/>
        <w:jc w:val="both"/>
        <w:rPr>
          <w:szCs w:val="24"/>
        </w:rPr>
      </w:pPr>
      <w:r w:rsidRPr="00AA6362">
        <w:rPr>
          <w:rFonts w:ascii="Arial" w:hAnsi="Arial" w:cs="Arial"/>
          <w:b/>
          <w:szCs w:val="24"/>
        </w:rPr>
        <w:t xml:space="preserve">    </w:t>
      </w:r>
      <w:r w:rsidR="00704502" w:rsidRPr="00AA6362">
        <w:rPr>
          <w:szCs w:val="24"/>
          <w:lang w:val="kk-KZ"/>
        </w:rPr>
        <w:t xml:space="preserve">Қаланың </w:t>
      </w:r>
      <w:r w:rsidRPr="00AA6362">
        <w:rPr>
          <w:szCs w:val="24"/>
        </w:rPr>
        <w:t xml:space="preserve"> </w:t>
      </w:r>
      <w:r w:rsidR="00704502" w:rsidRPr="00AA6362">
        <w:rPr>
          <w:szCs w:val="24"/>
          <w:lang w:val="kk-KZ"/>
        </w:rPr>
        <w:t>к</w:t>
      </w:r>
      <w:proofErr w:type="spellStart"/>
      <w:r w:rsidRPr="00AA6362">
        <w:rPr>
          <w:szCs w:val="24"/>
        </w:rPr>
        <w:t>омпьютер</w:t>
      </w:r>
      <w:proofErr w:type="spellEnd"/>
      <w:r w:rsidR="00704502" w:rsidRPr="00AA6362">
        <w:rPr>
          <w:szCs w:val="24"/>
          <w:lang w:val="kk-KZ"/>
        </w:rPr>
        <w:t xml:space="preserve">лік </w:t>
      </w:r>
      <w:r w:rsidR="00206CE2" w:rsidRPr="00AA6362">
        <w:rPr>
          <w:szCs w:val="24"/>
          <w:lang w:val="kk-KZ"/>
        </w:rPr>
        <w:t>алаңында 2010ж. қыркүйегінде</w:t>
      </w:r>
      <w:r w:rsidRPr="00AA6362">
        <w:rPr>
          <w:szCs w:val="24"/>
        </w:rPr>
        <w:t xml:space="preserve"> 5893 машин</w:t>
      </w:r>
      <w:r w:rsidR="00206CE2" w:rsidRPr="00AA6362">
        <w:rPr>
          <w:szCs w:val="24"/>
          <w:lang w:val="kk-KZ"/>
        </w:rPr>
        <w:t>а болды</w:t>
      </w:r>
      <w:r w:rsidRPr="00AA6362">
        <w:rPr>
          <w:szCs w:val="24"/>
        </w:rPr>
        <w:t>, рейтинг</w:t>
      </w:r>
      <w:r w:rsidR="00206CE2" w:rsidRPr="00AA6362">
        <w:rPr>
          <w:szCs w:val="24"/>
          <w:lang w:val="kk-KZ"/>
        </w:rPr>
        <w:t xml:space="preserve">тік көрсеткіш </w:t>
      </w:r>
      <w:r w:rsidRPr="00AA6362">
        <w:rPr>
          <w:szCs w:val="24"/>
        </w:rPr>
        <w:t xml:space="preserve"> – 9 </w:t>
      </w:r>
      <w:r w:rsidR="00206CE2" w:rsidRPr="00AA6362">
        <w:rPr>
          <w:szCs w:val="24"/>
          <w:lang w:val="kk-KZ"/>
        </w:rPr>
        <w:t>оқушыға</w:t>
      </w:r>
      <w:r w:rsidRPr="00AA6362">
        <w:rPr>
          <w:szCs w:val="24"/>
        </w:rPr>
        <w:t xml:space="preserve"> 1 компьютер. </w:t>
      </w:r>
      <w:r w:rsidR="00206CE2" w:rsidRPr="00AA6362">
        <w:rPr>
          <w:szCs w:val="24"/>
          <w:lang w:val="kk-KZ"/>
        </w:rPr>
        <w:t>Бұл облыстық көрсеткіштен</w:t>
      </w:r>
      <w:r w:rsidR="00206CE2" w:rsidRPr="00AA6362">
        <w:rPr>
          <w:szCs w:val="24"/>
        </w:rPr>
        <w:t xml:space="preserve"> (9,7) </w:t>
      </w:r>
      <w:r w:rsidRPr="00AA6362">
        <w:rPr>
          <w:szCs w:val="24"/>
        </w:rPr>
        <w:t xml:space="preserve">  0,7</w:t>
      </w:r>
      <w:r w:rsidR="00206CE2" w:rsidRPr="00AA6362">
        <w:rPr>
          <w:szCs w:val="24"/>
          <w:lang w:val="kk-KZ"/>
        </w:rPr>
        <w:t>-ге жоғары</w:t>
      </w:r>
      <w:r w:rsidRPr="00AA6362">
        <w:rPr>
          <w:szCs w:val="24"/>
        </w:rPr>
        <w:t xml:space="preserve">.  </w:t>
      </w:r>
      <w:r w:rsidR="00206CE2" w:rsidRPr="00AA6362">
        <w:rPr>
          <w:szCs w:val="24"/>
          <w:lang w:val="kk-KZ"/>
        </w:rPr>
        <w:t>Қала мектептерінде</w:t>
      </w:r>
      <w:r w:rsidRPr="00AA6362">
        <w:rPr>
          <w:szCs w:val="24"/>
        </w:rPr>
        <w:t xml:space="preserve"> 175 компьютер</w:t>
      </w:r>
      <w:r w:rsidR="00206CE2" w:rsidRPr="00AA6362">
        <w:rPr>
          <w:szCs w:val="24"/>
          <w:lang w:val="kk-KZ"/>
        </w:rPr>
        <w:t xml:space="preserve">лік сыныптармен жабдықталып, </w:t>
      </w:r>
      <w:r w:rsidRPr="00AA6362">
        <w:rPr>
          <w:color w:val="000000"/>
          <w:szCs w:val="24"/>
        </w:rPr>
        <w:t xml:space="preserve">391 </w:t>
      </w:r>
      <w:proofErr w:type="spellStart"/>
      <w:r w:rsidRPr="00AA6362">
        <w:rPr>
          <w:color w:val="000000"/>
          <w:szCs w:val="24"/>
        </w:rPr>
        <w:t>интерактив</w:t>
      </w:r>
      <w:proofErr w:type="spellEnd"/>
      <w:r w:rsidR="00206CE2" w:rsidRPr="00AA6362">
        <w:rPr>
          <w:color w:val="000000"/>
          <w:szCs w:val="24"/>
          <w:lang w:val="kk-KZ"/>
        </w:rPr>
        <w:t>тік тақта қойылған.</w:t>
      </w:r>
    </w:p>
    <w:p w:rsidR="006D6436" w:rsidRPr="00AA6362" w:rsidRDefault="00206CE2" w:rsidP="006D6436">
      <w:pPr>
        <w:pStyle w:val="a5"/>
        <w:ind w:firstLine="708"/>
        <w:jc w:val="both"/>
        <w:rPr>
          <w:szCs w:val="24"/>
        </w:rPr>
      </w:pPr>
      <w:r w:rsidRPr="00AA6362">
        <w:rPr>
          <w:szCs w:val="24"/>
          <w:lang w:val="kk-KZ"/>
        </w:rPr>
        <w:t xml:space="preserve">Қала мектептерінде </w:t>
      </w:r>
      <w:r w:rsidR="006D6436" w:rsidRPr="00AA6362">
        <w:rPr>
          <w:szCs w:val="24"/>
          <w:lang w:val="kk-KZ"/>
        </w:rPr>
        <w:t xml:space="preserve"> 43 мультимеди</w:t>
      </w:r>
      <w:r w:rsidRPr="00AA6362">
        <w:rPr>
          <w:szCs w:val="24"/>
          <w:lang w:val="kk-KZ"/>
        </w:rPr>
        <w:t>ялық</w:t>
      </w:r>
      <w:r w:rsidR="006D6436" w:rsidRPr="00AA6362">
        <w:rPr>
          <w:szCs w:val="24"/>
          <w:lang w:val="kk-KZ"/>
        </w:rPr>
        <w:t xml:space="preserve"> кабинет</w:t>
      </w:r>
      <w:r w:rsidRPr="00AA6362">
        <w:rPr>
          <w:szCs w:val="24"/>
          <w:lang w:val="kk-KZ"/>
        </w:rPr>
        <w:t xml:space="preserve"> жұмыс істейді</w:t>
      </w:r>
      <w:r w:rsidR="006D6436" w:rsidRPr="00AA6362">
        <w:rPr>
          <w:szCs w:val="24"/>
          <w:lang w:val="kk-KZ"/>
        </w:rPr>
        <w:t xml:space="preserve">.  </w:t>
      </w:r>
      <w:r w:rsidR="006D6436" w:rsidRPr="00AA6362">
        <w:rPr>
          <w:szCs w:val="24"/>
        </w:rPr>
        <w:t xml:space="preserve">2010 </w:t>
      </w:r>
      <w:r w:rsidRPr="00AA6362">
        <w:rPr>
          <w:szCs w:val="24"/>
          <w:lang w:val="kk-KZ"/>
        </w:rPr>
        <w:t>жылы</w:t>
      </w:r>
      <w:r w:rsidR="006D6436" w:rsidRPr="00AA6362">
        <w:rPr>
          <w:szCs w:val="24"/>
        </w:rPr>
        <w:t xml:space="preserve"> 6 </w:t>
      </w:r>
      <w:proofErr w:type="spellStart"/>
      <w:r w:rsidR="006D6436" w:rsidRPr="00AA6362">
        <w:rPr>
          <w:szCs w:val="24"/>
        </w:rPr>
        <w:t>мультимеди</w:t>
      </w:r>
      <w:proofErr w:type="spellEnd"/>
      <w:r w:rsidRPr="00AA6362">
        <w:rPr>
          <w:szCs w:val="24"/>
          <w:lang w:val="kk-KZ"/>
        </w:rPr>
        <w:t>ялық</w:t>
      </w:r>
      <w:r w:rsidR="006D6436" w:rsidRPr="00AA6362">
        <w:rPr>
          <w:szCs w:val="24"/>
        </w:rPr>
        <w:t xml:space="preserve"> кабинет</w:t>
      </w:r>
      <w:r w:rsidR="00C02A41" w:rsidRPr="00AA6362">
        <w:rPr>
          <w:szCs w:val="24"/>
          <w:lang w:val="kk-KZ"/>
        </w:rPr>
        <w:t xml:space="preserve"> және</w:t>
      </w:r>
      <w:r w:rsidR="006D6436" w:rsidRPr="00AA6362">
        <w:rPr>
          <w:szCs w:val="24"/>
        </w:rPr>
        <w:t xml:space="preserve"> 6 </w:t>
      </w:r>
      <w:r w:rsidR="00C02A41" w:rsidRPr="00AA6362">
        <w:rPr>
          <w:szCs w:val="24"/>
          <w:lang w:val="kk-KZ"/>
        </w:rPr>
        <w:t xml:space="preserve">биология </w:t>
      </w:r>
      <w:r w:rsidR="006D6436" w:rsidRPr="00AA6362">
        <w:rPr>
          <w:szCs w:val="24"/>
        </w:rPr>
        <w:t>кабинет</w:t>
      </w:r>
      <w:r w:rsidR="00C02A41" w:rsidRPr="00AA6362">
        <w:rPr>
          <w:szCs w:val="24"/>
          <w:lang w:val="kk-KZ"/>
        </w:rPr>
        <w:t xml:space="preserve">ті жабдықталды. </w:t>
      </w:r>
      <w:r w:rsidR="006D6436" w:rsidRPr="00AA6362">
        <w:rPr>
          <w:szCs w:val="24"/>
        </w:rPr>
        <w:t xml:space="preserve"> </w:t>
      </w:r>
      <w:r w:rsidR="00C02A41" w:rsidRPr="00AA6362">
        <w:rPr>
          <w:szCs w:val="24"/>
          <w:lang w:val="kk-KZ"/>
        </w:rPr>
        <w:t xml:space="preserve">Әртүрлі пәндер бойынша </w:t>
      </w:r>
      <w:r w:rsidR="006D6436" w:rsidRPr="00AA6362">
        <w:rPr>
          <w:szCs w:val="24"/>
        </w:rPr>
        <w:t xml:space="preserve"> электрон</w:t>
      </w:r>
      <w:r w:rsidR="00C02A41" w:rsidRPr="00AA6362">
        <w:rPr>
          <w:szCs w:val="24"/>
          <w:lang w:val="kk-KZ"/>
        </w:rPr>
        <w:t>дық оқулықтар сатылып алынды</w:t>
      </w:r>
      <w:proofErr w:type="gramStart"/>
      <w:r w:rsidR="00C02A41" w:rsidRPr="00AA6362">
        <w:rPr>
          <w:szCs w:val="24"/>
          <w:lang w:val="kk-KZ"/>
        </w:rPr>
        <w:t>.С</w:t>
      </w:r>
      <w:proofErr w:type="gramEnd"/>
      <w:r w:rsidR="00C02A41" w:rsidRPr="00AA6362">
        <w:rPr>
          <w:szCs w:val="24"/>
          <w:lang w:val="kk-KZ"/>
        </w:rPr>
        <w:t>оңғы үш жылда мектептерде пән кабинеттері қазіргі кезеңнің құралдарымен  жабдықталып, интерактивті оқытудың әртүрлі түрлерін белсенді қолдануға мүмкіндік берді.</w:t>
      </w:r>
      <w:r w:rsidR="007968B6" w:rsidRPr="00AA6362">
        <w:rPr>
          <w:szCs w:val="24"/>
          <w:lang w:val="kk-KZ"/>
        </w:rPr>
        <w:t>Барлық мектеп интерактивті тақтамен жабдықталған.</w:t>
      </w:r>
      <w:r w:rsidR="006D6436" w:rsidRPr="00AA6362">
        <w:rPr>
          <w:szCs w:val="24"/>
        </w:rPr>
        <w:t xml:space="preserve"> </w:t>
      </w:r>
    </w:p>
    <w:p w:rsidR="006D6436" w:rsidRPr="00AA6362" w:rsidRDefault="00AA6362" w:rsidP="006D6436">
      <w:pPr>
        <w:pStyle w:val="a5"/>
        <w:ind w:firstLine="708"/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>С</w:t>
      </w:r>
      <w:r w:rsidR="007968B6" w:rsidRPr="00AA6362">
        <w:rPr>
          <w:szCs w:val="24"/>
          <w:lang w:val="kk-KZ"/>
        </w:rPr>
        <w:t>оңғы үш жылда алынып,жабдықталған қала мектептері:</w:t>
      </w:r>
    </w:p>
    <w:p w:rsidR="006D6436" w:rsidRPr="00AA6362" w:rsidRDefault="006D6436" w:rsidP="00AA6362">
      <w:pPr>
        <w:pStyle w:val="a5"/>
        <w:numPr>
          <w:ilvl w:val="1"/>
          <w:numId w:val="3"/>
        </w:numPr>
        <w:tabs>
          <w:tab w:val="clear" w:pos="1440"/>
          <w:tab w:val="num" w:pos="709"/>
        </w:tabs>
        <w:ind w:left="142" w:firstLine="938"/>
        <w:jc w:val="both"/>
        <w:rPr>
          <w:color w:val="000000"/>
          <w:szCs w:val="24"/>
        </w:rPr>
      </w:pPr>
      <w:r w:rsidRPr="00AA6362">
        <w:rPr>
          <w:b/>
          <w:color w:val="000000"/>
          <w:szCs w:val="24"/>
        </w:rPr>
        <w:t xml:space="preserve"> физик</w:t>
      </w:r>
      <w:r w:rsidR="007968B6" w:rsidRPr="00AA6362">
        <w:rPr>
          <w:b/>
          <w:color w:val="000000"/>
          <w:szCs w:val="24"/>
          <w:lang w:val="kk-KZ"/>
        </w:rPr>
        <w:t>а кабинеттері</w:t>
      </w:r>
      <w:r w:rsidRPr="00AA6362">
        <w:rPr>
          <w:b/>
          <w:color w:val="000000"/>
          <w:szCs w:val="24"/>
        </w:rPr>
        <w:t xml:space="preserve"> - 29</w:t>
      </w:r>
      <w:r w:rsidRPr="00AA6362">
        <w:rPr>
          <w:color w:val="000000"/>
          <w:szCs w:val="24"/>
        </w:rPr>
        <w:t xml:space="preserve"> </w:t>
      </w:r>
      <w:proofErr w:type="gramStart"/>
      <w:r w:rsidRPr="00AA6362">
        <w:rPr>
          <w:color w:val="000000"/>
          <w:szCs w:val="24"/>
        </w:rPr>
        <w:t xml:space="preserve">( </w:t>
      </w:r>
      <w:proofErr w:type="gramEnd"/>
      <w:r w:rsidRPr="00AA6362">
        <w:rPr>
          <w:color w:val="000000"/>
          <w:szCs w:val="24"/>
        </w:rPr>
        <w:t xml:space="preserve">№ 3, 39, 9, 95, </w:t>
      </w:r>
      <w:r w:rsidR="007968B6" w:rsidRPr="00AA6362">
        <w:rPr>
          <w:color w:val="000000"/>
          <w:szCs w:val="24"/>
          <w:lang w:val="kk-KZ"/>
        </w:rPr>
        <w:t>97,</w:t>
      </w:r>
      <w:r w:rsidRPr="00AA6362">
        <w:rPr>
          <w:color w:val="000000"/>
          <w:szCs w:val="24"/>
        </w:rPr>
        <w:t xml:space="preserve"> 16, 23, 32, 36, 46, 83, 66, 12, 76, тех. лицей,  101, 92, 18, 38, 86, 5, 53, 57, 63, 15, 27, 30, 54, 45).</w:t>
      </w:r>
    </w:p>
    <w:p w:rsidR="006D6436" w:rsidRPr="00AA6362" w:rsidRDefault="007968B6" w:rsidP="00AA6362">
      <w:pPr>
        <w:pStyle w:val="a5"/>
        <w:numPr>
          <w:ilvl w:val="1"/>
          <w:numId w:val="3"/>
        </w:numPr>
        <w:tabs>
          <w:tab w:val="clear" w:pos="1440"/>
          <w:tab w:val="num" w:pos="709"/>
        </w:tabs>
        <w:ind w:left="142" w:firstLine="938"/>
        <w:jc w:val="both"/>
        <w:rPr>
          <w:color w:val="000000"/>
          <w:szCs w:val="24"/>
        </w:rPr>
      </w:pPr>
      <w:proofErr w:type="spellStart"/>
      <w:r w:rsidRPr="00AA6362">
        <w:rPr>
          <w:b/>
          <w:color w:val="000000"/>
          <w:szCs w:val="24"/>
        </w:rPr>
        <w:t>хими</w:t>
      </w:r>
      <w:proofErr w:type="spellEnd"/>
      <w:r w:rsidRPr="00AA6362">
        <w:rPr>
          <w:b/>
          <w:color w:val="000000"/>
          <w:szCs w:val="24"/>
          <w:lang w:val="kk-KZ"/>
        </w:rPr>
        <w:t>я кабинеттері</w:t>
      </w:r>
      <w:r w:rsidR="006D6436" w:rsidRPr="00AA6362">
        <w:rPr>
          <w:b/>
          <w:color w:val="000000"/>
          <w:szCs w:val="24"/>
        </w:rPr>
        <w:t xml:space="preserve"> - 12</w:t>
      </w:r>
      <w:r w:rsidRPr="00AA6362">
        <w:rPr>
          <w:color w:val="000000"/>
          <w:szCs w:val="24"/>
        </w:rPr>
        <w:t xml:space="preserve">: </w:t>
      </w:r>
      <w:proofErr w:type="gramStart"/>
      <w:r w:rsidRPr="00AA6362">
        <w:rPr>
          <w:color w:val="000000"/>
          <w:szCs w:val="24"/>
          <w:lang w:val="kk-KZ"/>
        </w:rPr>
        <w:t>(</w:t>
      </w:r>
      <w:r w:rsidR="006D6436" w:rsidRPr="00AA6362">
        <w:rPr>
          <w:color w:val="000000"/>
          <w:szCs w:val="24"/>
        </w:rPr>
        <w:t xml:space="preserve"> </w:t>
      </w:r>
      <w:proofErr w:type="gramEnd"/>
      <w:r w:rsidR="006D6436" w:rsidRPr="00AA6362">
        <w:rPr>
          <w:color w:val="000000"/>
          <w:szCs w:val="24"/>
        </w:rPr>
        <w:t>№ 92, 93,  6, 25, 41, 61, 66,  9, № 95, 18, 83, 43).</w:t>
      </w:r>
    </w:p>
    <w:p w:rsidR="006D6436" w:rsidRPr="00AA6362" w:rsidRDefault="007968B6" w:rsidP="00AA6362">
      <w:pPr>
        <w:pStyle w:val="a5"/>
        <w:numPr>
          <w:ilvl w:val="1"/>
          <w:numId w:val="3"/>
        </w:numPr>
        <w:tabs>
          <w:tab w:val="clear" w:pos="1440"/>
          <w:tab w:val="num" w:pos="709"/>
        </w:tabs>
        <w:ind w:left="142" w:firstLine="938"/>
        <w:jc w:val="both"/>
        <w:rPr>
          <w:color w:val="000000"/>
          <w:szCs w:val="24"/>
        </w:rPr>
      </w:pPr>
      <w:r w:rsidRPr="00AA6362">
        <w:rPr>
          <w:b/>
          <w:color w:val="000000"/>
          <w:szCs w:val="24"/>
        </w:rPr>
        <w:t>биологи</w:t>
      </w:r>
      <w:r w:rsidRPr="00AA6362">
        <w:rPr>
          <w:b/>
          <w:color w:val="000000"/>
          <w:szCs w:val="24"/>
          <w:lang w:val="kk-KZ"/>
        </w:rPr>
        <w:t>я кабинеттері</w:t>
      </w:r>
      <w:r w:rsidR="006D6436" w:rsidRPr="00AA6362">
        <w:rPr>
          <w:b/>
          <w:color w:val="000000"/>
          <w:szCs w:val="24"/>
        </w:rPr>
        <w:t xml:space="preserve"> - 21</w:t>
      </w:r>
      <w:r w:rsidRPr="00AA6362">
        <w:rPr>
          <w:color w:val="000000"/>
          <w:szCs w:val="24"/>
        </w:rPr>
        <w:t xml:space="preserve">: </w:t>
      </w:r>
      <w:proofErr w:type="gramStart"/>
      <w:r w:rsidRPr="00AA6362">
        <w:rPr>
          <w:color w:val="000000"/>
          <w:szCs w:val="24"/>
        </w:rPr>
        <w:t>(</w:t>
      </w:r>
      <w:r w:rsidR="006D6436" w:rsidRPr="00AA6362">
        <w:rPr>
          <w:color w:val="000000"/>
          <w:szCs w:val="24"/>
        </w:rPr>
        <w:t xml:space="preserve"> </w:t>
      </w:r>
      <w:proofErr w:type="gramEnd"/>
      <w:r w:rsidR="006D6436" w:rsidRPr="00AA6362">
        <w:rPr>
          <w:color w:val="000000"/>
          <w:szCs w:val="24"/>
        </w:rPr>
        <w:t>№ 1,  53, 101, 5, 8, 43, 38, 6, 17, 30, 32, 33, 35, 39, 48, 81, 85, 92, 95, 97, 100).</w:t>
      </w:r>
    </w:p>
    <w:p w:rsidR="006D6436" w:rsidRPr="00AA6362" w:rsidRDefault="006D6436" w:rsidP="006D6436">
      <w:pPr>
        <w:pStyle w:val="a5"/>
        <w:ind w:firstLine="708"/>
        <w:jc w:val="both"/>
        <w:rPr>
          <w:color w:val="000000"/>
          <w:szCs w:val="24"/>
        </w:rPr>
      </w:pPr>
      <w:r w:rsidRPr="00AA6362">
        <w:rPr>
          <w:color w:val="000000"/>
          <w:szCs w:val="24"/>
        </w:rPr>
        <w:t xml:space="preserve">2009-10 </w:t>
      </w:r>
      <w:proofErr w:type="gramStart"/>
      <w:r w:rsidR="007968B6" w:rsidRPr="00AA6362">
        <w:rPr>
          <w:color w:val="000000"/>
          <w:szCs w:val="24"/>
          <w:lang w:val="kk-KZ"/>
        </w:rPr>
        <w:t>о</w:t>
      </w:r>
      <w:proofErr w:type="gramEnd"/>
      <w:r w:rsidR="007968B6" w:rsidRPr="00AA6362">
        <w:rPr>
          <w:color w:val="000000"/>
          <w:szCs w:val="24"/>
          <w:lang w:val="kk-KZ"/>
        </w:rPr>
        <w:t xml:space="preserve">қу жылының басында мектептерде интерактивті құралдармен қызмет жасау үшін штаттық кестесіне лаборант бірлігі енгізілді. </w:t>
      </w:r>
      <w:r w:rsidRPr="00AA6362">
        <w:rPr>
          <w:color w:val="000000"/>
          <w:szCs w:val="24"/>
        </w:rPr>
        <w:t xml:space="preserve"> </w:t>
      </w:r>
    </w:p>
    <w:p w:rsidR="00222353" w:rsidRPr="00AA6362" w:rsidRDefault="00222353" w:rsidP="006D6436">
      <w:pPr>
        <w:ind w:firstLine="709"/>
        <w:jc w:val="both"/>
        <w:rPr>
          <w:sz w:val="24"/>
          <w:szCs w:val="24"/>
        </w:rPr>
      </w:pPr>
    </w:p>
    <w:p w:rsidR="00222353" w:rsidRPr="00AA6362" w:rsidRDefault="00222353" w:rsidP="00222353">
      <w:pPr>
        <w:ind w:left="708"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  <w:lang w:val="kk-KZ"/>
        </w:rPr>
        <w:t>3.Ақпараттық</w:t>
      </w:r>
      <w:r w:rsidRPr="00AA6362">
        <w:rPr>
          <w:b/>
          <w:sz w:val="24"/>
          <w:szCs w:val="24"/>
        </w:rPr>
        <w:t>-</w:t>
      </w:r>
      <w:proofErr w:type="spellStart"/>
      <w:r w:rsidRPr="00AA6362">
        <w:rPr>
          <w:b/>
          <w:sz w:val="24"/>
          <w:szCs w:val="24"/>
        </w:rPr>
        <w:t>аналити</w:t>
      </w:r>
      <w:proofErr w:type="spellEnd"/>
      <w:r w:rsidRPr="00AA6362">
        <w:rPr>
          <w:b/>
          <w:sz w:val="24"/>
          <w:szCs w:val="24"/>
          <w:lang w:val="kk-KZ"/>
        </w:rPr>
        <w:t>калық іс-әрекет</w:t>
      </w:r>
    </w:p>
    <w:p w:rsidR="00222353" w:rsidRPr="00AA6362" w:rsidRDefault="00222353" w:rsidP="00222353">
      <w:pPr>
        <w:ind w:firstLine="709"/>
        <w:jc w:val="both"/>
        <w:rPr>
          <w:sz w:val="24"/>
          <w:szCs w:val="24"/>
        </w:rPr>
      </w:pPr>
      <w:r w:rsidRPr="00AA6362">
        <w:rPr>
          <w:sz w:val="24"/>
          <w:szCs w:val="24"/>
        </w:rPr>
        <w:t>2011-2020</w:t>
      </w:r>
      <w:r w:rsidRPr="00AA6362">
        <w:rPr>
          <w:sz w:val="24"/>
          <w:szCs w:val="24"/>
          <w:lang w:val="kk-KZ"/>
        </w:rPr>
        <w:t>жылғы білімді дамытудың Мемлекеттік бағдарламасының негізінде,</w:t>
      </w:r>
      <w:r w:rsidRPr="00AA6362">
        <w:rPr>
          <w:sz w:val="24"/>
          <w:szCs w:val="24"/>
        </w:rPr>
        <w:t xml:space="preserve"> 2011 </w:t>
      </w:r>
      <w:r w:rsidRPr="00AA6362">
        <w:rPr>
          <w:sz w:val="24"/>
          <w:szCs w:val="24"/>
          <w:lang w:val="kk-KZ"/>
        </w:rPr>
        <w:t xml:space="preserve">жылы білім ұйымдарында жоспарлауды нәтижеге бағыттауда басшылардан және мұғалімдерден басқарудың </w:t>
      </w:r>
      <w:proofErr w:type="gramStart"/>
      <w:r w:rsidRPr="00AA6362">
        <w:rPr>
          <w:sz w:val="24"/>
          <w:szCs w:val="24"/>
          <w:lang w:val="kk-KZ"/>
        </w:rPr>
        <w:t>жа</w:t>
      </w:r>
      <w:proofErr w:type="gramEnd"/>
      <w:r w:rsidRPr="00AA6362">
        <w:rPr>
          <w:sz w:val="24"/>
          <w:szCs w:val="24"/>
          <w:lang w:val="kk-KZ"/>
        </w:rPr>
        <w:t>ңа дағдыларын қалыптастыруда қайта даярлау және білімін көтеруді талап ету.</w:t>
      </w:r>
      <w:r w:rsidRPr="00AA6362">
        <w:rPr>
          <w:sz w:val="24"/>
          <w:szCs w:val="24"/>
        </w:rPr>
        <w:t xml:space="preserve">  </w:t>
      </w:r>
    </w:p>
    <w:p w:rsidR="00222353" w:rsidRPr="00AA6362" w:rsidRDefault="00222353" w:rsidP="00222353">
      <w:pPr>
        <w:ind w:firstLine="709"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М</w:t>
      </w:r>
      <w:proofErr w:type="spellStart"/>
      <w:r w:rsidRPr="00AA6362">
        <w:rPr>
          <w:sz w:val="24"/>
          <w:szCs w:val="24"/>
        </w:rPr>
        <w:t>енеджмент</w:t>
      </w:r>
      <w:proofErr w:type="spellEnd"/>
      <w:r w:rsidRPr="00AA6362">
        <w:rPr>
          <w:sz w:val="24"/>
          <w:szCs w:val="24"/>
          <w:lang w:val="kk-KZ"/>
        </w:rPr>
        <w:t xml:space="preserve"> принциптерінің жүйесінің бірі білім сапасын көтеруде мониторинг нәтижесінің есебін жүргізу арқылы оқу үрдісін тұрақты жетілдіру.</w:t>
      </w:r>
      <w:r w:rsidRPr="00AA6362">
        <w:rPr>
          <w:sz w:val="24"/>
          <w:szCs w:val="24"/>
        </w:rPr>
        <w:t xml:space="preserve"> </w:t>
      </w:r>
    </w:p>
    <w:p w:rsidR="00222353" w:rsidRPr="00AA6362" w:rsidRDefault="00222353" w:rsidP="00222353">
      <w:pPr>
        <w:pStyle w:val="a5"/>
        <w:ind w:firstLine="708"/>
        <w:jc w:val="both"/>
        <w:rPr>
          <w:color w:val="000000"/>
          <w:szCs w:val="24"/>
        </w:rPr>
      </w:pPr>
      <w:r w:rsidRPr="00AA6362">
        <w:rPr>
          <w:color w:val="000000"/>
          <w:szCs w:val="24"/>
          <w:lang w:val="kk-KZ"/>
        </w:rPr>
        <w:t xml:space="preserve">ӘК ақпараттық бөлімінде төмендегі бағыттар бойынша </w:t>
      </w:r>
      <w:r w:rsidRPr="00AA6362">
        <w:rPr>
          <w:color w:val="000000"/>
          <w:szCs w:val="24"/>
        </w:rPr>
        <w:t>электрон</w:t>
      </w:r>
      <w:r w:rsidRPr="00AA6362">
        <w:rPr>
          <w:color w:val="000000"/>
          <w:szCs w:val="24"/>
          <w:lang w:val="kk-KZ"/>
        </w:rPr>
        <w:t>дық мәліметтері жинақталған:</w:t>
      </w:r>
    </w:p>
    <w:p w:rsidR="00222353" w:rsidRPr="00AA6362" w:rsidRDefault="00222353" w:rsidP="006C0EC3">
      <w:pPr>
        <w:numPr>
          <w:ilvl w:val="0"/>
          <w:numId w:val="21"/>
        </w:numPr>
        <w:rPr>
          <w:color w:val="000000"/>
          <w:sz w:val="24"/>
          <w:szCs w:val="24"/>
        </w:rPr>
      </w:pPr>
      <w:r w:rsidRPr="00AA6362">
        <w:rPr>
          <w:sz w:val="24"/>
          <w:szCs w:val="24"/>
          <w:lang w:val="kk-KZ"/>
        </w:rPr>
        <w:t>Озық педагогикалық іс-тәжірибелер м</w:t>
      </w:r>
      <w:proofErr w:type="spellStart"/>
      <w:r w:rsidRPr="00AA6362">
        <w:rPr>
          <w:sz w:val="24"/>
          <w:szCs w:val="24"/>
        </w:rPr>
        <w:t>ониторинг</w:t>
      </w:r>
      <w:proofErr w:type="spellEnd"/>
      <w:r w:rsidRPr="00AA6362">
        <w:rPr>
          <w:sz w:val="24"/>
          <w:szCs w:val="24"/>
          <w:lang w:val="kk-KZ"/>
        </w:rPr>
        <w:t>і</w:t>
      </w:r>
      <w:r w:rsidRPr="00AA6362">
        <w:rPr>
          <w:sz w:val="24"/>
          <w:szCs w:val="24"/>
        </w:rPr>
        <w:t>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ind w:left="1066" w:hanging="357"/>
        <w:jc w:val="left"/>
        <w:rPr>
          <w:color w:val="000000"/>
          <w:szCs w:val="24"/>
        </w:rPr>
      </w:pPr>
      <w:r w:rsidRPr="00AA6362">
        <w:rPr>
          <w:color w:val="000000"/>
          <w:szCs w:val="24"/>
          <w:lang w:val="kk-KZ"/>
        </w:rPr>
        <w:t>П</w:t>
      </w:r>
      <w:proofErr w:type="spellStart"/>
      <w:r w:rsidRPr="00AA6362">
        <w:rPr>
          <w:color w:val="000000"/>
          <w:szCs w:val="24"/>
        </w:rPr>
        <w:t>едагог</w:t>
      </w:r>
      <w:proofErr w:type="spellEnd"/>
      <w:r w:rsidRPr="00AA6362">
        <w:rPr>
          <w:color w:val="000000"/>
          <w:szCs w:val="24"/>
          <w:lang w:val="kk-KZ"/>
        </w:rPr>
        <w:t xml:space="preserve"> мамандардың сапалық құрамының  мо</w:t>
      </w:r>
      <w:proofErr w:type="spellStart"/>
      <w:r w:rsidRPr="00AA6362">
        <w:rPr>
          <w:color w:val="000000"/>
          <w:szCs w:val="24"/>
        </w:rPr>
        <w:t>ниторинг</w:t>
      </w:r>
      <w:proofErr w:type="spellEnd"/>
      <w:r w:rsidRPr="00AA6362">
        <w:rPr>
          <w:color w:val="000000"/>
          <w:szCs w:val="24"/>
          <w:lang w:val="kk-KZ"/>
        </w:rPr>
        <w:t>і</w:t>
      </w:r>
      <w:r w:rsidRPr="00AA6362">
        <w:rPr>
          <w:color w:val="000000"/>
          <w:szCs w:val="24"/>
        </w:rPr>
        <w:t>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ind w:left="1066" w:hanging="357"/>
        <w:jc w:val="left"/>
        <w:rPr>
          <w:color w:val="000000"/>
          <w:szCs w:val="24"/>
        </w:rPr>
      </w:pPr>
      <w:r w:rsidRPr="00AA6362">
        <w:rPr>
          <w:szCs w:val="24"/>
          <w:lang w:val="kk-KZ"/>
        </w:rPr>
        <w:t>П</w:t>
      </w:r>
      <w:proofErr w:type="spellStart"/>
      <w:r w:rsidRPr="00AA6362">
        <w:rPr>
          <w:szCs w:val="24"/>
        </w:rPr>
        <w:t>едагог</w:t>
      </w:r>
      <w:proofErr w:type="spellEnd"/>
      <w:r w:rsidRPr="00AA6362">
        <w:rPr>
          <w:szCs w:val="24"/>
          <w:lang w:val="kk-KZ"/>
        </w:rPr>
        <w:t>тардың санатын көтеру м</w:t>
      </w:r>
      <w:proofErr w:type="spellStart"/>
      <w:r w:rsidRPr="00AA6362">
        <w:rPr>
          <w:color w:val="000000"/>
          <w:szCs w:val="24"/>
        </w:rPr>
        <w:t>ониторинг</w:t>
      </w:r>
      <w:proofErr w:type="spellEnd"/>
      <w:r w:rsidRPr="00AA6362">
        <w:rPr>
          <w:color w:val="000000"/>
          <w:szCs w:val="24"/>
          <w:lang w:val="kk-KZ"/>
        </w:rPr>
        <w:t>і</w:t>
      </w:r>
      <w:r w:rsidRPr="00AA6362">
        <w:rPr>
          <w:szCs w:val="24"/>
        </w:rPr>
        <w:t>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ind w:left="1066" w:hanging="357"/>
        <w:jc w:val="left"/>
        <w:rPr>
          <w:color w:val="000000"/>
          <w:szCs w:val="24"/>
        </w:rPr>
      </w:pPr>
      <w:r w:rsidRPr="00AA6362">
        <w:rPr>
          <w:szCs w:val="24"/>
          <w:lang w:val="kk-KZ"/>
        </w:rPr>
        <w:t>Мектеп оқушыларының білім сапасы мен үлгерім м</w:t>
      </w:r>
      <w:proofErr w:type="spellStart"/>
      <w:r w:rsidRPr="00AA6362">
        <w:rPr>
          <w:szCs w:val="24"/>
        </w:rPr>
        <w:t>ониторинг</w:t>
      </w:r>
      <w:proofErr w:type="spellEnd"/>
      <w:r w:rsidRPr="00AA6362">
        <w:rPr>
          <w:szCs w:val="24"/>
          <w:lang w:val="kk-KZ"/>
        </w:rPr>
        <w:t>і</w:t>
      </w:r>
      <w:r w:rsidRPr="00AA6362">
        <w:rPr>
          <w:szCs w:val="24"/>
        </w:rPr>
        <w:t>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ind w:left="1066" w:hanging="357"/>
        <w:jc w:val="left"/>
        <w:rPr>
          <w:color w:val="000000"/>
          <w:szCs w:val="24"/>
        </w:rPr>
      </w:pPr>
      <w:r w:rsidRPr="00AA6362">
        <w:rPr>
          <w:szCs w:val="24"/>
          <w:lang w:val="kk-KZ"/>
        </w:rPr>
        <w:t xml:space="preserve">Мектептегі </w:t>
      </w:r>
      <w:r w:rsidRPr="00AA6362">
        <w:rPr>
          <w:szCs w:val="24"/>
        </w:rPr>
        <w:t xml:space="preserve">1-4, 5-7 </w:t>
      </w:r>
      <w:r w:rsidRPr="00AA6362">
        <w:rPr>
          <w:szCs w:val="24"/>
          <w:lang w:val="kk-KZ"/>
        </w:rPr>
        <w:t>сыныптардағы оқушылардың оқу техникасының мониторингі</w:t>
      </w:r>
      <w:r w:rsidRPr="00AA6362">
        <w:rPr>
          <w:szCs w:val="24"/>
        </w:rPr>
        <w:t>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ind w:left="1066" w:hanging="357"/>
        <w:jc w:val="left"/>
        <w:rPr>
          <w:color w:val="000000"/>
          <w:szCs w:val="24"/>
        </w:rPr>
      </w:pPr>
      <w:r w:rsidRPr="00AA6362">
        <w:rPr>
          <w:szCs w:val="24"/>
        </w:rPr>
        <w:t xml:space="preserve">4, 9 </w:t>
      </w:r>
      <w:r w:rsidRPr="00AA6362">
        <w:rPr>
          <w:szCs w:val="24"/>
          <w:lang w:val="kk-KZ"/>
        </w:rPr>
        <w:t>сыныптардың МАБ нәтижесінің мониторингі</w:t>
      </w:r>
      <w:r w:rsidRPr="00AA6362">
        <w:rPr>
          <w:szCs w:val="24"/>
        </w:rPr>
        <w:t xml:space="preserve">; </w:t>
      </w:r>
    </w:p>
    <w:p w:rsidR="00222353" w:rsidRPr="00AA6362" w:rsidRDefault="00222353" w:rsidP="006C0EC3">
      <w:pPr>
        <w:numPr>
          <w:ilvl w:val="0"/>
          <w:numId w:val="21"/>
        </w:numPr>
        <w:ind w:left="1066" w:hanging="357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 xml:space="preserve">Білім ұйымдарындағы </w:t>
      </w:r>
      <w:r w:rsidRPr="00AA6362">
        <w:rPr>
          <w:sz w:val="24"/>
          <w:szCs w:val="24"/>
        </w:rPr>
        <w:t xml:space="preserve"> </w:t>
      </w:r>
      <w:proofErr w:type="spellStart"/>
      <w:r w:rsidRPr="00AA6362">
        <w:rPr>
          <w:sz w:val="24"/>
          <w:szCs w:val="24"/>
        </w:rPr>
        <w:t>компьютеризаци</w:t>
      </w:r>
      <w:proofErr w:type="spellEnd"/>
      <w:r w:rsidRPr="00AA6362">
        <w:rPr>
          <w:sz w:val="24"/>
          <w:szCs w:val="24"/>
          <w:lang w:val="kk-KZ"/>
        </w:rPr>
        <w:t xml:space="preserve">я және </w:t>
      </w:r>
      <w:proofErr w:type="spellStart"/>
      <w:r w:rsidRPr="00AA6362">
        <w:rPr>
          <w:sz w:val="24"/>
          <w:szCs w:val="24"/>
        </w:rPr>
        <w:t>информатизаци</w:t>
      </w:r>
      <w:proofErr w:type="spellEnd"/>
      <w:r w:rsidRPr="00AA6362">
        <w:rPr>
          <w:sz w:val="24"/>
          <w:szCs w:val="24"/>
          <w:lang w:val="kk-KZ"/>
        </w:rPr>
        <w:t>я мониторингі;</w:t>
      </w:r>
    </w:p>
    <w:p w:rsidR="00222353" w:rsidRPr="00AA6362" w:rsidRDefault="00222353" w:rsidP="006C0EC3">
      <w:pPr>
        <w:numPr>
          <w:ilvl w:val="0"/>
          <w:numId w:val="21"/>
        </w:numPr>
        <w:ind w:left="1066" w:hanging="357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Білім сапасын бағалау жүйесінің м</w:t>
      </w:r>
      <w:proofErr w:type="spellStart"/>
      <w:r w:rsidRPr="00AA6362">
        <w:rPr>
          <w:sz w:val="24"/>
          <w:szCs w:val="24"/>
        </w:rPr>
        <w:t>ониторинг</w:t>
      </w:r>
      <w:proofErr w:type="spellEnd"/>
      <w:r w:rsidRPr="00AA6362">
        <w:rPr>
          <w:sz w:val="24"/>
          <w:szCs w:val="24"/>
          <w:lang w:val="kk-KZ"/>
        </w:rPr>
        <w:t>і</w:t>
      </w:r>
      <w:r w:rsidRPr="00AA6362">
        <w:rPr>
          <w:sz w:val="24"/>
          <w:szCs w:val="24"/>
        </w:rPr>
        <w:t>;</w:t>
      </w:r>
    </w:p>
    <w:p w:rsidR="00222353" w:rsidRPr="00AA6362" w:rsidRDefault="00222353" w:rsidP="006C0EC3">
      <w:pPr>
        <w:numPr>
          <w:ilvl w:val="0"/>
          <w:numId w:val="21"/>
        </w:numPr>
        <w:rPr>
          <w:color w:val="000000"/>
          <w:sz w:val="24"/>
          <w:szCs w:val="24"/>
        </w:rPr>
      </w:pPr>
      <w:r w:rsidRPr="00AA6362">
        <w:rPr>
          <w:sz w:val="24"/>
          <w:szCs w:val="24"/>
          <w:lang w:val="kk-KZ"/>
        </w:rPr>
        <w:t>Оқушылар мен мұғалімдер жетістігінің м</w:t>
      </w:r>
      <w:proofErr w:type="spellStart"/>
      <w:r w:rsidRPr="00AA6362">
        <w:rPr>
          <w:sz w:val="24"/>
          <w:szCs w:val="24"/>
        </w:rPr>
        <w:t>ониторинг</w:t>
      </w:r>
      <w:proofErr w:type="spellEnd"/>
      <w:r w:rsidRPr="00AA6362">
        <w:rPr>
          <w:sz w:val="24"/>
          <w:szCs w:val="24"/>
          <w:lang w:val="kk-KZ"/>
        </w:rPr>
        <w:t>і;</w:t>
      </w:r>
    </w:p>
    <w:p w:rsidR="00222353" w:rsidRPr="00AA6362" w:rsidRDefault="00222353" w:rsidP="006C0EC3">
      <w:pPr>
        <w:pStyle w:val="a5"/>
        <w:numPr>
          <w:ilvl w:val="0"/>
          <w:numId w:val="21"/>
        </w:numPr>
        <w:jc w:val="both"/>
        <w:rPr>
          <w:szCs w:val="24"/>
        </w:rPr>
      </w:pPr>
      <w:r w:rsidRPr="00AA6362">
        <w:rPr>
          <w:szCs w:val="24"/>
          <w:lang w:val="kk-KZ"/>
        </w:rPr>
        <w:t>ҰБТ нәтижесінің м</w:t>
      </w:r>
      <w:proofErr w:type="spellStart"/>
      <w:r w:rsidRPr="00AA6362">
        <w:rPr>
          <w:szCs w:val="24"/>
        </w:rPr>
        <w:t>ониторинг</w:t>
      </w:r>
      <w:proofErr w:type="spellEnd"/>
      <w:r w:rsidRPr="00AA6362">
        <w:rPr>
          <w:szCs w:val="24"/>
          <w:lang w:val="kk-KZ"/>
        </w:rPr>
        <w:t>і</w:t>
      </w:r>
      <w:r w:rsidRPr="00AA6362">
        <w:rPr>
          <w:szCs w:val="24"/>
        </w:rPr>
        <w:t xml:space="preserve">. </w:t>
      </w:r>
    </w:p>
    <w:p w:rsidR="00222353" w:rsidRPr="00AA6362" w:rsidRDefault="00222353" w:rsidP="00222353">
      <w:pPr>
        <w:pStyle w:val="a5"/>
        <w:ind w:firstLine="708"/>
        <w:jc w:val="both"/>
        <w:rPr>
          <w:kern w:val="2"/>
          <w:szCs w:val="24"/>
          <w:shd w:val="clear" w:color="auto" w:fill="FFFFFF"/>
        </w:rPr>
      </w:pPr>
      <w:r w:rsidRPr="00AA6362">
        <w:rPr>
          <w:iCs/>
          <w:szCs w:val="24"/>
          <w:lang w:val="kk-KZ"/>
        </w:rPr>
        <w:t xml:space="preserve">Мақсатты жүргізілген </w:t>
      </w:r>
      <w:r w:rsidRPr="00AA6362">
        <w:rPr>
          <w:iCs/>
          <w:szCs w:val="24"/>
        </w:rPr>
        <w:t xml:space="preserve"> мониторинг</w:t>
      </w:r>
      <w:r w:rsidRPr="00AA6362">
        <w:rPr>
          <w:iCs/>
          <w:szCs w:val="24"/>
          <w:lang w:val="kk-KZ"/>
        </w:rPr>
        <w:t xml:space="preserve"> білім нәтижесін ұлттық және аймақтық деңгейде басқарудың ақпараттық және даму жолдарын болжауда бірыңғай мониторинг жүйесі жүзеге асырылады.М</w:t>
      </w:r>
      <w:proofErr w:type="spellStart"/>
      <w:r w:rsidRPr="00AA6362">
        <w:rPr>
          <w:kern w:val="2"/>
          <w:szCs w:val="24"/>
          <w:shd w:val="clear" w:color="auto" w:fill="FFFFFF"/>
        </w:rPr>
        <w:t>ониторинг</w:t>
      </w:r>
      <w:proofErr w:type="spellEnd"/>
      <w:r w:rsidRPr="00AA6362">
        <w:rPr>
          <w:kern w:val="2"/>
          <w:szCs w:val="24"/>
          <w:shd w:val="clear" w:color="auto" w:fill="FFFFFF"/>
          <w:lang w:val="kk-KZ"/>
        </w:rPr>
        <w:t>тер басқарудың нақты, сапалы шешімін қабылдау үшін қажет.</w:t>
      </w:r>
      <w:r w:rsidRPr="00AA6362">
        <w:rPr>
          <w:kern w:val="2"/>
          <w:szCs w:val="24"/>
          <w:shd w:val="clear" w:color="auto" w:fill="FFFFFF"/>
        </w:rPr>
        <w:t xml:space="preserve"> </w:t>
      </w:r>
    </w:p>
    <w:p w:rsidR="00AA6362" w:rsidRPr="00AA6362" w:rsidRDefault="00AA6362" w:rsidP="00222353">
      <w:pPr>
        <w:pStyle w:val="a5"/>
        <w:ind w:firstLine="708"/>
        <w:jc w:val="both"/>
        <w:rPr>
          <w:kern w:val="2"/>
          <w:szCs w:val="24"/>
          <w:shd w:val="clear" w:color="auto" w:fill="FFFFFF"/>
        </w:rPr>
      </w:pPr>
    </w:p>
    <w:p w:rsidR="00222353" w:rsidRPr="00AA6362" w:rsidRDefault="00222353" w:rsidP="00AA6362">
      <w:pPr>
        <w:numPr>
          <w:ilvl w:val="1"/>
          <w:numId w:val="20"/>
        </w:numPr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  <w:lang w:val="kk-KZ"/>
        </w:rPr>
        <w:t>Озық педагогикалық іс-тәжірибелерді жинақтау</w:t>
      </w:r>
    </w:p>
    <w:p w:rsidR="00222353" w:rsidRPr="00AA6362" w:rsidRDefault="00222353" w:rsidP="00AA6362">
      <w:pPr>
        <w:ind w:left="1428"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  <w:lang w:val="kk-KZ"/>
        </w:rPr>
        <w:t>және тарату м</w:t>
      </w:r>
      <w:proofErr w:type="spellStart"/>
      <w:r w:rsidRPr="00AA6362">
        <w:rPr>
          <w:b/>
          <w:sz w:val="24"/>
          <w:szCs w:val="24"/>
        </w:rPr>
        <w:t>ониторинг</w:t>
      </w:r>
      <w:proofErr w:type="spellEnd"/>
      <w:r w:rsidRPr="00AA6362">
        <w:rPr>
          <w:b/>
          <w:sz w:val="24"/>
          <w:szCs w:val="24"/>
          <w:lang w:val="kk-KZ"/>
        </w:rPr>
        <w:t>і</w:t>
      </w:r>
    </w:p>
    <w:p w:rsidR="00222353" w:rsidRPr="00AA6362" w:rsidRDefault="00222353" w:rsidP="00AA6362">
      <w:pPr>
        <w:ind w:firstLine="708"/>
        <w:jc w:val="both"/>
        <w:rPr>
          <w:sz w:val="24"/>
          <w:szCs w:val="24"/>
        </w:rPr>
      </w:pPr>
      <w:r w:rsidRPr="00AA6362">
        <w:rPr>
          <w:sz w:val="24"/>
          <w:szCs w:val="24"/>
        </w:rPr>
        <w:t xml:space="preserve">2010-2011 </w:t>
      </w:r>
      <w:r w:rsidRPr="00AA6362">
        <w:rPr>
          <w:sz w:val="24"/>
          <w:szCs w:val="24"/>
          <w:lang w:val="kk-KZ"/>
        </w:rPr>
        <w:t xml:space="preserve">оқу жылында </w:t>
      </w:r>
      <w:r w:rsidRPr="00AA6362">
        <w:rPr>
          <w:sz w:val="24"/>
          <w:szCs w:val="24"/>
        </w:rPr>
        <w:t>80</w:t>
      </w:r>
      <w:r w:rsidRPr="00AA6362">
        <w:rPr>
          <w:sz w:val="24"/>
          <w:szCs w:val="24"/>
          <w:lang w:val="kk-KZ"/>
        </w:rPr>
        <w:t xml:space="preserve"> әдістемелік құрал</w:t>
      </w:r>
      <w:r w:rsidRPr="00AA6362">
        <w:rPr>
          <w:sz w:val="24"/>
          <w:szCs w:val="24"/>
        </w:rPr>
        <w:t xml:space="preserve"> </w:t>
      </w:r>
      <w:proofErr w:type="gramStart"/>
      <w:r w:rsidRPr="00AA6362">
        <w:rPr>
          <w:sz w:val="24"/>
          <w:szCs w:val="24"/>
        </w:rPr>
        <w:t xml:space="preserve">( </w:t>
      </w:r>
      <w:proofErr w:type="gramEnd"/>
      <w:r w:rsidRPr="00AA6362">
        <w:rPr>
          <w:sz w:val="24"/>
          <w:szCs w:val="24"/>
          <w:lang w:val="kk-KZ"/>
        </w:rPr>
        <w:t xml:space="preserve">өткен оқу жылымен салыстырғанда </w:t>
      </w:r>
      <w:r w:rsidRPr="00AA6362">
        <w:rPr>
          <w:sz w:val="24"/>
          <w:szCs w:val="24"/>
        </w:rPr>
        <w:t xml:space="preserve"> 6 </w:t>
      </w:r>
      <w:r w:rsidRPr="00AA6362">
        <w:rPr>
          <w:sz w:val="24"/>
          <w:szCs w:val="24"/>
          <w:lang w:val="kk-KZ"/>
        </w:rPr>
        <w:t>–ға артық</w:t>
      </w:r>
      <w:r w:rsidRPr="00AA6362">
        <w:rPr>
          <w:sz w:val="24"/>
          <w:szCs w:val="24"/>
        </w:rPr>
        <w:t>).</w:t>
      </w:r>
    </w:p>
    <w:p w:rsidR="00222353" w:rsidRPr="00AA6362" w:rsidRDefault="00222353" w:rsidP="00222353">
      <w:pPr>
        <w:ind w:firstLine="708"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lastRenderedPageBreak/>
        <w:t>Ең белсенді мұғалімдер: математика, бастауыш мектеп, биология, география.</w:t>
      </w:r>
    </w:p>
    <w:p w:rsidR="00222353" w:rsidRPr="00AA6362" w:rsidRDefault="00222353" w:rsidP="00B14DE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>Ге</w:t>
      </w:r>
      <w:proofErr w:type="spellStart"/>
      <w:r w:rsidRPr="00AA6362">
        <w:rPr>
          <w:sz w:val="24"/>
          <w:szCs w:val="24"/>
        </w:rPr>
        <w:t>ографи</w:t>
      </w:r>
      <w:proofErr w:type="spellEnd"/>
      <w:r w:rsidRPr="00AA6362">
        <w:rPr>
          <w:sz w:val="24"/>
          <w:szCs w:val="24"/>
          <w:lang w:val="kk-KZ"/>
        </w:rPr>
        <w:t>я пән әдіскері З.А.</w:t>
      </w:r>
      <w:r w:rsidRPr="00AA6362">
        <w:rPr>
          <w:sz w:val="24"/>
          <w:szCs w:val="24"/>
        </w:rPr>
        <w:t xml:space="preserve"> </w:t>
      </w:r>
      <w:proofErr w:type="spellStart"/>
      <w:r w:rsidRPr="00AA6362">
        <w:rPr>
          <w:sz w:val="24"/>
          <w:szCs w:val="24"/>
        </w:rPr>
        <w:t>Алибаева</w:t>
      </w:r>
      <w:proofErr w:type="spellEnd"/>
      <w:r w:rsidRPr="00AA6362">
        <w:rPr>
          <w:sz w:val="24"/>
          <w:szCs w:val="24"/>
        </w:rPr>
        <w:t xml:space="preserve">  </w:t>
      </w:r>
      <w:r w:rsidRPr="00AA6362">
        <w:rPr>
          <w:sz w:val="24"/>
          <w:szCs w:val="24"/>
          <w:lang w:val="kk-KZ"/>
        </w:rPr>
        <w:t>мұғалімдермен біріге отырып, 3 әдістемелік құрал:</w:t>
      </w:r>
      <w:r w:rsidRPr="00AA6362">
        <w:rPr>
          <w:sz w:val="24"/>
          <w:szCs w:val="24"/>
        </w:rPr>
        <w:t xml:space="preserve"> «</w:t>
      </w:r>
      <w:r w:rsidRPr="00AA6362">
        <w:rPr>
          <w:sz w:val="24"/>
          <w:szCs w:val="24"/>
          <w:lang w:val="kk-KZ"/>
        </w:rPr>
        <w:t>Күнтізбелік – тақырыптық жоспар</w:t>
      </w:r>
      <w:r w:rsidRPr="00AA6362">
        <w:rPr>
          <w:sz w:val="24"/>
          <w:szCs w:val="24"/>
        </w:rPr>
        <w:t xml:space="preserve">»  5-8 </w:t>
      </w:r>
      <w:r w:rsidRPr="00AA6362">
        <w:rPr>
          <w:sz w:val="24"/>
          <w:szCs w:val="24"/>
          <w:lang w:val="kk-KZ"/>
        </w:rPr>
        <w:t xml:space="preserve"> қазақ сыныптарына</w:t>
      </w:r>
      <w:r w:rsidRPr="00AA6362">
        <w:rPr>
          <w:sz w:val="24"/>
          <w:szCs w:val="24"/>
        </w:rPr>
        <w:t xml:space="preserve">, 6-11 </w:t>
      </w:r>
      <w:r w:rsidRPr="00AA6362">
        <w:rPr>
          <w:sz w:val="24"/>
          <w:szCs w:val="24"/>
          <w:lang w:val="kk-KZ"/>
        </w:rPr>
        <w:t>орыс сыныптары</w:t>
      </w:r>
      <w:r w:rsidRPr="00AA6362">
        <w:rPr>
          <w:sz w:val="24"/>
          <w:szCs w:val="24"/>
        </w:rPr>
        <w:t>, 9-11</w:t>
      </w:r>
      <w:r w:rsidRPr="00AA6362">
        <w:rPr>
          <w:sz w:val="24"/>
          <w:szCs w:val="24"/>
          <w:lang w:val="kk-KZ"/>
        </w:rPr>
        <w:t xml:space="preserve"> қазақ сыныптарына шығарды.</w:t>
      </w:r>
    </w:p>
    <w:p w:rsidR="00222353" w:rsidRPr="00AA6362" w:rsidRDefault="00222353" w:rsidP="00B14DE7">
      <w:pPr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</w:rPr>
        <w:t>3.2.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Pr="00AA6362">
        <w:rPr>
          <w:b/>
          <w:color w:val="000000"/>
          <w:sz w:val="24"/>
          <w:szCs w:val="24"/>
          <w:lang w:val="kk-KZ"/>
        </w:rPr>
        <w:t>П</w:t>
      </w:r>
      <w:proofErr w:type="spellStart"/>
      <w:r w:rsidRPr="00AA6362">
        <w:rPr>
          <w:b/>
          <w:color w:val="000000"/>
          <w:sz w:val="24"/>
          <w:szCs w:val="24"/>
        </w:rPr>
        <w:t>едагог</w:t>
      </w:r>
      <w:proofErr w:type="spellEnd"/>
      <w:r w:rsidRPr="00AA6362">
        <w:rPr>
          <w:b/>
          <w:color w:val="000000"/>
          <w:sz w:val="24"/>
          <w:szCs w:val="24"/>
          <w:lang w:val="kk-KZ"/>
        </w:rPr>
        <w:t xml:space="preserve"> мамандардың сапалық құрамының  мо</w:t>
      </w:r>
      <w:proofErr w:type="spellStart"/>
      <w:r w:rsidRPr="00AA6362">
        <w:rPr>
          <w:b/>
          <w:color w:val="000000"/>
          <w:sz w:val="24"/>
          <w:szCs w:val="24"/>
        </w:rPr>
        <w:t>ниторинг</w:t>
      </w:r>
      <w:proofErr w:type="spellEnd"/>
      <w:r w:rsidRPr="00AA6362">
        <w:rPr>
          <w:b/>
          <w:color w:val="000000"/>
          <w:sz w:val="24"/>
          <w:szCs w:val="24"/>
          <w:lang w:val="kk-KZ"/>
        </w:rPr>
        <w:t>і</w:t>
      </w:r>
    </w:p>
    <w:p w:rsidR="00222353" w:rsidRPr="00AA6362" w:rsidRDefault="00222353" w:rsidP="00222353">
      <w:pPr>
        <w:tabs>
          <w:tab w:val="left" w:pos="0"/>
        </w:tabs>
        <w:rPr>
          <w:color w:val="000000"/>
          <w:sz w:val="24"/>
          <w:szCs w:val="24"/>
        </w:rPr>
      </w:pPr>
      <w:r w:rsidRPr="00AA6362">
        <w:rPr>
          <w:b/>
          <w:sz w:val="24"/>
          <w:szCs w:val="24"/>
        </w:rPr>
        <w:t xml:space="preserve">    </w:t>
      </w:r>
      <w:r w:rsidRPr="00AA6362">
        <w:rPr>
          <w:color w:val="000000"/>
          <w:sz w:val="24"/>
          <w:szCs w:val="24"/>
        </w:rPr>
        <w:t xml:space="preserve"> 2010-2011</w:t>
      </w:r>
      <w:r w:rsidRPr="00AA6362">
        <w:rPr>
          <w:color w:val="000000"/>
          <w:sz w:val="24"/>
          <w:szCs w:val="24"/>
          <w:lang w:val="kk-KZ"/>
        </w:rPr>
        <w:t>оқу жылының басында Қарағанды қаласында</w:t>
      </w:r>
      <w:r w:rsidRPr="00AA6362">
        <w:rPr>
          <w:color w:val="000000"/>
          <w:sz w:val="24"/>
          <w:szCs w:val="24"/>
        </w:rPr>
        <w:t xml:space="preserve"> - 148 </w:t>
      </w:r>
      <w:r w:rsidRPr="00AA6362">
        <w:rPr>
          <w:color w:val="000000"/>
          <w:sz w:val="24"/>
          <w:szCs w:val="24"/>
          <w:lang w:val="kk-KZ"/>
        </w:rPr>
        <w:t>бі</w:t>
      </w:r>
      <w:proofErr w:type="gramStart"/>
      <w:r w:rsidRPr="00AA6362">
        <w:rPr>
          <w:color w:val="000000"/>
          <w:sz w:val="24"/>
          <w:szCs w:val="24"/>
          <w:lang w:val="kk-KZ"/>
        </w:rPr>
        <w:t>л</w:t>
      </w:r>
      <w:proofErr w:type="gramEnd"/>
      <w:r w:rsidRPr="00AA6362">
        <w:rPr>
          <w:color w:val="000000"/>
          <w:sz w:val="24"/>
          <w:szCs w:val="24"/>
          <w:lang w:val="kk-KZ"/>
        </w:rPr>
        <w:t>ім ұйымдары</w:t>
      </w:r>
      <w:r w:rsidRPr="00AA6362">
        <w:rPr>
          <w:color w:val="000000"/>
          <w:sz w:val="24"/>
          <w:szCs w:val="24"/>
        </w:rPr>
        <w:t xml:space="preserve">, </w:t>
      </w:r>
      <w:r w:rsidRPr="00AA6362">
        <w:rPr>
          <w:color w:val="000000"/>
          <w:sz w:val="24"/>
          <w:szCs w:val="24"/>
          <w:lang w:val="kk-KZ"/>
        </w:rPr>
        <w:t>оның ішінде</w:t>
      </w:r>
      <w:r w:rsidRPr="00AA6362">
        <w:rPr>
          <w:color w:val="000000"/>
          <w:sz w:val="24"/>
          <w:szCs w:val="24"/>
        </w:rPr>
        <w:t>:</w:t>
      </w:r>
    </w:p>
    <w:p w:rsidR="00222353" w:rsidRPr="00AA6362" w:rsidRDefault="00222353" w:rsidP="006C0EC3">
      <w:pPr>
        <w:numPr>
          <w:ilvl w:val="0"/>
          <w:numId w:val="22"/>
        </w:numPr>
        <w:tabs>
          <w:tab w:val="left" w:pos="0"/>
        </w:tabs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80 </w:t>
      </w:r>
      <w:r w:rsidRPr="00AA6362">
        <w:rPr>
          <w:color w:val="000000"/>
          <w:sz w:val="24"/>
          <w:szCs w:val="24"/>
          <w:lang w:val="kk-KZ"/>
        </w:rPr>
        <w:t>жалпы бі</w:t>
      </w:r>
      <w:proofErr w:type="gramStart"/>
      <w:r w:rsidRPr="00AA6362">
        <w:rPr>
          <w:color w:val="000000"/>
          <w:sz w:val="24"/>
          <w:szCs w:val="24"/>
          <w:lang w:val="kk-KZ"/>
        </w:rPr>
        <w:t>л</w:t>
      </w:r>
      <w:proofErr w:type="gramEnd"/>
      <w:r w:rsidRPr="00AA6362">
        <w:rPr>
          <w:color w:val="000000"/>
          <w:sz w:val="24"/>
          <w:szCs w:val="24"/>
          <w:lang w:val="kk-KZ"/>
        </w:rPr>
        <w:t>ім беретін мектептер</w:t>
      </w:r>
      <w:r w:rsidRPr="00AA6362">
        <w:rPr>
          <w:color w:val="000000"/>
          <w:sz w:val="24"/>
          <w:szCs w:val="24"/>
        </w:rPr>
        <w:t xml:space="preserve">, </w:t>
      </w:r>
    </w:p>
    <w:p w:rsidR="00222353" w:rsidRPr="00AA6362" w:rsidRDefault="00222353" w:rsidP="006C0EC3">
      <w:pPr>
        <w:widowControl/>
        <w:numPr>
          <w:ilvl w:val="0"/>
          <w:numId w:val="22"/>
        </w:numPr>
        <w:tabs>
          <w:tab w:val="left" w:pos="540"/>
        </w:tabs>
        <w:autoSpaceDE/>
        <w:adjustRightInd/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36 </w:t>
      </w:r>
      <w:r w:rsidRPr="00AA6362">
        <w:rPr>
          <w:color w:val="000000"/>
          <w:sz w:val="24"/>
          <w:szCs w:val="24"/>
          <w:lang w:val="kk-KZ"/>
        </w:rPr>
        <w:t>мектепке дейінгі</w:t>
      </w:r>
      <w:r w:rsidRPr="00AA6362">
        <w:rPr>
          <w:color w:val="000000"/>
          <w:sz w:val="24"/>
          <w:szCs w:val="24"/>
        </w:rPr>
        <w:t xml:space="preserve">, </w:t>
      </w:r>
    </w:p>
    <w:p w:rsidR="00222353" w:rsidRPr="00AA6362" w:rsidRDefault="00222353" w:rsidP="006C0EC3">
      <w:pPr>
        <w:widowControl/>
        <w:numPr>
          <w:ilvl w:val="0"/>
          <w:numId w:val="22"/>
        </w:numPr>
        <w:tabs>
          <w:tab w:val="left" w:pos="540"/>
        </w:tabs>
        <w:autoSpaceDE/>
        <w:adjustRightInd/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11 </w:t>
      </w:r>
      <w:r w:rsidRPr="00AA6362">
        <w:rPr>
          <w:color w:val="000000"/>
          <w:sz w:val="24"/>
          <w:szCs w:val="24"/>
          <w:lang w:val="kk-KZ"/>
        </w:rPr>
        <w:t xml:space="preserve">мектептен </w:t>
      </w:r>
      <w:proofErr w:type="gramStart"/>
      <w:r w:rsidRPr="00AA6362">
        <w:rPr>
          <w:color w:val="000000"/>
          <w:sz w:val="24"/>
          <w:szCs w:val="24"/>
          <w:lang w:val="kk-KZ"/>
        </w:rPr>
        <w:t>тыс</w:t>
      </w:r>
      <w:proofErr w:type="gramEnd"/>
      <w:r w:rsidR="00D55A74" w:rsidRPr="00AA6362">
        <w:rPr>
          <w:color w:val="000000"/>
          <w:sz w:val="24"/>
          <w:szCs w:val="24"/>
          <w:lang w:val="kk-KZ"/>
        </w:rPr>
        <w:t xml:space="preserve"> мекемелер</w:t>
      </w:r>
      <w:r w:rsidRPr="00AA6362">
        <w:rPr>
          <w:color w:val="000000"/>
          <w:sz w:val="24"/>
          <w:szCs w:val="24"/>
        </w:rPr>
        <w:t xml:space="preserve">,  </w:t>
      </w:r>
    </w:p>
    <w:p w:rsidR="00222353" w:rsidRPr="00AA6362" w:rsidRDefault="00222353" w:rsidP="006C0EC3">
      <w:pPr>
        <w:widowControl/>
        <w:numPr>
          <w:ilvl w:val="0"/>
          <w:numId w:val="22"/>
        </w:numPr>
        <w:tabs>
          <w:tab w:val="left" w:pos="540"/>
        </w:tabs>
        <w:autoSpaceDE/>
        <w:adjustRightInd/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>20</w:t>
      </w:r>
      <w:r w:rsidRPr="00AA6362">
        <w:rPr>
          <w:color w:val="000000"/>
          <w:sz w:val="24"/>
          <w:szCs w:val="24"/>
          <w:lang w:val="kk-KZ"/>
        </w:rPr>
        <w:t xml:space="preserve"> мемлекеттік емес бі</w:t>
      </w:r>
      <w:proofErr w:type="gramStart"/>
      <w:r w:rsidRPr="00AA6362">
        <w:rPr>
          <w:color w:val="000000"/>
          <w:sz w:val="24"/>
          <w:szCs w:val="24"/>
          <w:lang w:val="kk-KZ"/>
        </w:rPr>
        <w:t>л</w:t>
      </w:r>
      <w:proofErr w:type="gramEnd"/>
      <w:r w:rsidRPr="00AA6362">
        <w:rPr>
          <w:color w:val="000000"/>
          <w:sz w:val="24"/>
          <w:szCs w:val="24"/>
          <w:lang w:val="kk-KZ"/>
        </w:rPr>
        <w:t>ім ұйымдары,</w:t>
      </w:r>
    </w:p>
    <w:p w:rsidR="00222353" w:rsidRPr="00AA6362" w:rsidRDefault="00222353" w:rsidP="006C0EC3">
      <w:pPr>
        <w:widowControl/>
        <w:numPr>
          <w:ilvl w:val="0"/>
          <w:numId w:val="22"/>
        </w:numPr>
        <w:tabs>
          <w:tab w:val="left" w:pos="540"/>
        </w:tabs>
        <w:autoSpaceDE/>
        <w:adjustRightInd/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1 </w:t>
      </w:r>
      <w:r w:rsidRPr="00AA6362">
        <w:rPr>
          <w:color w:val="000000"/>
          <w:sz w:val="24"/>
          <w:szCs w:val="24"/>
          <w:lang w:val="kk-KZ"/>
        </w:rPr>
        <w:t xml:space="preserve">ҚарМТУ жанындағы </w:t>
      </w:r>
      <w:r w:rsidRPr="00AA6362">
        <w:rPr>
          <w:color w:val="000000"/>
          <w:sz w:val="24"/>
          <w:szCs w:val="24"/>
        </w:rPr>
        <w:t>лицей</w:t>
      </w:r>
      <w:r w:rsidRPr="00AA6362">
        <w:rPr>
          <w:color w:val="000000"/>
          <w:sz w:val="24"/>
          <w:szCs w:val="24"/>
          <w:lang w:val="kk-KZ"/>
        </w:rPr>
        <w:t xml:space="preserve"> сыныптары</w:t>
      </w:r>
      <w:r w:rsidRPr="00AA6362">
        <w:rPr>
          <w:color w:val="000000"/>
          <w:sz w:val="24"/>
          <w:szCs w:val="24"/>
        </w:rPr>
        <w:t>.</w:t>
      </w:r>
    </w:p>
    <w:p w:rsidR="00222353" w:rsidRPr="00AA6362" w:rsidRDefault="00222353" w:rsidP="0022235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</w:rPr>
        <w:t xml:space="preserve">80 </w:t>
      </w:r>
      <w:r w:rsidRPr="00AA6362">
        <w:rPr>
          <w:color w:val="000000"/>
          <w:sz w:val="24"/>
          <w:szCs w:val="24"/>
          <w:lang w:val="kk-KZ"/>
        </w:rPr>
        <w:t>жалпы бі</w:t>
      </w:r>
      <w:proofErr w:type="gramStart"/>
      <w:r w:rsidRPr="00AA6362">
        <w:rPr>
          <w:color w:val="000000"/>
          <w:sz w:val="24"/>
          <w:szCs w:val="24"/>
          <w:lang w:val="kk-KZ"/>
        </w:rPr>
        <w:t>л</w:t>
      </w:r>
      <w:proofErr w:type="gramEnd"/>
      <w:r w:rsidRPr="00AA6362">
        <w:rPr>
          <w:color w:val="000000"/>
          <w:sz w:val="24"/>
          <w:szCs w:val="24"/>
          <w:lang w:val="kk-KZ"/>
        </w:rPr>
        <w:t>ім беретін мектептердің</w:t>
      </w:r>
      <w:r w:rsidRPr="00AA6362">
        <w:rPr>
          <w:color w:val="000000"/>
          <w:sz w:val="24"/>
          <w:szCs w:val="24"/>
        </w:rPr>
        <w:t>:</w:t>
      </w:r>
    </w:p>
    <w:p w:rsidR="00222353" w:rsidRPr="00AA6362" w:rsidRDefault="00222353" w:rsidP="006C0EC3">
      <w:pPr>
        <w:numPr>
          <w:ilvl w:val="0"/>
          <w:numId w:val="23"/>
        </w:num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  <w:lang w:val="kk-KZ"/>
        </w:rPr>
        <w:t xml:space="preserve">Қазақ </w:t>
      </w:r>
      <w:r w:rsidRPr="00AA6362">
        <w:rPr>
          <w:color w:val="000000"/>
          <w:sz w:val="24"/>
          <w:szCs w:val="24"/>
        </w:rPr>
        <w:t xml:space="preserve"> – 10</w:t>
      </w:r>
    </w:p>
    <w:p w:rsidR="00222353" w:rsidRPr="00AA6362" w:rsidRDefault="00222353" w:rsidP="006C0EC3">
      <w:pPr>
        <w:numPr>
          <w:ilvl w:val="0"/>
          <w:numId w:val="23"/>
        </w:num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  <w:lang w:val="kk-KZ"/>
        </w:rPr>
        <w:t>аралас</w:t>
      </w:r>
      <w:r w:rsidRPr="00AA6362">
        <w:rPr>
          <w:color w:val="000000"/>
          <w:sz w:val="24"/>
          <w:szCs w:val="24"/>
        </w:rPr>
        <w:t xml:space="preserve"> – 51 (</w:t>
      </w:r>
      <w:r w:rsidRPr="00AA6362">
        <w:rPr>
          <w:color w:val="000000"/>
          <w:sz w:val="24"/>
          <w:szCs w:val="24"/>
          <w:lang w:val="kk-KZ"/>
        </w:rPr>
        <w:t>өткен оқу жылымен салыстырғанда</w:t>
      </w:r>
      <w:r w:rsidRPr="00AA6362">
        <w:rPr>
          <w:color w:val="000000"/>
          <w:sz w:val="24"/>
          <w:szCs w:val="24"/>
        </w:rPr>
        <w:t xml:space="preserve"> 3 </w:t>
      </w:r>
      <w:r w:rsidRPr="00AA6362">
        <w:rPr>
          <w:color w:val="000000"/>
          <w:sz w:val="24"/>
          <w:szCs w:val="24"/>
          <w:lang w:val="kk-KZ"/>
        </w:rPr>
        <w:t>–уі артық</w:t>
      </w:r>
      <w:r w:rsidRPr="00AA6362">
        <w:rPr>
          <w:color w:val="000000"/>
          <w:sz w:val="24"/>
          <w:szCs w:val="24"/>
        </w:rPr>
        <w:t xml:space="preserve"> - № 35, 37, 78)</w:t>
      </w:r>
    </w:p>
    <w:p w:rsidR="00222353" w:rsidRPr="00AA6362" w:rsidRDefault="00222353" w:rsidP="006C0EC3">
      <w:pPr>
        <w:numPr>
          <w:ilvl w:val="0"/>
          <w:numId w:val="23"/>
        </w:numPr>
        <w:tabs>
          <w:tab w:val="left" w:pos="540"/>
        </w:tabs>
        <w:jc w:val="both"/>
        <w:rPr>
          <w:color w:val="000000"/>
          <w:sz w:val="24"/>
          <w:szCs w:val="24"/>
        </w:rPr>
      </w:pPr>
      <w:proofErr w:type="spellStart"/>
      <w:r w:rsidRPr="00AA6362">
        <w:rPr>
          <w:color w:val="000000"/>
          <w:sz w:val="24"/>
          <w:szCs w:val="24"/>
        </w:rPr>
        <w:t>инноваци</w:t>
      </w:r>
      <w:proofErr w:type="spellEnd"/>
      <w:r w:rsidRPr="00AA6362">
        <w:rPr>
          <w:color w:val="000000"/>
          <w:sz w:val="24"/>
          <w:szCs w:val="24"/>
          <w:lang w:val="kk-KZ"/>
        </w:rPr>
        <w:t>ялық</w:t>
      </w:r>
      <w:r w:rsidRPr="00AA6362">
        <w:rPr>
          <w:color w:val="000000"/>
          <w:sz w:val="24"/>
          <w:szCs w:val="24"/>
        </w:rPr>
        <w:t xml:space="preserve"> – 14</w:t>
      </w:r>
    </w:p>
    <w:p w:rsidR="00222353" w:rsidRPr="00AA6362" w:rsidRDefault="00222353" w:rsidP="006C0EC3">
      <w:pPr>
        <w:numPr>
          <w:ilvl w:val="0"/>
          <w:numId w:val="23"/>
        </w:num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A6362">
        <w:rPr>
          <w:color w:val="000000"/>
          <w:sz w:val="24"/>
          <w:szCs w:val="24"/>
          <w:lang w:val="kk-KZ"/>
        </w:rPr>
        <w:t xml:space="preserve">шағын кешенді </w:t>
      </w:r>
      <w:r w:rsidRPr="00AA6362">
        <w:rPr>
          <w:color w:val="000000"/>
          <w:sz w:val="24"/>
          <w:szCs w:val="24"/>
        </w:rPr>
        <w:t xml:space="preserve"> - 11</w:t>
      </w:r>
    </w:p>
    <w:p w:rsidR="00B14DE7" w:rsidRPr="00AA6362" w:rsidRDefault="00222353" w:rsidP="00B14DE7">
      <w:pPr>
        <w:pStyle w:val="a5"/>
        <w:ind w:right="-57" w:firstLine="708"/>
        <w:jc w:val="both"/>
        <w:rPr>
          <w:szCs w:val="24"/>
        </w:rPr>
      </w:pPr>
      <w:r w:rsidRPr="00AA6362">
        <w:rPr>
          <w:szCs w:val="24"/>
        </w:rPr>
        <w:t xml:space="preserve"> 2010-11</w:t>
      </w:r>
      <w:r w:rsidRPr="00AA6362">
        <w:rPr>
          <w:szCs w:val="24"/>
          <w:lang w:val="kk-KZ"/>
        </w:rPr>
        <w:t xml:space="preserve">оқужылының басында қалада мектепке дейінгі мекемелер саны- </w:t>
      </w:r>
      <w:r w:rsidRPr="00AA6362">
        <w:rPr>
          <w:szCs w:val="24"/>
        </w:rPr>
        <w:t>63</w:t>
      </w:r>
      <w:r w:rsidRPr="00AA6362">
        <w:rPr>
          <w:szCs w:val="24"/>
          <w:lang w:val="kk-KZ"/>
        </w:rPr>
        <w:t>,</w:t>
      </w:r>
      <w:r w:rsidRPr="00AA6362">
        <w:rPr>
          <w:szCs w:val="24"/>
        </w:rPr>
        <w:t xml:space="preserve">  </w:t>
      </w:r>
      <w:r w:rsidRPr="00AA6362">
        <w:rPr>
          <w:szCs w:val="24"/>
          <w:lang w:val="kk-KZ"/>
        </w:rPr>
        <w:t xml:space="preserve">онда </w:t>
      </w:r>
      <w:r w:rsidRPr="00AA6362">
        <w:rPr>
          <w:szCs w:val="24"/>
        </w:rPr>
        <w:t>– 12102</w:t>
      </w:r>
      <w:r w:rsidRPr="00AA6362">
        <w:rPr>
          <w:szCs w:val="24"/>
          <w:lang w:val="kk-KZ"/>
        </w:rPr>
        <w:t>балалар</w:t>
      </w:r>
      <w:r w:rsidRPr="00AA6362">
        <w:rPr>
          <w:szCs w:val="24"/>
        </w:rPr>
        <w:t xml:space="preserve">,  </w:t>
      </w:r>
      <w:proofErr w:type="gramStart"/>
      <w:r w:rsidRPr="00AA6362">
        <w:rPr>
          <w:szCs w:val="24"/>
        </w:rPr>
        <w:t xml:space="preserve">( </w:t>
      </w:r>
      <w:proofErr w:type="gramEnd"/>
      <w:r w:rsidRPr="00AA6362">
        <w:rPr>
          <w:szCs w:val="24"/>
        </w:rPr>
        <w:t xml:space="preserve">2009 </w:t>
      </w:r>
      <w:r w:rsidRPr="00AA6362">
        <w:rPr>
          <w:szCs w:val="24"/>
          <w:lang w:val="kk-KZ"/>
        </w:rPr>
        <w:t xml:space="preserve">жылы есепте </w:t>
      </w:r>
      <w:r w:rsidRPr="00AA6362">
        <w:rPr>
          <w:szCs w:val="24"/>
        </w:rPr>
        <w:t xml:space="preserve"> 11597 </w:t>
      </w:r>
      <w:r w:rsidRPr="00AA6362">
        <w:rPr>
          <w:szCs w:val="24"/>
          <w:lang w:val="kk-KZ"/>
        </w:rPr>
        <w:t>балалар тұрды</w:t>
      </w:r>
      <w:r w:rsidRPr="00AA6362">
        <w:rPr>
          <w:szCs w:val="24"/>
        </w:rPr>
        <w:t xml:space="preserve">, </w:t>
      </w:r>
      <w:r w:rsidRPr="00AA6362">
        <w:rPr>
          <w:szCs w:val="24"/>
          <w:lang w:val="kk-KZ"/>
        </w:rPr>
        <w:t>қамтылғаны</w:t>
      </w:r>
      <w:r w:rsidRPr="00AA6362">
        <w:rPr>
          <w:szCs w:val="24"/>
        </w:rPr>
        <w:t xml:space="preserve">  69%).</w:t>
      </w:r>
    </w:p>
    <w:p w:rsidR="00AA6362" w:rsidRPr="00AA6362" w:rsidRDefault="00AA6362" w:rsidP="00AA6362">
      <w:pPr>
        <w:pStyle w:val="a5"/>
        <w:ind w:right="-57" w:firstLine="708"/>
        <w:jc w:val="both"/>
        <w:rPr>
          <w:b/>
          <w:bCs/>
          <w:color w:val="000000"/>
          <w:szCs w:val="24"/>
          <w:lang w:val="kk-KZ"/>
        </w:rPr>
      </w:pPr>
      <w:r w:rsidRPr="00AA6362">
        <w:rPr>
          <w:b/>
          <w:bCs/>
          <w:color w:val="000000"/>
          <w:szCs w:val="24"/>
          <w:lang w:val="kk-KZ"/>
        </w:rPr>
        <w:t>Пәндер бойынша педагог мамандардың сапалық құрамы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669"/>
        <w:gridCol w:w="890"/>
        <w:gridCol w:w="1134"/>
        <w:gridCol w:w="992"/>
        <w:gridCol w:w="851"/>
        <w:gridCol w:w="850"/>
        <w:gridCol w:w="992"/>
      </w:tblGrid>
      <w:tr w:rsidR="00AA6362" w:rsidRPr="00AA6362" w:rsidTr="00DB310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білімі</w:t>
            </w:r>
            <w:r w:rsidRPr="00AA6362">
              <w:rPr>
                <w:b/>
                <w:iCs/>
                <w:sz w:val="24"/>
                <w:szCs w:val="24"/>
              </w:rPr>
              <w:t xml:space="preserve"> (</w:t>
            </w:r>
            <w:r w:rsidRPr="00AA6362">
              <w:rPr>
                <w:b/>
                <w:iCs/>
                <w:sz w:val="24"/>
                <w:szCs w:val="24"/>
                <w:lang w:val="kk-KZ"/>
              </w:rPr>
              <w:t>адам</w:t>
            </w:r>
            <w:r w:rsidRPr="00AA6362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санаты</w:t>
            </w:r>
            <w:r w:rsidRPr="00AA6362">
              <w:rPr>
                <w:b/>
                <w:iCs/>
                <w:sz w:val="24"/>
                <w:szCs w:val="24"/>
              </w:rPr>
              <w:t xml:space="preserve"> (</w:t>
            </w:r>
            <w:r w:rsidRPr="00AA6362">
              <w:rPr>
                <w:b/>
                <w:iCs/>
                <w:sz w:val="24"/>
                <w:szCs w:val="24"/>
                <w:lang w:val="kk-KZ"/>
              </w:rPr>
              <w:t>адам</w:t>
            </w:r>
            <w:r w:rsidRPr="00AA6362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AA6362" w:rsidRPr="00AA6362" w:rsidTr="00DB3105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rPr>
                <w:rFonts w:ascii="Arial" w:hAnsi="Arial"/>
                <w:b/>
                <w:iCs/>
                <w:sz w:val="24"/>
                <w:szCs w:val="24"/>
              </w:rPr>
            </w:pPr>
            <w:r w:rsidRPr="00AA6362">
              <w:rPr>
                <w:rFonts w:ascii="Arial" w:hAnsi="Arial"/>
                <w:b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Бар</w:t>
            </w:r>
          </w:p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лығы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Жоға</w:t>
            </w:r>
          </w:p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а/ж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Арн</w:t>
            </w:r>
          </w:p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ай 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</w:rPr>
            </w:pPr>
            <w:r w:rsidRPr="00AA6362">
              <w:rPr>
                <w:iCs/>
                <w:lang w:val="kk-KZ"/>
              </w:rPr>
              <w:t>Орта кәсіби маман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</w:rPr>
            </w:pPr>
            <w:r w:rsidRPr="00AA6362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</w:rPr>
            </w:pPr>
            <w:r w:rsidRPr="00AA6362"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жоғары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lang w:val="kk-KZ"/>
              </w:rPr>
            </w:pPr>
            <w:r w:rsidRPr="00AA6362">
              <w:rPr>
                <w:iCs/>
                <w:lang w:val="kk-KZ"/>
              </w:rPr>
              <w:t>санатсыз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115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Француз</w:t>
            </w:r>
            <w:r w:rsidRPr="00AA6362">
              <w:rPr>
                <w:bCs/>
                <w:i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gramStart"/>
            <w:r w:rsidRPr="00AA6362">
              <w:rPr>
                <w:bCs/>
                <w:iCs/>
                <w:sz w:val="24"/>
                <w:szCs w:val="24"/>
              </w:rPr>
              <w:t>Нем</w:t>
            </w:r>
            <w:proofErr w:type="gramEnd"/>
            <w:r w:rsidRPr="00AA6362">
              <w:rPr>
                <w:bCs/>
                <w:iCs/>
                <w:sz w:val="24"/>
                <w:szCs w:val="24"/>
                <w:lang w:val="kk-KZ"/>
              </w:rPr>
              <w:t>іс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AA6362" w:rsidRPr="00AA6362" w:rsidTr="00DB310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Орыс мектебіндегі қазақ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145</w:t>
            </w:r>
          </w:p>
        </w:tc>
      </w:tr>
      <w:tr w:rsidR="00AA6362" w:rsidRPr="00AA6362" w:rsidTr="00DB310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Қазақ мектебіндегі қазақ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31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53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16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137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32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835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187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50</w:t>
            </w:r>
          </w:p>
        </w:tc>
      </w:tr>
      <w:tr w:rsidR="00AA6362" w:rsidRPr="00AA6362" w:rsidTr="00DB310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Орыс мектебіндегі орыс тілі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</w:t>
            </w:r>
          </w:p>
        </w:tc>
      </w:tr>
      <w:tr w:rsidR="00AA6362" w:rsidRPr="00AA6362" w:rsidTr="00DB310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 xml:space="preserve">Қазақ мектебіндегі орыс тілі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Бейнелеу, сызу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16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22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57</w:t>
            </w:r>
          </w:p>
        </w:tc>
      </w:tr>
      <w:tr w:rsidR="00AA6362" w:rsidRPr="00AA6362" w:rsidTr="00DB3105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AA6362" w:rsidRPr="00AA6362" w:rsidTr="00DB310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6362">
              <w:rPr>
                <w:bCs/>
                <w:iCs/>
                <w:sz w:val="24"/>
                <w:szCs w:val="24"/>
              </w:rPr>
              <w:t>20</w:t>
            </w:r>
          </w:p>
        </w:tc>
      </w:tr>
      <w:tr w:rsidR="00AA6362" w:rsidRPr="00AA6362" w:rsidTr="00DB3105">
        <w:trPr>
          <w:trHeight w:val="2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4425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4038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1254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A6362" w:rsidRPr="00AA6362" w:rsidRDefault="00AA6362" w:rsidP="00DB3105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</w:rPr>
              <w:t>934</w:t>
            </w:r>
          </w:p>
        </w:tc>
      </w:tr>
    </w:tbl>
    <w:p w:rsidR="00AA6362" w:rsidRDefault="00AA6362" w:rsidP="00AA6362">
      <w:pPr>
        <w:rPr>
          <w:sz w:val="24"/>
          <w:szCs w:val="24"/>
        </w:rPr>
      </w:pPr>
    </w:p>
    <w:p w:rsidR="00AA6362" w:rsidRPr="00AA6362" w:rsidRDefault="00AA6362" w:rsidP="00AA6362">
      <w:pPr>
        <w:rPr>
          <w:sz w:val="24"/>
          <w:szCs w:val="24"/>
        </w:rPr>
      </w:pPr>
    </w:p>
    <w:p w:rsidR="00161F31" w:rsidRPr="00AA6362" w:rsidRDefault="00161F31" w:rsidP="00161F31">
      <w:pPr>
        <w:pStyle w:val="1"/>
        <w:numPr>
          <w:ilvl w:val="1"/>
          <w:numId w:val="30"/>
        </w:numPr>
        <w:spacing w:before="0"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lastRenderedPageBreak/>
        <w:t>Мектеп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педагогтарының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бі</w:t>
      </w:r>
      <w:proofErr w:type="gramStart"/>
      <w:r w:rsidRPr="00AA6362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AA6362">
        <w:rPr>
          <w:rFonts w:ascii="Times New Roman" w:hAnsi="Times New Roman"/>
          <w:sz w:val="24"/>
          <w:szCs w:val="24"/>
          <w:lang w:val="ru-RU"/>
        </w:rPr>
        <w:t>імін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көтеру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мониторингі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F31" w:rsidRPr="00AA6362" w:rsidRDefault="00161F31" w:rsidP="00AA6362">
      <w:pPr>
        <w:pStyle w:val="1"/>
        <w:spacing w:before="0" w:after="0"/>
        <w:ind w:left="142" w:firstLine="566"/>
        <w:rPr>
          <w:rFonts w:ascii="Times New Roman" w:hAnsi="Times New Roman"/>
          <w:b w:val="0"/>
          <w:sz w:val="24"/>
          <w:szCs w:val="24"/>
          <w:lang w:val="kk-KZ"/>
        </w:rPr>
      </w:pP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Мектеп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педагогтарының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бі</w:t>
      </w:r>
      <w:proofErr w:type="gram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л</w:t>
      </w:r>
      <w:proofErr w:type="gramEnd"/>
      <w:r w:rsidRPr="00AA6362">
        <w:rPr>
          <w:rFonts w:ascii="Times New Roman" w:hAnsi="Times New Roman"/>
          <w:b w:val="0"/>
          <w:sz w:val="24"/>
          <w:szCs w:val="24"/>
          <w:lang w:val="ru-RU"/>
        </w:rPr>
        <w:t>імін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көтеру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мониторингінің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 xml:space="preserve"> 3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жылғы</w:t>
      </w:r>
      <w:proofErr w:type="spellEnd"/>
      <w:r w:rsidR="00AA6362" w:rsidRPr="00AA636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6362">
        <w:rPr>
          <w:rFonts w:ascii="Times New Roman" w:hAnsi="Times New Roman"/>
          <w:b w:val="0"/>
          <w:sz w:val="24"/>
          <w:szCs w:val="24"/>
          <w:lang w:val="ru-RU"/>
        </w:rPr>
        <w:t>көрсеткіші</w:t>
      </w:r>
      <w:proofErr w:type="spellEnd"/>
      <w:r w:rsidRPr="00AA6362">
        <w:rPr>
          <w:rFonts w:ascii="Times New Roman" w:hAnsi="Times New Roman"/>
          <w:b w:val="0"/>
          <w:sz w:val="24"/>
          <w:szCs w:val="24"/>
        </w:rPr>
        <w:t>:</w:t>
      </w:r>
    </w:p>
    <w:p w:rsidR="00161F31" w:rsidRPr="00AA6362" w:rsidRDefault="00161F31" w:rsidP="00AA6362">
      <w:pPr>
        <w:pStyle w:val="1"/>
        <w:spacing w:before="0"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AA6362">
        <w:rPr>
          <w:rFonts w:ascii="Times New Roman" w:hAnsi="Times New Roman"/>
          <w:b w:val="0"/>
          <w:sz w:val="24"/>
          <w:szCs w:val="24"/>
        </w:rPr>
        <w:t xml:space="preserve"> 2008-09 </w:t>
      </w:r>
      <w:r w:rsidRPr="00AA6362">
        <w:rPr>
          <w:rFonts w:ascii="Times New Roman" w:hAnsi="Times New Roman"/>
          <w:b w:val="0"/>
          <w:sz w:val="24"/>
          <w:szCs w:val="24"/>
          <w:lang w:val="kk-KZ"/>
        </w:rPr>
        <w:t>оқу жылында курстан өткен</w:t>
      </w:r>
      <w:r w:rsidRPr="00AA6362">
        <w:rPr>
          <w:rFonts w:ascii="Times New Roman" w:hAnsi="Times New Roman"/>
          <w:b w:val="0"/>
          <w:sz w:val="24"/>
          <w:szCs w:val="24"/>
        </w:rPr>
        <w:t xml:space="preserve">   - 900 </w:t>
      </w:r>
      <w:r w:rsidRPr="00AA6362">
        <w:rPr>
          <w:rFonts w:ascii="Times New Roman" w:hAnsi="Times New Roman"/>
          <w:b w:val="0"/>
          <w:sz w:val="24"/>
          <w:szCs w:val="24"/>
          <w:lang w:val="kk-KZ"/>
        </w:rPr>
        <w:t>адам</w:t>
      </w:r>
      <w:r w:rsidRPr="00AA6362">
        <w:rPr>
          <w:rFonts w:ascii="Times New Roman" w:hAnsi="Times New Roman"/>
          <w:b w:val="0"/>
          <w:sz w:val="24"/>
          <w:szCs w:val="24"/>
        </w:rPr>
        <w:t xml:space="preserve"> (20%),</w:t>
      </w:r>
    </w:p>
    <w:p w:rsidR="00161F31" w:rsidRPr="00AA6362" w:rsidRDefault="00161F31" w:rsidP="00161F31">
      <w:pPr>
        <w:pStyle w:val="a5"/>
        <w:ind w:firstLine="708"/>
        <w:jc w:val="both"/>
        <w:rPr>
          <w:szCs w:val="24"/>
        </w:rPr>
      </w:pPr>
      <w:r w:rsidRPr="00AA6362">
        <w:rPr>
          <w:szCs w:val="24"/>
        </w:rPr>
        <w:t xml:space="preserve">2009-2010 </w:t>
      </w:r>
      <w:r w:rsidRPr="00AA6362">
        <w:rPr>
          <w:szCs w:val="24"/>
          <w:lang w:val="kk-KZ"/>
        </w:rPr>
        <w:t>оқу жылында курстан өткен</w:t>
      </w:r>
      <w:r w:rsidRPr="00AA6362">
        <w:rPr>
          <w:szCs w:val="24"/>
        </w:rPr>
        <w:t xml:space="preserve">   </w:t>
      </w:r>
      <w:r w:rsidRPr="00AA6362">
        <w:rPr>
          <w:szCs w:val="24"/>
          <w:lang w:val="kk-KZ"/>
        </w:rPr>
        <w:t>-</w:t>
      </w:r>
      <w:r w:rsidRPr="00AA6362">
        <w:rPr>
          <w:szCs w:val="24"/>
        </w:rPr>
        <w:t>1181</w:t>
      </w:r>
      <w:r w:rsidRPr="00AA6362">
        <w:rPr>
          <w:szCs w:val="24"/>
          <w:lang w:val="kk-KZ"/>
        </w:rPr>
        <w:t>адам</w:t>
      </w:r>
      <w:r w:rsidRPr="00AA6362">
        <w:rPr>
          <w:szCs w:val="24"/>
        </w:rPr>
        <w:t xml:space="preserve"> (27%), </w:t>
      </w:r>
    </w:p>
    <w:p w:rsidR="00161F31" w:rsidRPr="00AA6362" w:rsidRDefault="00161F31" w:rsidP="00161F31">
      <w:pPr>
        <w:pStyle w:val="a5"/>
        <w:ind w:firstLine="708"/>
        <w:jc w:val="both"/>
        <w:rPr>
          <w:szCs w:val="24"/>
        </w:rPr>
      </w:pPr>
      <w:r w:rsidRPr="00AA6362">
        <w:rPr>
          <w:szCs w:val="24"/>
        </w:rPr>
        <w:t xml:space="preserve"> 2010-2011 </w:t>
      </w:r>
      <w:r w:rsidRPr="00AA6362">
        <w:rPr>
          <w:szCs w:val="24"/>
          <w:lang w:val="kk-KZ"/>
        </w:rPr>
        <w:t>оқу жылында курстан өткен</w:t>
      </w:r>
      <w:r w:rsidRPr="00AA6362">
        <w:rPr>
          <w:szCs w:val="24"/>
        </w:rPr>
        <w:t xml:space="preserve"> -1336 </w:t>
      </w:r>
      <w:r w:rsidRPr="00AA6362">
        <w:rPr>
          <w:szCs w:val="24"/>
          <w:lang w:val="kk-KZ"/>
        </w:rPr>
        <w:t>адам</w:t>
      </w:r>
      <w:r w:rsidRPr="00AA6362">
        <w:rPr>
          <w:szCs w:val="24"/>
        </w:rPr>
        <w:t xml:space="preserve"> (30%).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75"/>
        <w:gridCol w:w="2835"/>
        <w:gridCol w:w="2551"/>
        <w:gridCol w:w="2693"/>
      </w:tblGrid>
      <w:tr w:rsidR="00161F31" w:rsidRPr="00AA6362" w:rsidTr="00161F3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Барлық өткені</w:t>
            </w:r>
          </w:p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</w:rPr>
              <w:t>(</w:t>
            </w:r>
            <w:r w:rsidRPr="00AA6362">
              <w:rPr>
                <w:b/>
                <w:iCs/>
                <w:sz w:val="24"/>
                <w:szCs w:val="24"/>
                <w:lang w:val="kk-KZ"/>
              </w:rPr>
              <w:t>адам)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b/>
                <w:iCs/>
                <w:sz w:val="24"/>
                <w:szCs w:val="24"/>
                <w:lang w:val="kk-KZ"/>
              </w:rPr>
            </w:pPr>
            <w:r w:rsidRPr="00AA6362">
              <w:rPr>
                <w:b/>
                <w:iCs/>
                <w:sz w:val="24"/>
                <w:szCs w:val="24"/>
                <w:lang w:val="kk-KZ"/>
              </w:rPr>
              <w:t>Орыс тілінде</w:t>
            </w:r>
          </w:p>
        </w:tc>
      </w:tr>
      <w:tr w:rsidR="00161F31" w:rsidRPr="00AA6362" w:rsidTr="00161F3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 xml:space="preserve">2009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599</w:t>
            </w:r>
          </w:p>
        </w:tc>
      </w:tr>
      <w:tr w:rsidR="00161F31" w:rsidRPr="00AA6362" w:rsidTr="00161F3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1181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372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809</w:t>
            </w:r>
          </w:p>
        </w:tc>
      </w:tr>
      <w:tr w:rsidR="00161F31" w:rsidRPr="00AA6362" w:rsidTr="00161F3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 xml:space="preserve">2011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1336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F31" w:rsidRPr="00AA6362" w:rsidRDefault="00161F31">
            <w:pPr>
              <w:jc w:val="center"/>
              <w:rPr>
                <w:iCs/>
                <w:sz w:val="24"/>
                <w:szCs w:val="24"/>
              </w:rPr>
            </w:pPr>
            <w:r w:rsidRPr="00AA6362">
              <w:rPr>
                <w:iCs/>
                <w:sz w:val="24"/>
                <w:szCs w:val="24"/>
              </w:rPr>
              <w:t>896</w:t>
            </w:r>
          </w:p>
        </w:tc>
      </w:tr>
    </w:tbl>
    <w:p w:rsidR="00161F31" w:rsidRPr="00AA6362" w:rsidRDefault="00161F31" w:rsidP="00161F31">
      <w:pPr>
        <w:ind w:firstLine="708"/>
        <w:jc w:val="both"/>
        <w:rPr>
          <w:bCs/>
          <w:sz w:val="24"/>
          <w:szCs w:val="24"/>
        </w:rPr>
      </w:pPr>
    </w:p>
    <w:p w:rsidR="00161F31" w:rsidRPr="00AA6362" w:rsidRDefault="00161F31" w:rsidP="00161F31">
      <w:pPr>
        <w:ind w:firstLine="708"/>
        <w:jc w:val="both"/>
        <w:rPr>
          <w:bCs/>
          <w:sz w:val="24"/>
          <w:szCs w:val="24"/>
        </w:rPr>
      </w:pPr>
      <w:r w:rsidRPr="00AA6362">
        <w:rPr>
          <w:bCs/>
          <w:sz w:val="24"/>
          <w:szCs w:val="24"/>
          <w:lang w:val="kk-KZ"/>
        </w:rPr>
        <w:t>2011 жылға пән мұғалімдерінің, мектептен тыс мекемелердің мұғалім қызметкерлерінің және мектеп-интернаттарының тәрбиешілерінің білімін көтеруінің п</w:t>
      </w:r>
      <w:proofErr w:type="spellStart"/>
      <w:r w:rsidRPr="00AA6362">
        <w:rPr>
          <w:bCs/>
          <w:sz w:val="24"/>
          <w:szCs w:val="24"/>
        </w:rPr>
        <w:t>ерспектив</w:t>
      </w:r>
      <w:proofErr w:type="spellEnd"/>
      <w:r w:rsidRPr="00AA6362">
        <w:rPr>
          <w:bCs/>
          <w:sz w:val="24"/>
          <w:szCs w:val="24"/>
          <w:lang w:val="kk-KZ"/>
        </w:rPr>
        <w:t>алық жоспары жасалған.</w:t>
      </w:r>
      <w:r w:rsidRPr="00AA6362">
        <w:rPr>
          <w:bCs/>
          <w:sz w:val="24"/>
          <w:szCs w:val="24"/>
        </w:rPr>
        <w:t xml:space="preserve"> </w:t>
      </w:r>
    </w:p>
    <w:p w:rsidR="00161F31" w:rsidRPr="00AA6362" w:rsidRDefault="00161F31" w:rsidP="00161F31">
      <w:pPr>
        <w:ind w:firstLine="708"/>
        <w:jc w:val="both"/>
        <w:rPr>
          <w:bCs/>
          <w:sz w:val="24"/>
          <w:szCs w:val="24"/>
        </w:rPr>
      </w:pPr>
      <w:r w:rsidRPr="00AA6362">
        <w:rPr>
          <w:bCs/>
          <w:sz w:val="24"/>
          <w:szCs w:val="24"/>
          <w:lang w:val="kk-KZ"/>
        </w:rPr>
        <w:t>Жоспар бойынша курстан</w:t>
      </w:r>
      <w:r w:rsidRPr="00AA6362">
        <w:rPr>
          <w:bCs/>
          <w:sz w:val="24"/>
          <w:szCs w:val="24"/>
        </w:rPr>
        <w:t xml:space="preserve">: </w:t>
      </w:r>
      <w:r w:rsidRPr="00AA6362">
        <w:rPr>
          <w:bCs/>
          <w:sz w:val="24"/>
          <w:szCs w:val="24"/>
          <w:lang w:val="kk-KZ"/>
        </w:rPr>
        <w:t>мұғалімдер үшін</w:t>
      </w:r>
      <w:r w:rsidRPr="00AA6362">
        <w:rPr>
          <w:bCs/>
          <w:sz w:val="24"/>
          <w:szCs w:val="24"/>
        </w:rPr>
        <w:t xml:space="preserve"> - 1050 </w:t>
      </w:r>
      <w:r w:rsidRPr="00AA6362">
        <w:rPr>
          <w:bCs/>
          <w:sz w:val="24"/>
          <w:szCs w:val="24"/>
          <w:lang w:val="kk-KZ"/>
        </w:rPr>
        <w:t>адам</w:t>
      </w:r>
      <w:r w:rsidRPr="00AA6362">
        <w:rPr>
          <w:bCs/>
          <w:sz w:val="24"/>
          <w:szCs w:val="24"/>
        </w:rPr>
        <w:t xml:space="preserve">, </w:t>
      </w:r>
      <w:r w:rsidRPr="00AA6362">
        <w:rPr>
          <w:bCs/>
          <w:sz w:val="24"/>
          <w:szCs w:val="24"/>
          <w:lang w:val="kk-KZ"/>
        </w:rPr>
        <w:t xml:space="preserve">мектептен тыс мекемелердің мұғалімдері </w:t>
      </w:r>
      <w:r w:rsidRPr="00AA6362">
        <w:rPr>
          <w:bCs/>
          <w:sz w:val="24"/>
          <w:szCs w:val="24"/>
        </w:rPr>
        <w:t xml:space="preserve">- 76, </w:t>
      </w:r>
      <w:r w:rsidRPr="00AA6362">
        <w:rPr>
          <w:bCs/>
          <w:sz w:val="24"/>
          <w:szCs w:val="24"/>
          <w:lang w:val="kk-KZ"/>
        </w:rPr>
        <w:t>мектеп- интернат тәрбиешілері</w:t>
      </w:r>
      <w:r w:rsidRPr="00AA6362">
        <w:rPr>
          <w:bCs/>
          <w:sz w:val="24"/>
          <w:szCs w:val="24"/>
        </w:rPr>
        <w:t xml:space="preserve"> – 19 </w:t>
      </w:r>
      <w:r w:rsidRPr="00AA6362">
        <w:rPr>
          <w:bCs/>
          <w:sz w:val="24"/>
          <w:szCs w:val="24"/>
          <w:lang w:val="kk-KZ"/>
        </w:rPr>
        <w:t>адам</w:t>
      </w:r>
      <w:r w:rsidRPr="00AA6362">
        <w:rPr>
          <w:bCs/>
          <w:sz w:val="24"/>
          <w:szCs w:val="24"/>
        </w:rPr>
        <w:t>.</w:t>
      </w:r>
    </w:p>
    <w:p w:rsidR="00161F31" w:rsidRPr="00AA6362" w:rsidRDefault="00161F31" w:rsidP="00AA6362">
      <w:pPr>
        <w:ind w:firstLine="708"/>
        <w:jc w:val="both"/>
        <w:rPr>
          <w:sz w:val="24"/>
          <w:szCs w:val="24"/>
          <w:lang w:val="kk-KZ"/>
        </w:rPr>
      </w:pPr>
      <w:r w:rsidRPr="00AA6362">
        <w:rPr>
          <w:b/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 xml:space="preserve"> 2010-2011 оқу жылында  курстан  1336 мұғалім өтті, оның ішінде білімін көтерген – 1075, проблемалық курстан – 261.</w:t>
      </w:r>
    </w:p>
    <w:p w:rsidR="006E12AD" w:rsidRPr="00AA6362" w:rsidRDefault="00161F31" w:rsidP="00AA6362">
      <w:pPr>
        <w:pStyle w:val="a5"/>
        <w:ind w:firstLine="708"/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 xml:space="preserve">ҚББ ӘК 5- әдіскері курстан өтті, оның ішінде 4-әдіскер(АӘД, қазақ тілі,география, инновация әдіскері) білімдерін көтеру курсынан, </w:t>
      </w:r>
    </w:p>
    <w:p w:rsidR="00161F31" w:rsidRPr="00AA6362" w:rsidRDefault="00161F31" w:rsidP="00161F31">
      <w:pPr>
        <w:pStyle w:val="a5"/>
        <w:ind w:firstLine="708"/>
        <w:jc w:val="both"/>
        <w:rPr>
          <w:szCs w:val="24"/>
        </w:rPr>
      </w:pPr>
      <w:r w:rsidRPr="00AA6362">
        <w:rPr>
          <w:szCs w:val="24"/>
          <w:lang w:val="kk-KZ"/>
        </w:rPr>
        <w:t>1- әдіскер(бастауыш сынып) проблемалық курстан өтті.</w:t>
      </w:r>
    </w:p>
    <w:p w:rsidR="00161F31" w:rsidRPr="00AA6362" w:rsidRDefault="00161F31" w:rsidP="00161F31">
      <w:pPr>
        <w:rPr>
          <w:sz w:val="24"/>
          <w:szCs w:val="24"/>
        </w:rPr>
      </w:pPr>
    </w:p>
    <w:p w:rsidR="00161F31" w:rsidRPr="00AA6362" w:rsidRDefault="00161F31" w:rsidP="00AA6362">
      <w:pPr>
        <w:pStyle w:val="1"/>
        <w:numPr>
          <w:ilvl w:val="1"/>
          <w:numId w:val="30"/>
        </w:numPr>
        <w:spacing w:before="0" w:after="0"/>
        <w:ind w:left="2148"/>
        <w:jc w:val="center"/>
        <w:rPr>
          <w:rFonts w:ascii="Times New Roman" w:hAnsi="Times New Roman"/>
          <w:sz w:val="24"/>
          <w:szCs w:val="24"/>
          <w:lang w:val="ru-RU"/>
        </w:rPr>
      </w:pPr>
      <w:r w:rsidRPr="00AA6362">
        <w:rPr>
          <w:rFonts w:ascii="Times New Roman" w:hAnsi="Times New Roman"/>
          <w:sz w:val="24"/>
          <w:szCs w:val="24"/>
          <w:lang w:val="ru-RU"/>
        </w:rPr>
        <w:t xml:space="preserve">2010-2011 о.ж.4,9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сыныптардағы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МАБ-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дың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нәтижесінің</w:t>
      </w:r>
      <w:proofErr w:type="spellEnd"/>
      <w:r w:rsidRPr="00AA63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6362">
        <w:rPr>
          <w:rFonts w:ascii="Times New Roman" w:hAnsi="Times New Roman"/>
          <w:sz w:val="24"/>
          <w:szCs w:val="24"/>
          <w:lang w:val="ru-RU"/>
        </w:rPr>
        <w:t>мониторингі</w:t>
      </w:r>
      <w:proofErr w:type="spellEnd"/>
    </w:p>
    <w:p w:rsidR="00161F31" w:rsidRPr="00AA6362" w:rsidRDefault="00161F31" w:rsidP="00161F31">
      <w:pPr>
        <w:ind w:firstLine="520"/>
        <w:jc w:val="both"/>
        <w:rPr>
          <w:rFonts w:eastAsia="Times New Roman CYR" w:cs="Times New Roman CYR"/>
          <w:sz w:val="24"/>
          <w:szCs w:val="24"/>
          <w:lang w:bidi="ru-RU"/>
        </w:rPr>
      </w:pPr>
      <w:r w:rsidRPr="00AA6362">
        <w:rPr>
          <w:rFonts w:eastAsia="Times New Roman CYR" w:cs="Times New Roman CYR"/>
          <w:sz w:val="24"/>
          <w:szCs w:val="24"/>
          <w:lang w:bidi="ru-RU"/>
        </w:rPr>
        <w:t xml:space="preserve"> 2010</w:t>
      </w:r>
      <w:r w:rsidRPr="00AA6362">
        <w:rPr>
          <w:rFonts w:eastAsia="Times New Roman CYR" w:cs="Times New Roman CYR"/>
          <w:sz w:val="24"/>
          <w:szCs w:val="24"/>
          <w:lang w:val="kk-KZ" w:bidi="ru-RU"/>
        </w:rPr>
        <w:t xml:space="preserve">жылғы МАБ алу Ережесінің 11 б негізінде </w:t>
      </w:r>
      <w:r w:rsidRPr="00AA6362">
        <w:rPr>
          <w:rFonts w:eastAsia="Times New Roman CYR" w:cs="Times New Roman CYR"/>
          <w:sz w:val="24"/>
          <w:szCs w:val="24"/>
          <w:lang w:bidi="ru-RU"/>
        </w:rPr>
        <w:t xml:space="preserve"> 9 (10)</w:t>
      </w:r>
      <w:r w:rsidRPr="00AA6362">
        <w:rPr>
          <w:rFonts w:eastAsia="Times New Roman CYR" w:cs="Times New Roman CYR"/>
          <w:sz w:val="24"/>
          <w:szCs w:val="24"/>
          <w:lang w:val="kk-KZ" w:bidi="ru-RU"/>
        </w:rPr>
        <w:t xml:space="preserve"> сыныптарда енгізілген </w:t>
      </w:r>
      <w:proofErr w:type="gramStart"/>
      <w:r w:rsidRPr="00AA6362">
        <w:rPr>
          <w:rFonts w:eastAsia="Times New Roman CYR" w:cs="Times New Roman CYR"/>
          <w:sz w:val="24"/>
          <w:szCs w:val="24"/>
          <w:lang w:val="kk-KZ" w:bidi="ru-RU"/>
        </w:rPr>
        <w:t>п</w:t>
      </w:r>
      <w:proofErr w:type="gramEnd"/>
      <w:r w:rsidRPr="00AA6362">
        <w:rPr>
          <w:rFonts w:eastAsia="Times New Roman CYR" w:cs="Times New Roman CYR"/>
          <w:sz w:val="24"/>
          <w:szCs w:val="24"/>
          <w:lang w:val="kk-KZ" w:bidi="ru-RU"/>
        </w:rPr>
        <w:t>әндер</w:t>
      </w:r>
      <w:r w:rsidRPr="00AA6362">
        <w:rPr>
          <w:rFonts w:eastAsia="Times New Roman CYR" w:cs="Times New Roman CYR"/>
          <w:sz w:val="24"/>
          <w:szCs w:val="24"/>
          <w:lang w:bidi="ru-RU"/>
        </w:rPr>
        <w:t xml:space="preserve">: </w:t>
      </w:r>
      <w:r w:rsidRPr="00AA6362">
        <w:rPr>
          <w:rFonts w:eastAsia="Times New Roman CYR" w:cs="Times New Roman CYR"/>
          <w:sz w:val="24"/>
          <w:szCs w:val="24"/>
          <w:lang w:val="kk-KZ" w:bidi="ru-RU"/>
        </w:rPr>
        <w:t>орыс тілде оқытылатын мектептерде қазақ тілі,қазақ тілде оқытылатын мектептерде орыс тілін,шет тілінің біреуін және</w:t>
      </w:r>
      <w:r w:rsidRPr="00AA6362">
        <w:rPr>
          <w:rFonts w:eastAsia="Times New Roman CYR" w:cs="Times New Roman CYR"/>
          <w:sz w:val="24"/>
          <w:szCs w:val="24"/>
          <w:lang w:bidi="ru-RU"/>
        </w:rPr>
        <w:t xml:space="preserve"> математика. 4-</w:t>
      </w:r>
      <w:r w:rsidRPr="00AA6362">
        <w:rPr>
          <w:rFonts w:eastAsia="Times New Roman CYR" w:cs="Times New Roman CYR"/>
          <w:sz w:val="24"/>
          <w:szCs w:val="24"/>
          <w:lang w:val="kk-KZ" w:bidi="ru-RU"/>
        </w:rPr>
        <w:t xml:space="preserve">ші сынып оқушылары  </w:t>
      </w:r>
      <w:r w:rsidRPr="00AA6362">
        <w:rPr>
          <w:rFonts w:eastAsia="Times New Roman CYR" w:cs="Times New Roman CYR"/>
          <w:sz w:val="24"/>
          <w:szCs w:val="24"/>
          <w:lang w:bidi="ru-RU"/>
        </w:rPr>
        <w:t xml:space="preserve"> математик</w:t>
      </w:r>
      <w:r w:rsidRPr="00AA6362">
        <w:rPr>
          <w:rFonts w:eastAsia="Times New Roman CYR" w:cs="Times New Roman CYR"/>
          <w:sz w:val="24"/>
          <w:szCs w:val="24"/>
          <w:lang w:val="kk-KZ" w:bidi="ru-RU"/>
        </w:rPr>
        <w:t>адан тест тапсырды</w:t>
      </w:r>
      <w:r w:rsidRPr="00AA6362">
        <w:rPr>
          <w:rFonts w:eastAsia="Times New Roman CYR" w:cs="Times New Roman CYR"/>
          <w:sz w:val="24"/>
          <w:szCs w:val="24"/>
          <w:lang w:bidi="ru-RU"/>
        </w:rPr>
        <w:t>.</w:t>
      </w:r>
    </w:p>
    <w:p w:rsidR="00161F31" w:rsidRPr="00AA6362" w:rsidRDefault="00161F31" w:rsidP="00161F31">
      <w:pPr>
        <w:ind w:firstLine="52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МАБ (4 сыныптардан) қатысқаны - 5334 оқушы  (97,62 %): оның 1872-қазақ сыныптарының оқушылары; 3462 – орыс сыныптарының оқушылары. </w:t>
      </w:r>
    </w:p>
    <w:p w:rsidR="00161F31" w:rsidRPr="00AA6362" w:rsidRDefault="00161F31" w:rsidP="00161F31">
      <w:pPr>
        <w:ind w:firstLine="52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Орташа ұпайы- </w:t>
      </w:r>
      <w:r w:rsidRPr="00AA6362">
        <w:rPr>
          <w:b/>
          <w:sz w:val="24"/>
          <w:szCs w:val="24"/>
          <w:lang w:val="kk-KZ"/>
        </w:rPr>
        <w:t>17,88</w:t>
      </w:r>
      <w:r w:rsidRPr="00AA6362">
        <w:rPr>
          <w:sz w:val="24"/>
          <w:szCs w:val="24"/>
          <w:lang w:val="kk-KZ"/>
        </w:rPr>
        <w:t xml:space="preserve"> (қазақ мектептерінде –18,21 ұпай, орыс сыныптарында –17,70ұпай). </w:t>
      </w:r>
    </w:p>
    <w:p w:rsidR="00161F31" w:rsidRPr="00AA6362" w:rsidRDefault="00161F31" w:rsidP="00161F31">
      <w:pPr>
        <w:pStyle w:val="a5"/>
        <w:ind w:firstLine="520"/>
        <w:jc w:val="both"/>
        <w:rPr>
          <w:szCs w:val="24"/>
          <w:lang w:val="kk-KZ"/>
        </w:rPr>
      </w:pPr>
      <w:r w:rsidRPr="00AA6362">
        <w:rPr>
          <w:szCs w:val="24"/>
          <w:lang w:val="kk-KZ"/>
        </w:rPr>
        <w:t xml:space="preserve">МАБ (9 сыныптарда) қатысқаны - 5396 оқушы (96,13 %), қазақ сыныптарында  – 1533, орыс сыныптарында  – 3863оқушы. </w:t>
      </w:r>
    </w:p>
    <w:p w:rsidR="00B14DE7" w:rsidRPr="00AA6362" w:rsidRDefault="00161F31" w:rsidP="00B14DE7">
      <w:pPr>
        <w:pStyle w:val="a5"/>
        <w:jc w:val="left"/>
        <w:rPr>
          <w:b/>
          <w:szCs w:val="24"/>
          <w:lang w:val="kk-KZ"/>
        </w:rPr>
      </w:pPr>
      <w:r w:rsidRPr="00AA6362">
        <w:rPr>
          <w:szCs w:val="24"/>
          <w:lang w:val="kk-KZ"/>
        </w:rPr>
        <w:t xml:space="preserve">9 сыныптарда қала бойынша орташа ұпай –64,99 , өткен оқу жылымен салыстырғанда  1,69 ұпайға жоғары. </w:t>
      </w:r>
      <w:r w:rsidRPr="00AA6362">
        <w:rPr>
          <w:b/>
          <w:szCs w:val="24"/>
          <w:lang w:val="kk-KZ"/>
        </w:rPr>
        <w:t xml:space="preserve"> </w:t>
      </w:r>
    </w:p>
    <w:p w:rsidR="00161F31" w:rsidRPr="00AA6362" w:rsidRDefault="00161F31" w:rsidP="00161F31">
      <w:pPr>
        <w:ind w:left="2148"/>
        <w:rPr>
          <w:b/>
          <w:color w:val="000000"/>
          <w:sz w:val="24"/>
          <w:szCs w:val="24"/>
          <w:lang w:val="kk-KZ"/>
        </w:rPr>
      </w:pPr>
    </w:p>
    <w:p w:rsidR="00161F31" w:rsidRPr="00AA6362" w:rsidRDefault="00161F31" w:rsidP="00D55A74">
      <w:pPr>
        <w:pStyle w:val="af"/>
        <w:numPr>
          <w:ilvl w:val="1"/>
          <w:numId w:val="30"/>
        </w:numPr>
        <w:jc w:val="both"/>
        <w:rPr>
          <w:b/>
          <w:color w:val="000000"/>
          <w:sz w:val="24"/>
          <w:szCs w:val="24"/>
        </w:rPr>
      </w:pPr>
      <w:proofErr w:type="spellStart"/>
      <w:r w:rsidRPr="00AA6362">
        <w:rPr>
          <w:b/>
          <w:color w:val="000000"/>
          <w:sz w:val="24"/>
          <w:szCs w:val="24"/>
        </w:rPr>
        <w:t>Мектеп</w:t>
      </w:r>
      <w:proofErr w:type="spellEnd"/>
      <w:r w:rsidRPr="00AA6362">
        <w:rPr>
          <w:b/>
          <w:color w:val="000000"/>
          <w:sz w:val="24"/>
          <w:szCs w:val="24"/>
        </w:rPr>
        <w:t xml:space="preserve"> </w:t>
      </w:r>
      <w:r w:rsidRPr="00AA6362">
        <w:rPr>
          <w:b/>
          <w:color w:val="000000"/>
          <w:sz w:val="24"/>
          <w:szCs w:val="24"/>
          <w:lang w:val="kk-KZ"/>
        </w:rPr>
        <w:t>оқушыларының бі</w:t>
      </w:r>
      <w:proofErr w:type="gramStart"/>
      <w:r w:rsidRPr="00AA6362">
        <w:rPr>
          <w:b/>
          <w:color w:val="000000"/>
          <w:sz w:val="24"/>
          <w:szCs w:val="24"/>
          <w:lang w:val="kk-KZ"/>
        </w:rPr>
        <w:t>л</w:t>
      </w:r>
      <w:proofErr w:type="gramEnd"/>
      <w:r w:rsidRPr="00AA6362">
        <w:rPr>
          <w:b/>
          <w:color w:val="000000"/>
          <w:sz w:val="24"/>
          <w:szCs w:val="24"/>
          <w:lang w:val="kk-KZ"/>
        </w:rPr>
        <w:t>ім сапасы мен үлгерім мониторингі</w:t>
      </w:r>
      <w:r w:rsidRPr="00AA6362">
        <w:rPr>
          <w:b/>
          <w:color w:val="000000"/>
          <w:sz w:val="24"/>
          <w:szCs w:val="24"/>
        </w:rPr>
        <w:t xml:space="preserve"> </w:t>
      </w:r>
    </w:p>
    <w:p w:rsidR="00161F31" w:rsidRPr="00AA6362" w:rsidRDefault="00161F31" w:rsidP="00D55A74">
      <w:pPr>
        <w:jc w:val="both"/>
        <w:rPr>
          <w:color w:val="000000"/>
          <w:sz w:val="24"/>
          <w:szCs w:val="24"/>
        </w:rPr>
      </w:pPr>
      <w:r w:rsidRPr="00AA6362">
        <w:rPr>
          <w:i/>
          <w:color w:val="000000"/>
          <w:sz w:val="24"/>
          <w:szCs w:val="24"/>
        </w:rPr>
        <w:t xml:space="preserve">     </w:t>
      </w:r>
      <w:r w:rsidRPr="00AA6362">
        <w:rPr>
          <w:color w:val="000000"/>
          <w:sz w:val="24"/>
          <w:szCs w:val="24"/>
        </w:rPr>
        <w:t xml:space="preserve"> </w:t>
      </w:r>
      <w:r w:rsidRPr="00AA6362">
        <w:rPr>
          <w:color w:val="000000"/>
          <w:sz w:val="24"/>
          <w:szCs w:val="24"/>
          <w:lang w:val="kk-KZ"/>
        </w:rPr>
        <w:t>Оқу жылында жалпы қалалық білім сапасы</w:t>
      </w:r>
      <w:r w:rsidRPr="00AA6362">
        <w:rPr>
          <w:color w:val="000000"/>
          <w:sz w:val="24"/>
          <w:szCs w:val="24"/>
        </w:rPr>
        <w:t xml:space="preserve"> 66,7%, </w:t>
      </w:r>
      <w:r w:rsidRPr="00AA6362">
        <w:rPr>
          <w:color w:val="000000"/>
          <w:sz w:val="24"/>
          <w:szCs w:val="24"/>
          <w:lang w:val="kk-KZ"/>
        </w:rPr>
        <w:t xml:space="preserve">өткен оқу жылымен салыстырғанда </w:t>
      </w:r>
      <w:r w:rsidRPr="00AA6362">
        <w:rPr>
          <w:color w:val="000000"/>
          <w:sz w:val="24"/>
          <w:szCs w:val="24"/>
        </w:rPr>
        <w:t xml:space="preserve"> 0,5%</w:t>
      </w:r>
      <w:r w:rsidRPr="00AA6362">
        <w:rPr>
          <w:color w:val="000000"/>
          <w:sz w:val="24"/>
          <w:szCs w:val="24"/>
          <w:lang w:val="kk-KZ"/>
        </w:rPr>
        <w:t xml:space="preserve"> жоғары</w:t>
      </w:r>
      <w:r w:rsidRPr="00AA6362">
        <w:rPr>
          <w:color w:val="000000"/>
          <w:sz w:val="24"/>
          <w:szCs w:val="24"/>
        </w:rPr>
        <w:t>.</w:t>
      </w:r>
      <w:r w:rsidRPr="00AA6362">
        <w:rPr>
          <w:color w:val="000000"/>
          <w:sz w:val="24"/>
          <w:szCs w:val="24"/>
          <w:lang w:val="kk-KZ"/>
        </w:rPr>
        <w:t>Қазақ сыныптарының білім сапасы</w:t>
      </w:r>
      <w:r w:rsidRPr="00AA6362">
        <w:rPr>
          <w:color w:val="000000"/>
          <w:sz w:val="24"/>
          <w:szCs w:val="24"/>
        </w:rPr>
        <w:t xml:space="preserve"> 0,7%</w:t>
      </w:r>
      <w:r w:rsidRPr="00AA6362">
        <w:rPr>
          <w:color w:val="000000"/>
          <w:sz w:val="24"/>
          <w:szCs w:val="24"/>
          <w:lang w:val="kk-KZ"/>
        </w:rPr>
        <w:t>көтеріліп,</w:t>
      </w:r>
      <w:r w:rsidRPr="00AA6362">
        <w:rPr>
          <w:color w:val="000000"/>
          <w:sz w:val="24"/>
          <w:szCs w:val="24"/>
        </w:rPr>
        <w:t xml:space="preserve"> 67,9%</w:t>
      </w:r>
      <w:r w:rsidRPr="00AA6362">
        <w:rPr>
          <w:color w:val="000000"/>
          <w:sz w:val="24"/>
          <w:szCs w:val="24"/>
          <w:lang w:val="kk-KZ"/>
        </w:rPr>
        <w:t xml:space="preserve"> құрады.</w:t>
      </w:r>
      <w:r w:rsidRPr="00AA6362">
        <w:rPr>
          <w:color w:val="000000"/>
          <w:sz w:val="24"/>
          <w:szCs w:val="24"/>
        </w:rPr>
        <w:t xml:space="preserve"> </w:t>
      </w:r>
      <w:r w:rsidRPr="00AA6362">
        <w:rPr>
          <w:color w:val="000000"/>
          <w:sz w:val="24"/>
          <w:szCs w:val="24"/>
          <w:lang w:val="kk-KZ"/>
        </w:rPr>
        <w:t>Бастауыш сыныптың білім сапасы</w:t>
      </w:r>
      <w:r w:rsidRPr="00AA6362">
        <w:rPr>
          <w:color w:val="000000"/>
          <w:sz w:val="24"/>
          <w:szCs w:val="24"/>
        </w:rPr>
        <w:t xml:space="preserve"> 0,3% </w:t>
      </w:r>
      <w:r w:rsidR="002D45E7" w:rsidRPr="00AA6362">
        <w:rPr>
          <w:color w:val="000000"/>
          <w:sz w:val="24"/>
          <w:szCs w:val="24"/>
          <w:lang w:val="kk-KZ"/>
        </w:rPr>
        <w:t>көтеріліп,</w:t>
      </w:r>
      <w:r w:rsidRPr="00AA6362">
        <w:rPr>
          <w:color w:val="000000"/>
          <w:sz w:val="24"/>
          <w:szCs w:val="24"/>
        </w:rPr>
        <w:t xml:space="preserve"> 84,9%</w:t>
      </w:r>
      <w:r w:rsidR="00027607" w:rsidRPr="00AA6362">
        <w:rPr>
          <w:color w:val="000000"/>
          <w:sz w:val="24"/>
          <w:szCs w:val="24"/>
          <w:lang w:val="kk-KZ"/>
        </w:rPr>
        <w:t xml:space="preserve"> құрады</w:t>
      </w:r>
      <w:r w:rsidRPr="00AA6362">
        <w:rPr>
          <w:color w:val="000000"/>
          <w:sz w:val="24"/>
          <w:szCs w:val="24"/>
        </w:rPr>
        <w:t>.</w:t>
      </w:r>
    </w:p>
    <w:p w:rsidR="00655546" w:rsidRPr="00AA6362" w:rsidRDefault="00655546" w:rsidP="00D55A74">
      <w:pPr>
        <w:pStyle w:val="a5"/>
        <w:jc w:val="both"/>
        <w:rPr>
          <w:b/>
          <w:color w:val="000000"/>
          <w:szCs w:val="24"/>
        </w:rPr>
      </w:pPr>
    </w:p>
    <w:p w:rsidR="006D6436" w:rsidRPr="00AA6362" w:rsidRDefault="007F351A" w:rsidP="00D55A74">
      <w:pPr>
        <w:pStyle w:val="a5"/>
        <w:numPr>
          <w:ilvl w:val="1"/>
          <w:numId w:val="30"/>
        </w:numPr>
        <w:jc w:val="both"/>
        <w:rPr>
          <w:b/>
          <w:color w:val="000000"/>
          <w:szCs w:val="24"/>
          <w:lang w:val="kk-KZ"/>
        </w:rPr>
      </w:pPr>
      <w:r w:rsidRPr="00AA6362">
        <w:rPr>
          <w:b/>
          <w:color w:val="000000"/>
          <w:szCs w:val="24"/>
          <w:lang w:val="kk-KZ"/>
        </w:rPr>
        <w:t xml:space="preserve"> </w:t>
      </w:r>
      <w:r w:rsidR="00655546" w:rsidRPr="00AA6362">
        <w:rPr>
          <w:b/>
          <w:color w:val="000000"/>
          <w:szCs w:val="24"/>
          <w:lang w:val="kk-KZ"/>
        </w:rPr>
        <w:t xml:space="preserve">Мектептердегі 1-4,5-7 сынып </w:t>
      </w:r>
      <w:r w:rsidRPr="00AA6362">
        <w:rPr>
          <w:b/>
          <w:color w:val="000000"/>
          <w:szCs w:val="24"/>
          <w:lang w:val="kk-KZ"/>
        </w:rPr>
        <w:t>о</w:t>
      </w:r>
      <w:r w:rsidR="00655546" w:rsidRPr="00AA6362">
        <w:rPr>
          <w:b/>
          <w:color w:val="000000"/>
          <w:szCs w:val="24"/>
          <w:lang w:val="kk-KZ"/>
        </w:rPr>
        <w:t xml:space="preserve">қушыларының оқу технологиясының </w:t>
      </w:r>
      <w:r w:rsidRPr="00AA6362">
        <w:rPr>
          <w:b/>
          <w:color w:val="000000"/>
          <w:szCs w:val="24"/>
          <w:lang w:val="kk-KZ"/>
        </w:rPr>
        <w:t xml:space="preserve"> м</w:t>
      </w:r>
      <w:r w:rsidR="006D6436" w:rsidRPr="00AA6362">
        <w:rPr>
          <w:b/>
          <w:color w:val="000000"/>
          <w:szCs w:val="24"/>
          <w:lang w:val="kk-KZ"/>
        </w:rPr>
        <w:t>ониторинг</w:t>
      </w:r>
      <w:r w:rsidR="00655546" w:rsidRPr="00AA6362">
        <w:rPr>
          <w:b/>
          <w:color w:val="000000"/>
          <w:szCs w:val="24"/>
          <w:lang w:val="kk-KZ"/>
        </w:rPr>
        <w:t>і</w:t>
      </w:r>
    </w:p>
    <w:p w:rsidR="006D6436" w:rsidRPr="00AA6362" w:rsidRDefault="006D6436" w:rsidP="00D55A74">
      <w:pPr>
        <w:ind w:left="284" w:firstLine="424"/>
        <w:jc w:val="both"/>
        <w:rPr>
          <w:color w:val="000000"/>
          <w:sz w:val="24"/>
          <w:szCs w:val="24"/>
          <w:lang w:val="kk-KZ"/>
        </w:rPr>
      </w:pPr>
      <w:r w:rsidRPr="00AA6362">
        <w:rPr>
          <w:color w:val="000000"/>
          <w:sz w:val="24"/>
          <w:szCs w:val="24"/>
          <w:lang w:val="kk-KZ"/>
        </w:rPr>
        <w:t>1-4</w:t>
      </w:r>
      <w:r w:rsidR="007F351A" w:rsidRPr="00AA6362">
        <w:rPr>
          <w:color w:val="000000"/>
          <w:sz w:val="24"/>
          <w:szCs w:val="24"/>
          <w:lang w:val="kk-KZ"/>
        </w:rPr>
        <w:t xml:space="preserve"> </w:t>
      </w:r>
      <w:r w:rsidR="00655546" w:rsidRPr="00AA6362">
        <w:rPr>
          <w:color w:val="000000"/>
          <w:sz w:val="24"/>
          <w:szCs w:val="24"/>
          <w:lang w:val="kk-KZ"/>
        </w:rPr>
        <w:t>сыныптарда</w:t>
      </w:r>
      <w:r w:rsidR="007F351A" w:rsidRPr="00AA6362">
        <w:rPr>
          <w:color w:val="000000"/>
          <w:sz w:val="24"/>
          <w:szCs w:val="24"/>
          <w:lang w:val="kk-KZ"/>
        </w:rPr>
        <w:t xml:space="preserve"> </w:t>
      </w:r>
      <w:r w:rsidR="00655546" w:rsidRPr="00AA6362">
        <w:rPr>
          <w:color w:val="000000"/>
          <w:sz w:val="24"/>
          <w:szCs w:val="24"/>
          <w:lang w:val="kk-KZ"/>
        </w:rPr>
        <w:t xml:space="preserve"> оқушылардың</w:t>
      </w:r>
      <w:r w:rsidR="007F351A" w:rsidRPr="00AA6362">
        <w:rPr>
          <w:color w:val="000000"/>
          <w:sz w:val="24"/>
          <w:szCs w:val="24"/>
          <w:lang w:val="kk-KZ"/>
        </w:rPr>
        <w:t xml:space="preserve"> </w:t>
      </w:r>
      <w:r w:rsidR="00174B9B" w:rsidRPr="00AA6362">
        <w:rPr>
          <w:color w:val="000000"/>
          <w:sz w:val="24"/>
          <w:szCs w:val="24"/>
          <w:lang w:val="kk-KZ"/>
        </w:rPr>
        <w:t xml:space="preserve">оқу </w:t>
      </w:r>
      <w:r w:rsidR="007F351A" w:rsidRPr="00AA6362">
        <w:rPr>
          <w:color w:val="000000"/>
          <w:sz w:val="24"/>
          <w:szCs w:val="24"/>
          <w:lang w:val="kk-KZ"/>
        </w:rPr>
        <w:t xml:space="preserve"> </w:t>
      </w:r>
      <w:r w:rsidR="00174B9B" w:rsidRPr="00AA6362">
        <w:rPr>
          <w:color w:val="000000"/>
          <w:sz w:val="24"/>
          <w:szCs w:val="24"/>
          <w:lang w:val="kk-KZ"/>
        </w:rPr>
        <w:t xml:space="preserve">темпі </w:t>
      </w:r>
      <w:r w:rsidR="007F351A" w:rsidRPr="00AA6362">
        <w:rPr>
          <w:color w:val="000000"/>
          <w:sz w:val="24"/>
          <w:szCs w:val="24"/>
          <w:lang w:val="kk-KZ"/>
        </w:rPr>
        <w:t xml:space="preserve"> н</w:t>
      </w:r>
      <w:r w:rsidR="00174B9B" w:rsidRPr="00AA6362">
        <w:rPr>
          <w:color w:val="000000"/>
          <w:sz w:val="24"/>
          <w:szCs w:val="24"/>
          <w:lang w:val="kk-KZ"/>
        </w:rPr>
        <w:t xml:space="preserve">ормадан </w:t>
      </w:r>
      <w:r w:rsidR="007F351A" w:rsidRPr="00AA6362">
        <w:rPr>
          <w:color w:val="000000"/>
          <w:sz w:val="24"/>
          <w:szCs w:val="24"/>
          <w:lang w:val="kk-KZ"/>
        </w:rPr>
        <w:t>ж</w:t>
      </w:r>
      <w:r w:rsidR="00174B9B" w:rsidRPr="00AA6362">
        <w:rPr>
          <w:color w:val="000000"/>
          <w:sz w:val="24"/>
          <w:szCs w:val="24"/>
          <w:lang w:val="kk-KZ"/>
        </w:rPr>
        <w:t>оғары</w:t>
      </w:r>
      <w:r w:rsidRPr="00AA6362">
        <w:rPr>
          <w:color w:val="000000"/>
          <w:sz w:val="24"/>
          <w:szCs w:val="24"/>
          <w:lang w:val="kk-KZ"/>
        </w:rPr>
        <w:t xml:space="preserve">– 48%, </w:t>
      </w:r>
      <w:r w:rsidR="00174B9B" w:rsidRPr="00AA6362">
        <w:rPr>
          <w:color w:val="000000"/>
          <w:sz w:val="24"/>
          <w:szCs w:val="24"/>
          <w:lang w:val="kk-KZ"/>
        </w:rPr>
        <w:t xml:space="preserve">өткен жылғымен салыстырғанда </w:t>
      </w:r>
      <w:r w:rsidRPr="00AA6362">
        <w:rPr>
          <w:color w:val="000000"/>
          <w:sz w:val="24"/>
          <w:szCs w:val="24"/>
          <w:lang w:val="kk-KZ"/>
        </w:rPr>
        <w:t xml:space="preserve"> 1% </w:t>
      </w:r>
      <w:r w:rsidR="00174B9B" w:rsidRPr="00AA6362">
        <w:rPr>
          <w:color w:val="000000"/>
          <w:sz w:val="24"/>
          <w:szCs w:val="24"/>
          <w:lang w:val="kk-KZ"/>
        </w:rPr>
        <w:t>төмен</w:t>
      </w:r>
      <w:r w:rsidRPr="00AA6362">
        <w:rPr>
          <w:color w:val="000000"/>
          <w:sz w:val="24"/>
          <w:szCs w:val="24"/>
          <w:lang w:val="kk-KZ"/>
        </w:rPr>
        <w:t>, 5-7</w:t>
      </w:r>
      <w:r w:rsidR="00174B9B" w:rsidRPr="00AA6362">
        <w:rPr>
          <w:color w:val="000000"/>
          <w:sz w:val="24"/>
          <w:szCs w:val="24"/>
          <w:lang w:val="kk-KZ"/>
        </w:rPr>
        <w:t>сынып оқушылары</w:t>
      </w:r>
      <w:r w:rsidRPr="00AA6362">
        <w:rPr>
          <w:color w:val="000000"/>
          <w:sz w:val="24"/>
          <w:szCs w:val="24"/>
          <w:lang w:val="kk-KZ"/>
        </w:rPr>
        <w:t xml:space="preserve"> </w:t>
      </w:r>
      <w:r w:rsidR="00174B9B" w:rsidRPr="00AA6362">
        <w:rPr>
          <w:color w:val="000000"/>
          <w:sz w:val="24"/>
          <w:szCs w:val="24"/>
          <w:lang w:val="kk-KZ"/>
        </w:rPr>
        <w:t xml:space="preserve">- </w:t>
      </w:r>
      <w:r w:rsidRPr="00AA6362">
        <w:rPr>
          <w:color w:val="000000"/>
          <w:sz w:val="24"/>
          <w:szCs w:val="24"/>
          <w:lang w:val="kk-KZ"/>
        </w:rPr>
        <w:t>36%.</w:t>
      </w:r>
      <w:r w:rsidR="00174B9B" w:rsidRPr="00AA6362">
        <w:rPr>
          <w:color w:val="000000"/>
          <w:sz w:val="24"/>
          <w:szCs w:val="24"/>
          <w:lang w:val="kk-KZ"/>
        </w:rPr>
        <w:t xml:space="preserve"> 5-7сыныптарда оқушылардың оқу темпі нормадан төмен </w:t>
      </w:r>
      <w:r w:rsidRPr="00AA6362">
        <w:rPr>
          <w:color w:val="000000"/>
          <w:sz w:val="24"/>
          <w:szCs w:val="24"/>
          <w:lang w:val="kk-KZ"/>
        </w:rPr>
        <w:t xml:space="preserve">- 20%, </w:t>
      </w:r>
      <w:r w:rsidR="00174B9B" w:rsidRPr="00AA6362">
        <w:rPr>
          <w:color w:val="000000"/>
          <w:sz w:val="24"/>
          <w:szCs w:val="24"/>
          <w:lang w:val="kk-KZ"/>
        </w:rPr>
        <w:t>өткен жылмен</w:t>
      </w:r>
      <w:r w:rsidR="007F351A" w:rsidRPr="00AA6362">
        <w:rPr>
          <w:color w:val="000000"/>
          <w:sz w:val="24"/>
          <w:szCs w:val="24"/>
          <w:lang w:val="kk-KZ"/>
        </w:rPr>
        <w:t xml:space="preserve"> </w:t>
      </w:r>
      <w:r w:rsidR="00174B9B" w:rsidRPr="00AA6362">
        <w:rPr>
          <w:color w:val="000000"/>
          <w:sz w:val="24"/>
          <w:szCs w:val="24"/>
          <w:lang w:val="kk-KZ"/>
        </w:rPr>
        <w:t>салыстырғанда</w:t>
      </w:r>
      <w:r w:rsidRPr="00AA6362">
        <w:rPr>
          <w:color w:val="000000"/>
          <w:sz w:val="24"/>
          <w:szCs w:val="24"/>
          <w:lang w:val="kk-KZ"/>
        </w:rPr>
        <w:t xml:space="preserve"> 2% </w:t>
      </w:r>
      <w:r w:rsidR="00174B9B" w:rsidRPr="00AA6362">
        <w:rPr>
          <w:color w:val="000000"/>
          <w:sz w:val="24"/>
          <w:szCs w:val="24"/>
          <w:lang w:val="kk-KZ"/>
        </w:rPr>
        <w:t>жоғары,</w:t>
      </w:r>
      <w:r w:rsidRPr="00AA6362">
        <w:rPr>
          <w:color w:val="000000"/>
          <w:sz w:val="24"/>
          <w:szCs w:val="24"/>
          <w:lang w:val="kk-KZ"/>
        </w:rPr>
        <w:t xml:space="preserve"> 1-4 </w:t>
      </w:r>
      <w:r w:rsidR="00174B9B" w:rsidRPr="00AA6362">
        <w:rPr>
          <w:color w:val="000000"/>
          <w:sz w:val="24"/>
          <w:szCs w:val="24"/>
          <w:lang w:val="kk-KZ"/>
        </w:rPr>
        <w:t>сыныптарда</w:t>
      </w:r>
      <w:r w:rsidRPr="00AA6362">
        <w:rPr>
          <w:color w:val="000000"/>
          <w:sz w:val="24"/>
          <w:szCs w:val="24"/>
          <w:lang w:val="kk-KZ"/>
        </w:rPr>
        <w:t xml:space="preserve"> - </w:t>
      </w:r>
      <w:r w:rsidR="007F351A" w:rsidRPr="00AA6362">
        <w:rPr>
          <w:color w:val="000000"/>
          <w:sz w:val="24"/>
          <w:szCs w:val="24"/>
          <w:lang w:val="kk-KZ"/>
        </w:rPr>
        <w:t>16</w:t>
      </w:r>
      <w:r w:rsidRPr="00AA6362">
        <w:rPr>
          <w:color w:val="000000"/>
          <w:sz w:val="24"/>
          <w:szCs w:val="24"/>
          <w:lang w:val="kk-KZ"/>
        </w:rPr>
        <w:t>%</w:t>
      </w:r>
      <w:r w:rsidR="007F351A" w:rsidRPr="00AA6362">
        <w:rPr>
          <w:color w:val="000000"/>
          <w:sz w:val="24"/>
          <w:szCs w:val="24"/>
          <w:lang w:val="kk-KZ"/>
        </w:rPr>
        <w:t xml:space="preserve"> жоғары</w:t>
      </w:r>
      <w:r w:rsidRPr="00AA6362">
        <w:rPr>
          <w:color w:val="000000"/>
          <w:sz w:val="24"/>
          <w:szCs w:val="24"/>
          <w:lang w:val="kk-KZ"/>
        </w:rPr>
        <w:t>.</w:t>
      </w:r>
    </w:p>
    <w:p w:rsidR="00B14DE7" w:rsidRPr="00AA6362" w:rsidRDefault="00B14DE7" w:rsidP="00B14DE7">
      <w:pPr>
        <w:pStyle w:val="a5"/>
        <w:ind w:left="993"/>
        <w:jc w:val="both"/>
        <w:rPr>
          <w:b/>
          <w:color w:val="000000"/>
          <w:szCs w:val="24"/>
          <w:lang w:val="kk-KZ"/>
        </w:rPr>
      </w:pPr>
    </w:p>
    <w:p w:rsidR="006D6436" w:rsidRPr="00AA6362" w:rsidRDefault="00B14DE7" w:rsidP="00B14DE7">
      <w:pPr>
        <w:pStyle w:val="a5"/>
        <w:ind w:left="993"/>
        <w:jc w:val="both"/>
        <w:rPr>
          <w:b/>
          <w:color w:val="000000"/>
          <w:szCs w:val="24"/>
          <w:lang w:val="kk-KZ"/>
        </w:rPr>
      </w:pPr>
      <w:r w:rsidRPr="00AA6362">
        <w:rPr>
          <w:b/>
          <w:color w:val="000000"/>
          <w:szCs w:val="24"/>
          <w:lang w:val="kk-KZ"/>
        </w:rPr>
        <w:t xml:space="preserve">3.7 </w:t>
      </w:r>
      <w:r w:rsidR="00D55A74" w:rsidRPr="00AA6362">
        <w:rPr>
          <w:b/>
          <w:color w:val="000000"/>
          <w:szCs w:val="24"/>
          <w:lang w:val="kk-KZ"/>
        </w:rPr>
        <w:t>Білім сапасын бағалау</w:t>
      </w:r>
      <w:r w:rsidR="009526F0" w:rsidRPr="00AA6362">
        <w:rPr>
          <w:b/>
          <w:color w:val="000000"/>
          <w:szCs w:val="24"/>
          <w:lang w:val="kk-KZ"/>
        </w:rPr>
        <w:t xml:space="preserve"> жүйесінің м</w:t>
      </w:r>
      <w:r w:rsidR="006D6436" w:rsidRPr="00AA6362">
        <w:rPr>
          <w:b/>
          <w:color w:val="000000"/>
          <w:szCs w:val="24"/>
          <w:lang w:val="kk-KZ"/>
        </w:rPr>
        <w:t>ониторинг</w:t>
      </w:r>
      <w:r w:rsidR="009526F0" w:rsidRPr="00AA6362">
        <w:rPr>
          <w:b/>
          <w:color w:val="000000"/>
          <w:szCs w:val="24"/>
          <w:lang w:val="kk-KZ"/>
        </w:rPr>
        <w:t>і</w:t>
      </w:r>
    </w:p>
    <w:p w:rsidR="006D6436" w:rsidRPr="00AA6362" w:rsidRDefault="009526F0" w:rsidP="00D55A74">
      <w:pPr>
        <w:ind w:firstLine="1066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Қарағанды білім басқармасының </w:t>
      </w:r>
      <w:r w:rsidR="006D6436" w:rsidRPr="00AA6362">
        <w:rPr>
          <w:sz w:val="24"/>
          <w:szCs w:val="24"/>
          <w:lang w:val="kk-KZ"/>
        </w:rPr>
        <w:t xml:space="preserve"> 26.04.2011</w:t>
      </w:r>
      <w:r w:rsidRPr="00AA6362">
        <w:rPr>
          <w:sz w:val="24"/>
          <w:szCs w:val="24"/>
          <w:lang w:val="kk-KZ"/>
        </w:rPr>
        <w:t>ж.№204 бұйрығының негізінде</w:t>
      </w:r>
      <w:r w:rsidR="006D6436" w:rsidRPr="00AA6362">
        <w:rPr>
          <w:sz w:val="24"/>
          <w:szCs w:val="24"/>
          <w:lang w:val="kk-KZ"/>
        </w:rPr>
        <w:t xml:space="preserve"> «</w:t>
      </w:r>
      <w:r w:rsidR="003070F3" w:rsidRPr="00AA6362">
        <w:rPr>
          <w:sz w:val="24"/>
          <w:szCs w:val="24"/>
          <w:lang w:val="kk-KZ"/>
        </w:rPr>
        <w:t xml:space="preserve">Ата-аналар мен оқушылардың сұраныстарына қарай білім жүйесіндегі </w:t>
      </w:r>
      <w:r w:rsidR="00C92448" w:rsidRPr="00AA6362">
        <w:rPr>
          <w:sz w:val="24"/>
          <w:szCs w:val="24"/>
          <w:lang w:val="kk-KZ"/>
        </w:rPr>
        <w:t xml:space="preserve">ақпараттардың </w:t>
      </w:r>
      <w:r w:rsidR="003070F3" w:rsidRPr="00AA6362">
        <w:rPr>
          <w:sz w:val="24"/>
          <w:szCs w:val="24"/>
          <w:lang w:val="kk-KZ"/>
        </w:rPr>
        <w:t>қажеттілігін бағалау</w:t>
      </w:r>
      <w:r w:rsidR="006D6436" w:rsidRPr="00AA6362">
        <w:rPr>
          <w:sz w:val="24"/>
          <w:szCs w:val="24"/>
          <w:lang w:val="kk-KZ"/>
        </w:rPr>
        <w:t xml:space="preserve">» </w:t>
      </w:r>
      <w:r w:rsidR="003070F3" w:rsidRPr="00AA6362">
        <w:rPr>
          <w:sz w:val="24"/>
          <w:szCs w:val="24"/>
          <w:lang w:val="kk-KZ"/>
        </w:rPr>
        <w:t>бағыты бойынша  қаланың 7 мектебінде</w:t>
      </w:r>
      <w:r w:rsidR="006D6436" w:rsidRPr="00AA6362">
        <w:rPr>
          <w:sz w:val="24"/>
          <w:szCs w:val="24"/>
          <w:lang w:val="kk-KZ"/>
        </w:rPr>
        <w:t xml:space="preserve"> (№4, №6, №10, №12, №35, №59, №65</w:t>
      </w:r>
      <w:r w:rsidR="003070F3" w:rsidRPr="00AA6362">
        <w:rPr>
          <w:sz w:val="24"/>
          <w:szCs w:val="24"/>
          <w:lang w:val="kk-KZ"/>
        </w:rPr>
        <w:t>ОМ</w:t>
      </w:r>
      <w:r w:rsidR="006D6436" w:rsidRPr="00AA6362">
        <w:rPr>
          <w:sz w:val="24"/>
          <w:szCs w:val="24"/>
          <w:lang w:val="kk-KZ"/>
        </w:rPr>
        <w:t>)</w:t>
      </w:r>
      <w:r w:rsidR="003070F3" w:rsidRPr="00AA6362">
        <w:rPr>
          <w:sz w:val="24"/>
          <w:szCs w:val="24"/>
          <w:lang w:val="kk-KZ"/>
        </w:rPr>
        <w:t xml:space="preserve"> зерттеу жұмыстары жүргізілді.</w:t>
      </w:r>
      <w:r w:rsidR="006D6436" w:rsidRPr="00AA6362">
        <w:rPr>
          <w:sz w:val="24"/>
          <w:szCs w:val="24"/>
          <w:lang w:val="kk-KZ"/>
        </w:rPr>
        <w:t xml:space="preserve">  5, 9, 10 </w:t>
      </w:r>
      <w:r w:rsidR="003070F3" w:rsidRPr="00AA6362">
        <w:rPr>
          <w:sz w:val="24"/>
          <w:szCs w:val="24"/>
          <w:lang w:val="kk-KZ"/>
        </w:rPr>
        <w:t>сынып оқушылары мен олардың ата-аналарының арасында зерттеу жұмысы жүргізілді.</w:t>
      </w:r>
      <w:r w:rsidR="006D6436" w:rsidRPr="00AA6362">
        <w:rPr>
          <w:sz w:val="24"/>
          <w:szCs w:val="24"/>
          <w:lang w:val="kk-KZ"/>
        </w:rPr>
        <w:t xml:space="preserve"> 1153 </w:t>
      </w:r>
      <w:r w:rsidR="00DE78D1" w:rsidRPr="00AA6362">
        <w:rPr>
          <w:sz w:val="24"/>
          <w:szCs w:val="24"/>
          <w:lang w:val="kk-KZ"/>
        </w:rPr>
        <w:t>оқушыдан сауалнамалар алынды, оның 489 оқушысы</w:t>
      </w:r>
      <w:r w:rsidR="006D6436" w:rsidRPr="00AA6362">
        <w:rPr>
          <w:sz w:val="24"/>
          <w:szCs w:val="24"/>
          <w:lang w:val="kk-KZ"/>
        </w:rPr>
        <w:t xml:space="preserve"> 5</w:t>
      </w:r>
      <w:r w:rsidR="00DE78D1" w:rsidRPr="00AA6362">
        <w:rPr>
          <w:sz w:val="24"/>
          <w:szCs w:val="24"/>
          <w:lang w:val="kk-KZ"/>
        </w:rPr>
        <w:t>сыныптардан,</w:t>
      </w:r>
      <w:r w:rsidR="006D6436" w:rsidRPr="00AA6362">
        <w:rPr>
          <w:sz w:val="24"/>
          <w:szCs w:val="24"/>
          <w:lang w:val="kk-KZ"/>
        </w:rPr>
        <w:t xml:space="preserve"> 9</w:t>
      </w:r>
      <w:r w:rsidR="00DE78D1" w:rsidRPr="00AA6362">
        <w:rPr>
          <w:sz w:val="24"/>
          <w:szCs w:val="24"/>
          <w:lang w:val="kk-KZ"/>
        </w:rPr>
        <w:t>сыныптан</w:t>
      </w:r>
      <w:r w:rsidR="006D6436" w:rsidRPr="00AA6362">
        <w:rPr>
          <w:sz w:val="24"/>
          <w:szCs w:val="24"/>
          <w:lang w:val="kk-KZ"/>
        </w:rPr>
        <w:t xml:space="preserve"> -  451 </w:t>
      </w:r>
      <w:r w:rsidR="00DE78D1" w:rsidRPr="00AA6362">
        <w:rPr>
          <w:sz w:val="24"/>
          <w:szCs w:val="24"/>
          <w:lang w:val="kk-KZ"/>
        </w:rPr>
        <w:t>оқушы және</w:t>
      </w:r>
      <w:r w:rsidR="006D6436" w:rsidRPr="00AA6362">
        <w:rPr>
          <w:sz w:val="24"/>
          <w:szCs w:val="24"/>
          <w:lang w:val="kk-KZ"/>
        </w:rPr>
        <w:t xml:space="preserve"> 10 </w:t>
      </w:r>
      <w:r w:rsidR="00DE78D1" w:rsidRPr="00AA6362">
        <w:rPr>
          <w:sz w:val="24"/>
          <w:szCs w:val="24"/>
          <w:lang w:val="kk-KZ"/>
        </w:rPr>
        <w:t>сыныптан</w:t>
      </w:r>
      <w:r w:rsidR="006D6436" w:rsidRPr="00AA6362">
        <w:rPr>
          <w:sz w:val="24"/>
          <w:szCs w:val="24"/>
          <w:lang w:val="kk-KZ"/>
        </w:rPr>
        <w:t xml:space="preserve"> – 213 </w:t>
      </w:r>
      <w:r w:rsidR="00DE78D1" w:rsidRPr="00AA6362">
        <w:rPr>
          <w:sz w:val="24"/>
          <w:szCs w:val="24"/>
          <w:lang w:val="kk-KZ"/>
        </w:rPr>
        <w:t xml:space="preserve">оқушыдан, </w:t>
      </w:r>
      <w:r w:rsidR="00DE78D1" w:rsidRPr="00AA6362">
        <w:rPr>
          <w:sz w:val="24"/>
          <w:szCs w:val="24"/>
          <w:lang w:val="kk-KZ"/>
        </w:rPr>
        <w:lastRenderedPageBreak/>
        <w:t xml:space="preserve">сауалнама алынған ата-аналар саны - </w:t>
      </w:r>
      <w:r w:rsidR="006D6436" w:rsidRPr="00AA6362">
        <w:rPr>
          <w:sz w:val="24"/>
          <w:szCs w:val="24"/>
          <w:lang w:val="kk-KZ"/>
        </w:rPr>
        <w:t xml:space="preserve"> 1658.</w:t>
      </w:r>
    </w:p>
    <w:p w:rsidR="006D6436" w:rsidRPr="00AA6362" w:rsidRDefault="00DE78D1" w:rsidP="00D55A74">
      <w:pPr>
        <w:widowControl/>
        <w:autoSpaceDE/>
        <w:autoSpaceDN/>
        <w:adjustRightInd/>
        <w:ind w:left="360"/>
        <w:jc w:val="both"/>
        <w:rPr>
          <w:b/>
          <w:i/>
          <w:sz w:val="24"/>
          <w:szCs w:val="24"/>
        </w:rPr>
      </w:pPr>
      <w:r w:rsidRPr="00AA6362">
        <w:rPr>
          <w:b/>
          <w:i/>
          <w:sz w:val="24"/>
          <w:szCs w:val="24"/>
          <w:lang w:val="kk-KZ"/>
        </w:rPr>
        <w:t>Зерттеу міндеттері</w:t>
      </w:r>
      <w:r w:rsidR="006D6436" w:rsidRPr="00AA6362">
        <w:rPr>
          <w:b/>
          <w:i/>
          <w:sz w:val="24"/>
          <w:szCs w:val="24"/>
        </w:rPr>
        <w:t>:</w:t>
      </w:r>
    </w:p>
    <w:p w:rsidR="006D6436" w:rsidRPr="00AA6362" w:rsidRDefault="00DE78D1" w:rsidP="00D55A7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 xml:space="preserve">Ата-аналардың мен оқушылардың сұраған </w:t>
      </w:r>
      <w:r w:rsidR="00C92448" w:rsidRPr="00AA6362">
        <w:rPr>
          <w:sz w:val="24"/>
          <w:szCs w:val="24"/>
          <w:lang w:val="kk-KZ"/>
        </w:rPr>
        <w:t xml:space="preserve">ақпараттарын </w:t>
      </w:r>
      <w:r w:rsidRPr="00AA6362">
        <w:rPr>
          <w:sz w:val="24"/>
          <w:szCs w:val="24"/>
          <w:lang w:val="kk-KZ"/>
        </w:rPr>
        <w:t>анықтау;</w:t>
      </w:r>
    </w:p>
    <w:p w:rsidR="00C92448" w:rsidRPr="00AA6362" w:rsidRDefault="00C92448" w:rsidP="00D55A7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Олардың берген ақпараттық сұраныстарын зерттеуде а</w:t>
      </w:r>
      <w:r w:rsidR="00DE78D1" w:rsidRPr="00AA6362">
        <w:rPr>
          <w:sz w:val="24"/>
          <w:szCs w:val="24"/>
          <w:lang w:val="kk-KZ"/>
        </w:rPr>
        <w:t>та- аналардың білімдік деңгейі мен</w:t>
      </w:r>
      <w:r w:rsidRPr="00AA6362">
        <w:rPr>
          <w:sz w:val="24"/>
          <w:szCs w:val="24"/>
          <w:lang w:val="kk-KZ"/>
        </w:rPr>
        <w:t xml:space="preserve"> әлеуметтік жағдайын анықтау;</w:t>
      </w:r>
    </w:p>
    <w:p w:rsidR="006D6436" w:rsidRPr="00AA6362" w:rsidRDefault="007F22AD" w:rsidP="00D55A7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Ата- аналар мен</w:t>
      </w:r>
      <w:r w:rsidR="00C92448"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>оқушылардың білім жөнінде алған ақпараттың шындыққа сәйкес келуін анықтау.</w:t>
      </w:r>
    </w:p>
    <w:p w:rsidR="006D6436" w:rsidRPr="00AA6362" w:rsidRDefault="007F22AD" w:rsidP="00D55A74">
      <w:pPr>
        <w:jc w:val="both"/>
        <w:rPr>
          <w:b/>
          <w:i/>
          <w:sz w:val="24"/>
          <w:szCs w:val="24"/>
        </w:rPr>
      </w:pPr>
      <w:r w:rsidRPr="00AA6362">
        <w:rPr>
          <w:b/>
          <w:i/>
          <w:sz w:val="24"/>
          <w:szCs w:val="24"/>
          <w:lang w:val="kk-KZ"/>
        </w:rPr>
        <w:t>Негізгі зерттеу әдістері</w:t>
      </w:r>
    </w:p>
    <w:p w:rsidR="006D6436" w:rsidRPr="00AA6362" w:rsidRDefault="003C1AAC" w:rsidP="00D55A74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Сауалнама</w:t>
      </w:r>
    </w:p>
    <w:p w:rsidR="006D6436" w:rsidRPr="00AA6362" w:rsidRDefault="003C1AAC" w:rsidP="00D55A74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en-US"/>
        </w:rPr>
        <w:t>MS</w:t>
      </w: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en-US"/>
        </w:rPr>
        <w:t>Excel</w:t>
      </w:r>
      <w:r w:rsidRPr="00AA6362">
        <w:rPr>
          <w:sz w:val="24"/>
          <w:szCs w:val="24"/>
          <w:lang w:val="kk-KZ"/>
        </w:rPr>
        <w:t xml:space="preserve"> көмегімен</w:t>
      </w: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>с</w:t>
      </w:r>
      <w:proofErr w:type="spellStart"/>
      <w:r w:rsidR="006D6436" w:rsidRPr="00AA6362">
        <w:rPr>
          <w:sz w:val="24"/>
          <w:szCs w:val="24"/>
        </w:rPr>
        <w:t>татисти</w:t>
      </w:r>
      <w:proofErr w:type="spellEnd"/>
      <w:r w:rsidRPr="00AA6362">
        <w:rPr>
          <w:sz w:val="24"/>
          <w:szCs w:val="24"/>
          <w:lang w:val="kk-KZ"/>
        </w:rPr>
        <w:t>калық әдістер арқылы өңделіп алынған нәтиже</w:t>
      </w:r>
      <w:r w:rsidR="006D6436" w:rsidRPr="00AA6362">
        <w:rPr>
          <w:sz w:val="24"/>
          <w:szCs w:val="24"/>
        </w:rPr>
        <w:t xml:space="preserve"> </w:t>
      </w:r>
    </w:p>
    <w:p w:rsidR="006D6436" w:rsidRPr="00AA6362" w:rsidRDefault="003C1AAC" w:rsidP="00D55A74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AA6362">
        <w:rPr>
          <w:sz w:val="24"/>
          <w:szCs w:val="24"/>
          <w:lang w:val="en-US"/>
        </w:rPr>
        <w:t>MS</w:t>
      </w: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en-US"/>
        </w:rPr>
        <w:t>Excel</w:t>
      </w:r>
      <w:r w:rsidRPr="00AA6362">
        <w:rPr>
          <w:sz w:val="24"/>
          <w:szCs w:val="24"/>
          <w:lang w:val="kk-KZ"/>
        </w:rPr>
        <w:t xml:space="preserve"> көмегімен</w:t>
      </w: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>г</w:t>
      </w:r>
      <w:proofErr w:type="spellStart"/>
      <w:r w:rsidR="006D6436" w:rsidRPr="00AA6362">
        <w:rPr>
          <w:sz w:val="24"/>
          <w:szCs w:val="24"/>
        </w:rPr>
        <w:t>рафи</w:t>
      </w:r>
      <w:proofErr w:type="spellEnd"/>
      <w:r w:rsidRPr="00AA6362">
        <w:rPr>
          <w:sz w:val="24"/>
          <w:szCs w:val="24"/>
          <w:lang w:val="kk-KZ"/>
        </w:rPr>
        <w:t>калық әдістерарқылы өңделіп алынған нәтиже</w:t>
      </w:r>
      <w:r w:rsidR="006D6436"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 xml:space="preserve">4.Алынған </w:t>
      </w:r>
      <w:proofErr w:type="gramStart"/>
      <w:r w:rsidRPr="00AA6362">
        <w:rPr>
          <w:sz w:val="24"/>
          <w:szCs w:val="24"/>
          <w:lang w:val="kk-KZ"/>
        </w:rPr>
        <w:t>нәтиже</w:t>
      </w:r>
      <w:r w:rsidR="00364776" w:rsidRPr="00AA6362">
        <w:rPr>
          <w:sz w:val="24"/>
          <w:szCs w:val="24"/>
          <w:lang w:val="kk-KZ"/>
        </w:rPr>
        <w:t xml:space="preserve">ге </w:t>
      </w:r>
      <w:r w:rsidRPr="00AA6362">
        <w:rPr>
          <w:sz w:val="24"/>
          <w:szCs w:val="24"/>
          <w:lang w:val="kk-KZ"/>
        </w:rPr>
        <w:t xml:space="preserve"> салыстырмалы</w:t>
      </w:r>
      <w:proofErr w:type="gramEnd"/>
      <w:r w:rsidRPr="00AA6362">
        <w:rPr>
          <w:sz w:val="24"/>
          <w:szCs w:val="24"/>
          <w:lang w:val="kk-KZ"/>
        </w:rPr>
        <w:t xml:space="preserve"> талдау әдісі</w:t>
      </w:r>
      <w:r w:rsidR="00364776" w:rsidRPr="00AA6362">
        <w:rPr>
          <w:sz w:val="24"/>
          <w:szCs w:val="24"/>
          <w:lang w:val="kk-KZ"/>
        </w:rPr>
        <w:t>.</w:t>
      </w:r>
    </w:p>
    <w:p w:rsidR="006D6436" w:rsidRPr="00AA6362" w:rsidRDefault="00364776" w:rsidP="00D55A74">
      <w:pPr>
        <w:jc w:val="both"/>
        <w:rPr>
          <w:b/>
          <w:i/>
          <w:sz w:val="24"/>
          <w:szCs w:val="24"/>
        </w:rPr>
      </w:pPr>
      <w:r w:rsidRPr="00AA6362">
        <w:rPr>
          <w:b/>
          <w:i/>
          <w:sz w:val="24"/>
          <w:szCs w:val="24"/>
          <w:lang w:val="kk-KZ"/>
        </w:rPr>
        <w:t xml:space="preserve">Қорытындысы </w:t>
      </w:r>
    </w:p>
    <w:p w:rsidR="006D6436" w:rsidRPr="00AA6362" w:rsidRDefault="00B87300" w:rsidP="00D55A74">
      <w:pPr>
        <w:numPr>
          <w:ilvl w:val="0"/>
          <w:numId w:val="6"/>
        </w:numPr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Осы зерттеулердің б</w:t>
      </w:r>
      <w:r w:rsidR="00B14DE7" w:rsidRPr="00AA6362">
        <w:rPr>
          <w:sz w:val="24"/>
          <w:szCs w:val="24"/>
          <w:lang w:val="kk-KZ"/>
        </w:rPr>
        <w:t>арлық бағыттар</w:t>
      </w:r>
      <w:r w:rsidRPr="00AA6362">
        <w:rPr>
          <w:sz w:val="24"/>
          <w:szCs w:val="24"/>
          <w:lang w:val="kk-KZ"/>
        </w:rPr>
        <w:t>ы</w:t>
      </w:r>
      <w:r w:rsidR="00B14DE7" w:rsidRPr="00AA6362">
        <w:rPr>
          <w:sz w:val="24"/>
          <w:szCs w:val="24"/>
          <w:lang w:val="kk-KZ"/>
        </w:rPr>
        <w:t xml:space="preserve"> бойынша</w:t>
      </w:r>
      <w:r w:rsidRPr="00AA6362">
        <w:rPr>
          <w:sz w:val="24"/>
          <w:szCs w:val="24"/>
          <w:lang w:val="kk-KZ"/>
        </w:rPr>
        <w:t xml:space="preserve"> </w:t>
      </w:r>
      <w:r w:rsidR="00B14DE7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>ақпараттық кеңестіктің</w:t>
      </w:r>
      <w:r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  <w:lang w:val="kk-KZ"/>
        </w:rPr>
        <w:t xml:space="preserve"> кеңейтілуін ата-аналар  қажет етеді.</w:t>
      </w:r>
      <w:r w:rsidR="006D6436" w:rsidRPr="00AA6362">
        <w:rPr>
          <w:sz w:val="24"/>
          <w:szCs w:val="24"/>
        </w:rPr>
        <w:t xml:space="preserve">  </w:t>
      </w:r>
    </w:p>
    <w:p w:rsidR="006D6436" w:rsidRPr="00AA6362" w:rsidRDefault="00B87300" w:rsidP="00D55A74">
      <w:pPr>
        <w:numPr>
          <w:ilvl w:val="0"/>
          <w:numId w:val="6"/>
        </w:numPr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 xml:space="preserve">Мектеп оқушыларының </w:t>
      </w:r>
      <w:r w:rsidR="006D6436" w:rsidRPr="00AA6362">
        <w:rPr>
          <w:sz w:val="24"/>
          <w:szCs w:val="24"/>
        </w:rPr>
        <w:t xml:space="preserve"> 97 % </w:t>
      </w:r>
      <w:r w:rsidRPr="00AA6362">
        <w:rPr>
          <w:sz w:val="24"/>
          <w:szCs w:val="24"/>
          <w:lang w:val="kk-KZ"/>
        </w:rPr>
        <w:t>ыңғайлы</w:t>
      </w:r>
      <w:r w:rsidR="006D6436" w:rsidRPr="00AA6362">
        <w:rPr>
          <w:sz w:val="24"/>
          <w:szCs w:val="24"/>
        </w:rPr>
        <w:t xml:space="preserve">. </w:t>
      </w:r>
    </w:p>
    <w:p w:rsidR="006D6436" w:rsidRPr="00AA6362" w:rsidRDefault="006D6436" w:rsidP="00AA6362">
      <w:pPr>
        <w:shd w:val="clear" w:color="auto" w:fill="FFFFFF"/>
        <w:ind w:right="22"/>
        <w:jc w:val="center"/>
        <w:rPr>
          <w:b/>
          <w:sz w:val="24"/>
          <w:szCs w:val="24"/>
        </w:rPr>
      </w:pPr>
      <w:r w:rsidRPr="00AA6362">
        <w:rPr>
          <w:b/>
          <w:sz w:val="24"/>
          <w:szCs w:val="24"/>
        </w:rPr>
        <w:t>3.8.2011</w:t>
      </w:r>
      <w:r w:rsidR="00B87300" w:rsidRPr="00AA6362">
        <w:rPr>
          <w:b/>
          <w:sz w:val="24"/>
          <w:szCs w:val="24"/>
          <w:lang w:val="kk-KZ"/>
        </w:rPr>
        <w:t>ж.- ҰБТ көрсеткіші</w:t>
      </w:r>
    </w:p>
    <w:p w:rsidR="006D6436" w:rsidRPr="00AA6362" w:rsidRDefault="006D6436" w:rsidP="00D55A74">
      <w:pPr>
        <w:shd w:val="clear" w:color="auto" w:fill="FFFFFF"/>
        <w:ind w:right="22"/>
        <w:jc w:val="both"/>
        <w:rPr>
          <w:sz w:val="24"/>
          <w:szCs w:val="24"/>
        </w:rPr>
      </w:pPr>
      <w:r w:rsidRPr="00AA6362">
        <w:rPr>
          <w:sz w:val="24"/>
          <w:szCs w:val="24"/>
        </w:rPr>
        <w:t>2010</w:t>
      </w:r>
      <w:r w:rsidR="00B87300" w:rsidRPr="00AA6362">
        <w:rPr>
          <w:sz w:val="24"/>
          <w:szCs w:val="24"/>
          <w:lang w:val="kk-KZ"/>
        </w:rPr>
        <w:t xml:space="preserve"> жылғы ҰБТ-тің нәтижесінің орташа ұпайы </w:t>
      </w:r>
      <w:r w:rsidR="00D20BF3" w:rsidRPr="00AA6362">
        <w:rPr>
          <w:sz w:val="24"/>
          <w:szCs w:val="24"/>
        </w:rPr>
        <w:t>- 82,8,</w:t>
      </w:r>
      <w:r w:rsidR="00AA6362" w:rsidRPr="00AA6362">
        <w:rPr>
          <w:sz w:val="24"/>
          <w:szCs w:val="24"/>
        </w:rPr>
        <w:t xml:space="preserve"> </w:t>
      </w:r>
      <w:r w:rsidRPr="00AA6362">
        <w:rPr>
          <w:sz w:val="24"/>
          <w:szCs w:val="24"/>
        </w:rPr>
        <w:t>20</w:t>
      </w:r>
      <w:r w:rsidR="00D20BF3" w:rsidRPr="00AA6362">
        <w:rPr>
          <w:sz w:val="24"/>
          <w:szCs w:val="24"/>
        </w:rPr>
        <w:t>11</w:t>
      </w:r>
      <w:r w:rsidR="00B87300" w:rsidRPr="00AA6362">
        <w:rPr>
          <w:sz w:val="24"/>
          <w:szCs w:val="24"/>
          <w:lang w:val="kk-KZ"/>
        </w:rPr>
        <w:t>ж. нәтиже</w:t>
      </w:r>
      <w:r w:rsidRPr="00AA6362">
        <w:rPr>
          <w:sz w:val="24"/>
          <w:szCs w:val="24"/>
        </w:rPr>
        <w:t xml:space="preserve">  - </w:t>
      </w:r>
      <w:r w:rsidR="00D20BF3" w:rsidRPr="00AA6362">
        <w:rPr>
          <w:sz w:val="24"/>
          <w:szCs w:val="24"/>
        </w:rPr>
        <w:t>83,6</w:t>
      </w:r>
      <w:r w:rsidRPr="00AA6362">
        <w:rPr>
          <w:sz w:val="24"/>
          <w:szCs w:val="24"/>
        </w:rPr>
        <w:t xml:space="preserve"> </w:t>
      </w:r>
      <w:r w:rsidR="00B87300" w:rsidRPr="00AA6362">
        <w:rPr>
          <w:sz w:val="24"/>
          <w:szCs w:val="24"/>
          <w:lang w:val="kk-KZ"/>
        </w:rPr>
        <w:t>ұ</w:t>
      </w:r>
      <w:r w:rsidRPr="00AA6362">
        <w:rPr>
          <w:sz w:val="24"/>
          <w:szCs w:val="24"/>
        </w:rPr>
        <w:t>.</w:t>
      </w:r>
    </w:p>
    <w:p w:rsidR="00DA2340" w:rsidRPr="00AA6362" w:rsidRDefault="00DA2340" w:rsidP="00D55A74">
      <w:pPr>
        <w:ind w:left="720"/>
        <w:jc w:val="both"/>
        <w:rPr>
          <w:b/>
          <w:color w:val="000000"/>
          <w:sz w:val="24"/>
          <w:szCs w:val="24"/>
          <w:lang w:val="kk-KZ"/>
        </w:rPr>
      </w:pPr>
    </w:p>
    <w:p w:rsidR="006D6436" w:rsidRPr="00AA6362" w:rsidRDefault="00D000FF" w:rsidP="00AC7EED">
      <w:pPr>
        <w:ind w:firstLine="709"/>
        <w:jc w:val="center"/>
        <w:rPr>
          <w:b/>
          <w:bCs/>
          <w:sz w:val="24"/>
          <w:szCs w:val="24"/>
          <w:lang w:val="kk-KZ"/>
        </w:rPr>
      </w:pPr>
      <w:r w:rsidRPr="00AA6362">
        <w:rPr>
          <w:b/>
          <w:bCs/>
          <w:sz w:val="24"/>
          <w:szCs w:val="24"/>
          <w:lang w:val="kk-KZ"/>
        </w:rPr>
        <w:t>Қорытындысы</w:t>
      </w:r>
      <w:r w:rsidR="006D6436" w:rsidRPr="00AA6362">
        <w:rPr>
          <w:b/>
          <w:bCs/>
          <w:sz w:val="24"/>
          <w:szCs w:val="24"/>
          <w:lang w:val="kk-KZ"/>
        </w:rPr>
        <w:t>:</w:t>
      </w:r>
    </w:p>
    <w:p w:rsidR="006D6436" w:rsidRPr="00AA6362" w:rsidRDefault="006D6436" w:rsidP="00AA6362">
      <w:pPr>
        <w:ind w:firstLine="709"/>
        <w:jc w:val="center"/>
        <w:rPr>
          <w:b/>
          <w:bCs/>
          <w:sz w:val="24"/>
          <w:szCs w:val="24"/>
          <w:lang w:val="kk-KZ"/>
        </w:rPr>
      </w:pPr>
      <w:r w:rsidRPr="00AA6362">
        <w:rPr>
          <w:b/>
          <w:bCs/>
          <w:sz w:val="24"/>
          <w:szCs w:val="24"/>
          <w:lang w:val="kk-KZ"/>
        </w:rPr>
        <w:t>2010-2011</w:t>
      </w:r>
      <w:r w:rsidR="00D000FF" w:rsidRPr="00AA6362">
        <w:rPr>
          <w:b/>
          <w:bCs/>
          <w:sz w:val="24"/>
          <w:szCs w:val="24"/>
          <w:lang w:val="kk-KZ"/>
        </w:rPr>
        <w:t xml:space="preserve">оқу жылында ақпараттық- </w:t>
      </w:r>
      <w:r w:rsidRPr="00AA6362">
        <w:rPr>
          <w:b/>
          <w:bCs/>
          <w:sz w:val="24"/>
          <w:szCs w:val="24"/>
          <w:lang w:val="kk-KZ"/>
        </w:rPr>
        <w:t>аналити</w:t>
      </w:r>
      <w:r w:rsidR="00D000FF" w:rsidRPr="00AA6362">
        <w:rPr>
          <w:b/>
          <w:bCs/>
          <w:sz w:val="24"/>
          <w:szCs w:val="24"/>
          <w:lang w:val="kk-KZ"/>
        </w:rPr>
        <w:t>калық бөлім жылға жоспарланған міндеттерін орындады</w:t>
      </w:r>
      <w:r w:rsidRPr="00AA6362">
        <w:rPr>
          <w:b/>
          <w:bCs/>
          <w:sz w:val="24"/>
          <w:szCs w:val="24"/>
          <w:lang w:val="kk-KZ"/>
        </w:rPr>
        <w:t>:</w:t>
      </w:r>
    </w:p>
    <w:p w:rsidR="006D6436" w:rsidRPr="00AA6362" w:rsidRDefault="00D000FF" w:rsidP="00D55A74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Білім ұйымдарындағ ЛВС р</w:t>
      </w:r>
      <w:r w:rsidR="006D6436" w:rsidRPr="00AA6362">
        <w:rPr>
          <w:sz w:val="24"/>
          <w:szCs w:val="24"/>
          <w:lang w:val="kk-KZ"/>
        </w:rPr>
        <w:t>еструктуризация</w:t>
      </w:r>
      <w:r w:rsidRPr="00AA6362">
        <w:rPr>
          <w:sz w:val="24"/>
          <w:szCs w:val="24"/>
          <w:lang w:val="kk-KZ"/>
        </w:rPr>
        <w:t xml:space="preserve">сы және </w:t>
      </w:r>
      <w:r w:rsidR="006D6436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 xml:space="preserve">ЛВС реструктуризациясын жоспарлау,ақпараттық желінің </w:t>
      </w:r>
      <w:r w:rsidR="00210F67" w:rsidRPr="00AA6362">
        <w:rPr>
          <w:sz w:val="24"/>
          <w:szCs w:val="24"/>
          <w:lang w:val="kk-KZ"/>
        </w:rPr>
        <w:t>толықтырылуын ұйымдастыру.</w:t>
      </w:r>
      <w:r w:rsidR="006D6436" w:rsidRPr="00AA6362">
        <w:rPr>
          <w:sz w:val="24"/>
          <w:szCs w:val="24"/>
          <w:lang w:val="kk-KZ"/>
        </w:rPr>
        <w:t xml:space="preserve"> </w:t>
      </w:r>
      <w:r w:rsidRPr="00AA6362">
        <w:rPr>
          <w:sz w:val="24"/>
          <w:szCs w:val="24"/>
          <w:lang w:val="kk-KZ"/>
        </w:rPr>
        <w:t>К</w:t>
      </w:r>
      <w:r w:rsidR="006D6436" w:rsidRPr="00AA6362">
        <w:rPr>
          <w:sz w:val="24"/>
          <w:szCs w:val="24"/>
          <w:lang w:val="kk-KZ"/>
        </w:rPr>
        <w:t>орпоратив</w:t>
      </w:r>
      <w:r w:rsidRPr="00AA6362">
        <w:rPr>
          <w:sz w:val="24"/>
          <w:szCs w:val="24"/>
          <w:lang w:val="kk-KZ"/>
        </w:rPr>
        <w:t>тік желіге шығу</w:t>
      </w:r>
      <w:r w:rsidR="00210F67" w:rsidRPr="00AA6362">
        <w:rPr>
          <w:sz w:val="24"/>
          <w:szCs w:val="24"/>
          <w:lang w:val="kk-KZ"/>
        </w:rPr>
        <w:t>;</w:t>
      </w:r>
    </w:p>
    <w:p w:rsidR="006D6436" w:rsidRPr="00AA6362" w:rsidRDefault="006D6436" w:rsidP="00D55A74">
      <w:pPr>
        <w:numPr>
          <w:ilvl w:val="0"/>
          <w:numId w:val="1"/>
        </w:numPr>
        <w:jc w:val="both"/>
        <w:rPr>
          <w:sz w:val="24"/>
          <w:szCs w:val="24"/>
        </w:rPr>
      </w:pPr>
      <w:r w:rsidRPr="00AA6362">
        <w:rPr>
          <w:sz w:val="24"/>
          <w:szCs w:val="24"/>
          <w:lang w:val="kk-KZ"/>
        </w:rPr>
        <w:t>ІТ</w:t>
      </w:r>
      <w:r w:rsidR="00210F67" w:rsidRPr="00AA6362">
        <w:rPr>
          <w:sz w:val="24"/>
          <w:szCs w:val="24"/>
          <w:lang w:val="kk-KZ"/>
        </w:rPr>
        <w:t xml:space="preserve"> дамуы</w:t>
      </w:r>
      <w:r w:rsidRPr="00AA6362">
        <w:rPr>
          <w:sz w:val="24"/>
          <w:szCs w:val="24"/>
          <w:lang w:val="kk-KZ"/>
        </w:rPr>
        <w:t xml:space="preserve"> –</w:t>
      </w:r>
      <w:r w:rsidR="00210F67" w:rsidRPr="00AA6362">
        <w:rPr>
          <w:sz w:val="24"/>
          <w:szCs w:val="24"/>
          <w:lang w:val="kk-KZ"/>
        </w:rPr>
        <w:t xml:space="preserve"> білім ұйымдарындағы </w:t>
      </w:r>
      <w:r w:rsidRPr="00AA6362">
        <w:rPr>
          <w:sz w:val="24"/>
          <w:szCs w:val="24"/>
          <w:lang w:val="kk-KZ"/>
        </w:rPr>
        <w:t>инфраструктур</w:t>
      </w:r>
      <w:r w:rsidR="00210F67" w:rsidRPr="00AA6362">
        <w:rPr>
          <w:sz w:val="24"/>
          <w:szCs w:val="24"/>
          <w:lang w:val="kk-KZ"/>
        </w:rPr>
        <w:t>а</w:t>
      </w:r>
      <w:r w:rsidRPr="00AA6362">
        <w:rPr>
          <w:sz w:val="24"/>
          <w:szCs w:val="24"/>
          <w:lang w:val="kk-KZ"/>
        </w:rPr>
        <w:t>;</w:t>
      </w:r>
    </w:p>
    <w:p w:rsidR="006D6436" w:rsidRPr="00AA6362" w:rsidRDefault="00210F67" w:rsidP="00D55A74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A6362">
        <w:rPr>
          <w:bCs/>
          <w:sz w:val="24"/>
          <w:szCs w:val="24"/>
          <w:lang w:val="kk-KZ"/>
        </w:rPr>
        <w:t>Мектептер</w:t>
      </w:r>
      <w:r w:rsidR="004D602E" w:rsidRPr="00AA6362">
        <w:rPr>
          <w:bCs/>
          <w:sz w:val="24"/>
          <w:szCs w:val="24"/>
          <w:lang w:val="kk-KZ"/>
        </w:rPr>
        <w:t>дің және мұғалімдердің инновация</w:t>
      </w:r>
      <w:r w:rsidRPr="00AA6362">
        <w:rPr>
          <w:bCs/>
          <w:sz w:val="24"/>
          <w:szCs w:val="24"/>
          <w:lang w:val="kk-KZ"/>
        </w:rPr>
        <w:t>лық кезеңдегі жұмыстарға қызығушылықтарының жоғарлауы және ақпараттық бөлімнің өткізген іс шаралары мен сайыстарына белсенді қатысуы</w:t>
      </w:r>
      <w:r w:rsidR="006D6436" w:rsidRPr="00AA6362">
        <w:rPr>
          <w:bCs/>
          <w:sz w:val="24"/>
          <w:szCs w:val="24"/>
        </w:rPr>
        <w:t>;</w:t>
      </w:r>
    </w:p>
    <w:p w:rsidR="006D6436" w:rsidRPr="00AA6362" w:rsidRDefault="00E94943" w:rsidP="00D55A74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A6362">
        <w:rPr>
          <w:bCs/>
          <w:sz w:val="24"/>
          <w:szCs w:val="24"/>
          <w:lang w:val="kk-KZ"/>
        </w:rPr>
        <w:t>И</w:t>
      </w:r>
      <w:proofErr w:type="spellStart"/>
      <w:r w:rsidR="006D6436" w:rsidRPr="00AA6362">
        <w:rPr>
          <w:bCs/>
          <w:sz w:val="24"/>
          <w:szCs w:val="24"/>
        </w:rPr>
        <w:t>нноваци</w:t>
      </w:r>
      <w:proofErr w:type="spellEnd"/>
      <w:r w:rsidR="004D602E" w:rsidRPr="00AA6362">
        <w:rPr>
          <w:bCs/>
          <w:sz w:val="24"/>
          <w:szCs w:val="24"/>
          <w:lang w:val="kk-KZ"/>
        </w:rPr>
        <w:t>я</w:t>
      </w:r>
      <w:r w:rsidR="00210F67" w:rsidRPr="00AA6362">
        <w:rPr>
          <w:bCs/>
          <w:sz w:val="24"/>
          <w:szCs w:val="24"/>
          <w:lang w:val="kk-KZ"/>
        </w:rPr>
        <w:t xml:space="preserve">лық </w:t>
      </w:r>
      <w:r w:rsidRPr="00AA6362">
        <w:rPr>
          <w:bCs/>
          <w:sz w:val="24"/>
          <w:szCs w:val="24"/>
          <w:lang w:val="kk-KZ"/>
        </w:rPr>
        <w:t xml:space="preserve"> тәжірибелері бар алдыңғы қатардағы мектептер мен жаңашыл мұғалімдерді анықтау және </w:t>
      </w:r>
      <w:r w:rsidR="00DC73DB" w:rsidRPr="00AA6362">
        <w:rPr>
          <w:bCs/>
          <w:sz w:val="24"/>
          <w:szCs w:val="24"/>
          <w:lang w:val="kk-KZ"/>
        </w:rPr>
        <w:t xml:space="preserve">іс –тәжірибелерін </w:t>
      </w:r>
      <w:r w:rsidRPr="00AA6362">
        <w:rPr>
          <w:bCs/>
          <w:sz w:val="24"/>
          <w:szCs w:val="24"/>
          <w:lang w:val="kk-KZ"/>
        </w:rPr>
        <w:t>тарату;</w:t>
      </w:r>
      <w:r w:rsidR="006D6436" w:rsidRPr="00AA6362">
        <w:rPr>
          <w:bCs/>
          <w:sz w:val="24"/>
          <w:szCs w:val="24"/>
        </w:rPr>
        <w:t xml:space="preserve"> </w:t>
      </w:r>
    </w:p>
    <w:p w:rsidR="006D6436" w:rsidRPr="00AA6362" w:rsidRDefault="00E94943" w:rsidP="00D55A74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A6362">
        <w:rPr>
          <w:bCs/>
          <w:sz w:val="24"/>
          <w:szCs w:val="24"/>
          <w:lang w:val="kk-KZ"/>
        </w:rPr>
        <w:t>Білім ұйымдарының э</w:t>
      </w:r>
      <w:proofErr w:type="spellStart"/>
      <w:r w:rsidR="006D6436" w:rsidRPr="00AA6362">
        <w:rPr>
          <w:bCs/>
          <w:sz w:val="24"/>
          <w:szCs w:val="24"/>
        </w:rPr>
        <w:t>лектрон</w:t>
      </w:r>
      <w:proofErr w:type="spellEnd"/>
      <w:r w:rsidRPr="00AA6362">
        <w:rPr>
          <w:bCs/>
          <w:sz w:val="24"/>
          <w:szCs w:val="24"/>
          <w:lang w:val="kk-KZ"/>
        </w:rPr>
        <w:t xml:space="preserve">дық </w:t>
      </w:r>
      <w:r w:rsidR="006D6436" w:rsidRPr="00AA6362">
        <w:rPr>
          <w:bCs/>
          <w:sz w:val="24"/>
          <w:szCs w:val="24"/>
        </w:rPr>
        <w:t xml:space="preserve"> телефон</w:t>
      </w:r>
      <w:r w:rsidRPr="00AA6362">
        <w:rPr>
          <w:bCs/>
          <w:sz w:val="24"/>
          <w:szCs w:val="24"/>
          <w:lang w:val="kk-KZ"/>
        </w:rPr>
        <w:t xml:space="preserve"> анықтамаларын құру</w:t>
      </w:r>
      <w:r w:rsidR="006D6436" w:rsidRPr="00AA6362">
        <w:rPr>
          <w:bCs/>
          <w:sz w:val="24"/>
          <w:szCs w:val="24"/>
        </w:rPr>
        <w:t>;</w:t>
      </w:r>
    </w:p>
    <w:p w:rsidR="006D6436" w:rsidRPr="00AA6362" w:rsidRDefault="00150920" w:rsidP="00D55A74">
      <w:pPr>
        <w:numPr>
          <w:ilvl w:val="0"/>
          <w:numId w:val="1"/>
        </w:numPr>
        <w:jc w:val="both"/>
        <w:rPr>
          <w:rStyle w:val="s1"/>
          <w:sz w:val="24"/>
          <w:szCs w:val="24"/>
        </w:rPr>
      </w:pPr>
      <w:r w:rsidRPr="00AA6362">
        <w:rPr>
          <w:rStyle w:val="s1"/>
          <w:sz w:val="24"/>
          <w:szCs w:val="24"/>
        </w:rPr>
        <w:t xml:space="preserve">2011–2020 </w:t>
      </w:r>
      <w:r w:rsidRPr="00AA6362">
        <w:rPr>
          <w:rStyle w:val="s1"/>
          <w:sz w:val="24"/>
          <w:szCs w:val="24"/>
          <w:lang w:val="kk-KZ"/>
        </w:rPr>
        <w:t>ж. бі</w:t>
      </w:r>
      <w:proofErr w:type="gramStart"/>
      <w:r w:rsidRPr="00AA6362">
        <w:rPr>
          <w:rStyle w:val="s1"/>
          <w:sz w:val="24"/>
          <w:szCs w:val="24"/>
          <w:lang w:val="kk-KZ"/>
        </w:rPr>
        <w:t>л</w:t>
      </w:r>
      <w:proofErr w:type="gramEnd"/>
      <w:r w:rsidRPr="00AA6362">
        <w:rPr>
          <w:rStyle w:val="s1"/>
          <w:sz w:val="24"/>
          <w:szCs w:val="24"/>
          <w:lang w:val="kk-KZ"/>
        </w:rPr>
        <w:t>імді дамыту бағдарламасының аясында</w:t>
      </w:r>
      <w:r w:rsidR="006D6436" w:rsidRPr="00AA6362">
        <w:rPr>
          <w:sz w:val="24"/>
          <w:szCs w:val="24"/>
        </w:rPr>
        <w:t xml:space="preserve"> e-</w:t>
      </w:r>
      <w:proofErr w:type="spellStart"/>
      <w:r w:rsidR="006D6436" w:rsidRPr="00AA6362">
        <w:rPr>
          <w:sz w:val="24"/>
          <w:szCs w:val="24"/>
        </w:rPr>
        <w:t>learning</w:t>
      </w:r>
      <w:proofErr w:type="spellEnd"/>
      <w:r w:rsidR="006D6436" w:rsidRPr="00AA6362">
        <w:rPr>
          <w:sz w:val="24"/>
          <w:szCs w:val="24"/>
        </w:rPr>
        <w:t xml:space="preserve"> </w:t>
      </w:r>
      <w:r w:rsidR="00E94943" w:rsidRPr="00AA6362">
        <w:rPr>
          <w:sz w:val="24"/>
          <w:szCs w:val="24"/>
          <w:lang w:val="kk-KZ"/>
        </w:rPr>
        <w:t>электрондық оқыту және</w:t>
      </w:r>
      <w:r w:rsidR="006D6436" w:rsidRPr="00AA6362">
        <w:rPr>
          <w:sz w:val="24"/>
          <w:szCs w:val="24"/>
        </w:rPr>
        <w:t xml:space="preserve"> «Б</w:t>
      </w:r>
      <w:r w:rsidR="006D6436" w:rsidRPr="00AA6362">
        <w:rPr>
          <w:sz w:val="24"/>
          <w:szCs w:val="24"/>
          <w:lang w:val="kk-KZ"/>
        </w:rPr>
        <w:t xml:space="preserve">ілімал мектеп» </w:t>
      </w:r>
      <w:r w:rsidR="00E94943" w:rsidRPr="00AA6362">
        <w:rPr>
          <w:sz w:val="24"/>
          <w:szCs w:val="24"/>
          <w:lang w:val="kk-KZ"/>
        </w:rPr>
        <w:t>жүйесін жүзеге асыру жұмыстарын ұйымдастыру.</w:t>
      </w:r>
      <w:r w:rsidR="006D6436" w:rsidRPr="00AA6362">
        <w:rPr>
          <w:sz w:val="24"/>
          <w:szCs w:val="24"/>
        </w:rPr>
        <w:tab/>
      </w:r>
      <w:r w:rsidR="006D6436" w:rsidRPr="00AA6362">
        <w:rPr>
          <w:rStyle w:val="s1"/>
          <w:sz w:val="24"/>
          <w:szCs w:val="24"/>
        </w:rPr>
        <w:t>.</w:t>
      </w:r>
    </w:p>
    <w:p w:rsidR="00DC73DB" w:rsidRPr="00AA6362" w:rsidRDefault="006D6436" w:rsidP="00AA6362">
      <w:pPr>
        <w:ind w:firstLine="709"/>
        <w:jc w:val="center"/>
        <w:rPr>
          <w:b/>
          <w:bCs/>
          <w:sz w:val="24"/>
          <w:szCs w:val="24"/>
          <w:lang w:val="kk-KZ"/>
        </w:rPr>
      </w:pPr>
      <w:r w:rsidRPr="00AA6362">
        <w:rPr>
          <w:b/>
          <w:bCs/>
          <w:sz w:val="24"/>
          <w:szCs w:val="24"/>
        </w:rPr>
        <w:t>20</w:t>
      </w:r>
      <w:r w:rsidRPr="00AA6362">
        <w:rPr>
          <w:b/>
          <w:bCs/>
          <w:sz w:val="24"/>
          <w:szCs w:val="24"/>
          <w:lang w:val="kk-KZ"/>
        </w:rPr>
        <w:t>11-2012</w:t>
      </w:r>
      <w:r w:rsidR="00150920" w:rsidRPr="00AA6362">
        <w:rPr>
          <w:b/>
          <w:bCs/>
          <w:sz w:val="24"/>
          <w:szCs w:val="24"/>
          <w:lang w:val="kk-KZ"/>
        </w:rPr>
        <w:t xml:space="preserve"> оқу </w:t>
      </w:r>
      <w:r w:rsidRPr="00AA6362">
        <w:rPr>
          <w:b/>
          <w:bCs/>
          <w:sz w:val="24"/>
          <w:szCs w:val="24"/>
          <w:lang w:val="kk-KZ"/>
        </w:rPr>
        <w:t xml:space="preserve"> </w:t>
      </w:r>
      <w:r w:rsidR="00150920" w:rsidRPr="00AA6362">
        <w:rPr>
          <w:b/>
          <w:bCs/>
          <w:sz w:val="24"/>
          <w:szCs w:val="24"/>
          <w:lang w:val="kk-KZ"/>
        </w:rPr>
        <w:t>жылында</w:t>
      </w:r>
      <w:r w:rsidR="00DC73DB" w:rsidRPr="00AA6362">
        <w:rPr>
          <w:b/>
          <w:bCs/>
          <w:sz w:val="24"/>
          <w:szCs w:val="24"/>
          <w:lang w:val="kk-KZ"/>
        </w:rPr>
        <w:t>ғ</w:t>
      </w:r>
      <w:proofErr w:type="gramStart"/>
      <w:r w:rsidR="00DC73DB" w:rsidRPr="00AA6362">
        <w:rPr>
          <w:b/>
          <w:bCs/>
          <w:sz w:val="24"/>
          <w:szCs w:val="24"/>
          <w:lang w:val="kk-KZ"/>
        </w:rPr>
        <w:t>ы</w:t>
      </w:r>
      <w:proofErr w:type="gramEnd"/>
      <w:r w:rsidR="00150920" w:rsidRPr="00AA6362">
        <w:rPr>
          <w:b/>
          <w:bCs/>
          <w:sz w:val="24"/>
          <w:szCs w:val="24"/>
          <w:lang w:val="kk-KZ"/>
        </w:rPr>
        <w:t xml:space="preserve"> ақпараттық – а</w:t>
      </w:r>
      <w:proofErr w:type="spellStart"/>
      <w:r w:rsidRPr="00AA6362">
        <w:rPr>
          <w:b/>
          <w:bCs/>
          <w:sz w:val="24"/>
          <w:szCs w:val="24"/>
        </w:rPr>
        <w:t>налити</w:t>
      </w:r>
      <w:proofErr w:type="spellEnd"/>
      <w:r w:rsidR="00150920" w:rsidRPr="00AA6362">
        <w:rPr>
          <w:b/>
          <w:bCs/>
          <w:sz w:val="24"/>
          <w:szCs w:val="24"/>
          <w:lang w:val="kk-KZ"/>
        </w:rPr>
        <w:t>калық</w:t>
      </w:r>
    </w:p>
    <w:p w:rsidR="006D6436" w:rsidRPr="00AA6362" w:rsidRDefault="00150920" w:rsidP="00AA6362">
      <w:pPr>
        <w:ind w:firstLine="709"/>
        <w:jc w:val="center"/>
        <w:rPr>
          <w:b/>
          <w:bCs/>
          <w:sz w:val="24"/>
          <w:szCs w:val="24"/>
          <w:lang w:val="kk-KZ"/>
        </w:rPr>
      </w:pPr>
      <w:r w:rsidRPr="00AA6362">
        <w:rPr>
          <w:b/>
          <w:bCs/>
          <w:sz w:val="24"/>
          <w:szCs w:val="24"/>
          <w:lang w:val="kk-KZ"/>
        </w:rPr>
        <w:t>бөлімнің міндеттері төмендегідей</w:t>
      </w:r>
      <w:r w:rsidR="006D6436" w:rsidRPr="00AA6362">
        <w:rPr>
          <w:b/>
          <w:bCs/>
          <w:sz w:val="24"/>
          <w:szCs w:val="24"/>
          <w:lang w:val="kk-KZ"/>
        </w:rPr>
        <w:t>:</w:t>
      </w:r>
    </w:p>
    <w:p w:rsidR="00150920" w:rsidRPr="00AA6362" w:rsidRDefault="00150920" w:rsidP="00150920">
      <w:pPr>
        <w:numPr>
          <w:ilvl w:val="0"/>
          <w:numId w:val="4"/>
        </w:numPr>
        <w:jc w:val="both"/>
        <w:rPr>
          <w:rStyle w:val="s1"/>
          <w:sz w:val="24"/>
          <w:szCs w:val="24"/>
          <w:lang w:val="kk-KZ"/>
        </w:rPr>
      </w:pPr>
      <w:r w:rsidRPr="00AA6362">
        <w:rPr>
          <w:rStyle w:val="s1"/>
          <w:sz w:val="24"/>
          <w:szCs w:val="24"/>
          <w:lang w:val="kk-KZ"/>
        </w:rPr>
        <w:t>2011–2020 ж. білімді дамыту бағдарламасының аясында</w:t>
      </w:r>
      <w:r w:rsidRPr="00AA6362">
        <w:rPr>
          <w:sz w:val="24"/>
          <w:szCs w:val="24"/>
          <w:lang w:val="kk-KZ"/>
        </w:rPr>
        <w:t xml:space="preserve"> e-learning электрондық оқыту және «Білімал мектеп» жүйесін жүзеге асыру;</w:t>
      </w:r>
    </w:p>
    <w:p w:rsidR="002449AB" w:rsidRPr="00AA6362" w:rsidRDefault="00150920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 «Электрондық үкімет» және «Электрондық әкімат»</w:t>
      </w:r>
      <w:r w:rsidR="002449AB" w:rsidRPr="00AA6362">
        <w:rPr>
          <w:sz w:val="24"/>
          <w:szCs w:val="24"/>
          <w:lang w:val="kk-KZ"/>
        </w:rPr>
        <w:t xml:space="preserve"> мемлекеттік бағдарламаларын қолдануда әдістемелік және техникалық қолдауды кеңейту;</w:t>
      </w:r>
    </w:p>
    <w:p w:rsidR="002449AB" w:rsidRPr="00AA6362" w:rsidRDefault="002449AB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Әр оқушыға және мұғалімдерге әлемдік білім ресурстарын қолдануда </w:t>
      </w:r>
    </w:p>
    <w:p w:rsidR="006D6436" w:rsidRPr="00AA6362" w:rsidRDefault="006D6436" w:rsidP="002449AB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 xml:space="preserve">on-line </w:t>
      </w:r>
      <w:r w:rsidR="002449AB" w:rsidRPr="00AA6362">
        <w:rPr>
          <w:sz w:val="24"/>
          <w:szCs w:val="24"/>
          <w:lang w:val="kk-KZ"/>
        </w:rPr>
        <w:t xml:space="preserve">мүмкіншілігін </w:t>
      </w:r>
      <w:r w:rsidR="00461F42" w:rsidRPr="00AA6362">
        <w:rPr>
          <w:sz w:val="24"/>
          <w:szCs w:val="24"/>
          <w:lang w:val="kk-KZ"/>
        </w:rPr>
        <w:t>арқылы</w:t>
      </w:r>
      <w:r w:rsidR="002449AB" w:rsidRPr="00AA6362">
        <w:rPr>
          <w:sz w:val="24"/>
          <w:szCs w:val="24"/>
          <w:lang w:val="kk-KZ"/>
        </w:rPr>
        <w:t xml:space="preserve"> ұйымдар есебінен  әмбабап кабинеттерін немесе</w:t>
      </w:r>
      <w:r w:rsidR="00461F42" w:rsidRPr="00AA6362">
        <w:rPr>
          <w:sz w:val="24"/>
          <w:szCs w:val="24"/>
          <w:lang w:val="kk-KZ"/>
        </w:rPr>
        <w:t xml:space="preserve"> электрондық оқырмандар залын ұйымдастыру;</w:t>
      </w:r>
      <w:r w:rsidRPr="00AA6362">
        <w:rPr>
          <w:sz w:val="24"/>
          <w:szCs w:val="24"/>
          <w:lang w:val="kk-KZ"/>
        </w:rPr>
        <w:t xml:space="preserve"> </w:t>
      </w:r>
    </w:p>
    <w:p w:rsidR="006D6436" w:rsidRPr="00AA6362" w:rsidRDefault="003A5CF4" w:rsidP="00D55A74">
      <w:pPr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Сайттың қызметтік мүмкіншілігін</w:t>
      </w:r>
      <w:r w:rsidR="00DC73DB" w:rsidRPr="00AA6362">
        <w:rPr>
          <w:sz w:val="24"/>
          <w:szCs w:val="24"/>
          <w:lang w:val="kk-KZ"/>
        </w:rPr>
        <w:t>де қосымша категорияларды( жедел хат, ішкі пошта ) дамыту;</w:t>
      </w:r>
    </w:p>
    <w:p w:rsidR="006D6436" w:rsidRPr="00AA6362" w:rsidRDefault="003A5CF4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rStyle w:val="s1"/>
          <w:bCs/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Мектеп сайттарының жұмыстары бойынша оқыту семинарларын ұйыдастыру;</w:t>
      </w:r>
    </w:p>
    <w:p w:rsidR="006D6436" w:rsidRPr="00AA6362" w:rsidRDefault="003A5CF4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  <w:lang w:val="kk-KZ"/>
        </w:rPr>
      </w:pPr>
      <w:r w:rsidRPr="00AA6362">
        <w:rPr>
          <w:bCs/>
          <w:sz w:val="24"/>
          <w:szCs w:val="24"/>
          <w:lang w:val="kk-KZ"/>
        </w:rPr>
        <w:t xml:space="preserve">Қалалық білім бөлімінің  сайтына мектепке дейінгі және мектептен тыс ұйымдардың </w:t>
      </w:r>
      <w:r w:rsidR="006D6436" w:rsidRPr="00AA6362">
        <w:rPr>
          <w:bCs/>
          <w:sz w:val="24"/>
          <w:szCs w:val="24"/>
          <w:lang w:val="kk-KZ"/>
        </w:rPr>
        <w:t xml:space="preserve"> электрон</w:t>
      </w:r>
      <w:r w:rsidRPr="00AA6362">
        <w:rPr>
          <w:bCs/>
          <w:sz w:val="24"/>
          <w:szCs w:val="24"/>
          <w:lang w:val="kk-KZ"/>
        </w:rPr>
        <w:t>дық</w:t>
      </w:r>
      <w:r w:rsidR="006D6436" w:rsidRPr="00AA6362">
        <w:rPr>
          <w:bCs/>
          <w:sz w:val="24"/>
          <w:szCs w:val="24"/>
          <w:lang w:val="kk-KZ"/>
        </w:rPr>
        <w:t xml:space="preserve"> телефон </w:t>
      </w:r>
      <w:r w:rsidRPr="00AA6362">
        <w:rPr>
          <w:bCs/>
          <w:sz w:val="24"/>
          <w:szCs w:val="24"/>
          <w:lang w:val="kk-KZ"/>
        </w:rPr>
        <w:t>анықтамаларын құру;</w:t>
      </w:r>
    </w:p>
    <w:p w:rsidR="006D6436" w:rsidRPr="00AA6362" w:rsidRDefault="0006494C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bCs/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Әртүрлі бағытта</w:t>
      </w:r>
      <w:r w:rsidR="003A5CF4" w:rsidRPr="00AA6362">
        <w:rPr>
          <w:sz w:val="24"/>
          <w:szCs w:val="24"/>
          <w:lang w:val="kk-KZ"/>
        </w:rPr>
        <w:t>рда</w:t>
      </w:r>
      <w:r w:rsidRPr="00AA6362">
        <w:rPr>
          <w:sz w:val="24"/>
          <w:szCs w:val="24"/>
          <w:lang w:val="kk-KZ"/>
        </w:rPr>
        <w:t xml:space="preserve">ғы </w:t>
      </w:r>
      <w:r w:rsidR="003A5CF4" w:rsidRPr="00AA6362">
        <w:rPr>
          <w:sz w:val="24"/>
          <w:szCs w:val="24"/>
          <w:lang w:val="kk-KZ"/>
        </w:rPr>
        <w:t xml:space="preserve"> мектептердің </w:t>
      </w:r>
      <w:r w:rsidR="006D6436" w:rsidRPr="00AA6362">
        <w:rPr>
          <w:sz w:val="24"/>
          <w:szCs w:val="24"/>
          <w:lang w:val="kk-KZ"/>
        </w:rPr>
        <w:t>электрон</w:t>
      </w:r>
      <w:r w:rsidR="003A5CF4" w:rsidRPr="00AA6362">
        <w:rPr>
          <w:sz w:val="24"/>
          <w:szCs w:val="24"/>
          <w:lang w:val="kk-KZ"/>
        </w:rPr>
        <w:t>дық кітапханасы және ақпараттық мәліметтер жинағының техникалық қамтылуы</w:t>
      </w:r>
      <w:r w:rsidR="00DC73DB" w:rsidRPr="00AA6362">
        <w:rPr>
          <w:sz w:val="24"/>
          <w:szCs w:val="24"/>
          <w:lang w:val="kk-KZ"/>
        </w:rPr>
        <w:t>н қадағалау</w:t>
      </w:r>
      <w:r w:rsidR="003A5CF4" w:rsidRPr="00AA6362">
        <w:rPr>
          <w:sz w:val="24"/>
          <w:szCs w:val="24"/>
          <w:lang w:val="kk-KZ"/>
        </w:rPr>
        <w:t>;</w:t>
      </w:r>
      <w:r w:rsidR="006D6436" w:rsidRPr="00AA6362">
        <w:rPr>
          <w:b/>
          <w:bCs/>
          <w:sz w:val="24"/>
          <w:szCs w:val="24"/>
          <w:lang w:val="kk-KZ"/>
        </w:rPr>
        <w:t xml:space="preserve"> </w:t>
      </w:r>
    </w:p>
    <w:p w:rsidR="006D6436" w:rsidRPr="00AA6362" w:rsidRDefault="0006494C" w:rsidP="00D55A7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Мектептердің жабдықталу көрсеткішін облыстық көрсеткішке(</w:t>
      </w:r>
      <w:r w:rsidR="006D6436" w:rsidRPr="00AA6362">
        <w:rPr>
          <w:sz w:val="24"/>
          <w:szCs w:val="24"/>
          <w:lang w:val="kk-KZ"/>
        </w:rPr>
        <w:t>8 компьютер</w:t>
      </w:r>
      <w:r w:rsidRPr="00AA6362">
        <w:rPr>
          <w:sz w:val="24"/>
          <w:szCs w:val="24"/>
          <w:lang w:val="kk-KZ"/>
        </w:rPr>
        <w:t xml:space="preserve">ге </w:t>
      </w:r>
      <w:r w:rsidR="006D6436" w:rsidRPr="00AA6362">
        <w:rPr>
          <w:sz w:val="24"/>
          <w:szCs w:val="24"/>
          <w:lang w:val="kk-KZ"/>
        </w:rPr>
        <w:t xml:space="preserve"> 1 </w:t>
      </w:r>
      <w:r w:rsidRPr="00AA6362">
        <w:rPr>
          <w:sz w:val="24"/>
          <w:szCs w:val="24"/>
          <w:lang w:val="kk-KZ"/>
        </w:rPr>
        <w:t>оқушы) жеткізу</w:t>
      </w:r>
      <w:r w:rsidR="006D6436" w:rsidRPr="00AA6362">
        <w:rPr>
          <w:sz w:val="24"/>
          <w:szCs w:val="24"/>
          <w:lang w:val="kk-KZ"/>
        </w:rPr>
        <w:t xml:space="preserve">; </w:t>
      </w:r>
    </w:p>
    <w:p w:rsidR="006D6436" w:rsidRPr="00AA6362" w:rsidRDefault="00461F42" w:rsidP="00D55A74">
      <w:pPr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Интерактивті технологияны</w:t>
      </w:r>
      <w:r w:rsidR="0006494C" w:rsidRPr="00AA6362">
        <w:rPr>
          <w:sz w:val="24"/>
          <w:szCs w:val="24"/>
          <w:lang w:val="kk-KZ"/>
        </w:rPr>
        <w:t xml:space="preserve"> және</w:t>
      </w:r>
      <w:r w:rsidRPr="00AA6362">
        <w:rPr>
          <w:sz w:val="24"/>
          <w:szCs w:val="24"/>
          <w:lang w:val="kk-KZ"/>
        </w:rPr>
        <w:t xml:space="preserve"> оқу үрдісінде АКТ қолдануда мектеп мұғалімдерінің сауаттылығын жетілдіру</w:t>
      </w:r>
      <w:r w:rsidR="0006494C" w:rsidRPr="00AA6362">
        <w:rPr>
          <w:sz w:val="24"/>
          <w:szCs w:val="24"/>
          <w:lang w:val="kk-KZ"/>
        </w:rPr>
        <w:t xml:space="preserve"> үшін</w:t>
      </w:r>
      <w:r w:rsidRPr="00AA6362">
        <w:rPr>
          <w:sz w:val="24"/>
          <w:szCs w:val="24"/>
          <w:lang w:val="kk-KZ"/>
        </w:rPr>
        <w:t xml:space="preserve"> жүйелі түрде </w:t>
      </w:r>
      <w:r w:rsidR="0006494C" w:rsidRPr="00AA6362">
        <w:rPr>
          <w:sz w:val="24"/>
          <w:szCs w:val="24"/>
          <w:lang w:val="kk-KZ"/>
        </w:rPr>
        <w:t>тренингтер өткізу,бағдарламалар әзірлеу;</w:t>
      </w:r>
    </w:p>
    <w:p w:rsidR="0027348F" w:rsidRPr="00AA6362" w:rsidRDefault="00461F42" w:rsidP="00D55A74">
      <w:pPr>
        <w:numPr>
          <w:ilvl w:val="0"/>
          <w:numId w:val="4"/>
        </w:numPr>
        <w:jc w:val="both"/>
        <w:rPr>
          <w:sz w:val="24"/>
          <w:szCs w:val="24"/>
          <w:lang w:val="kk-KZ"/>
        </w:rPr>
      </w:pPr>
      <w:r w:rsidRPr="00AA6362">
        <w:rPr>
          <w:sz w:val="24"/>
          <w:szCs w:val="24"/>
          <w:lang w:val="kk-KZ"/>
        </w:rPr>
        <w:t>Қашықтықтан білім беру порталының жұмысын дамыту.</w:t>
      </w:r>
      <w:bookmarkStart w:id="0" w:name="_GoBack"/>
      <w:bookmarkEnd w:id="0"/>
    </w:p>
    <w:sectPr w:rsidR="0027348F" w:rsidRPr="00AA6362" w:rsidSect="00D55A74">
      <w:footerReference w:type="even" r:id="rId13"/>
      <w:footerReference w:type="default" r:id="rId14"/>
      <w:pgSz w:w="11906" w:h="16838"/>
      <w:pgMar w:top="624" w:right="70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20" w:rsidRDefault="004C5320">
      <w:r>
        <w:separator/>
      </w:r>
    </w:p>
  </w:endnote>
  <w:endnote w:type="continuationSeparator" w:id="0">
    <w:p w:rsidR="004C5320" w:rsidRDefault="004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06" w:rsidRDefault="0018352A" w:rsidP="000C598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22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2206" w:rsidRDefault="000622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06" w:rsidRDefault="0018352A" w:rsidP="000C598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22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A6362">
      <w:rPr>
        <w:rStyle w:val="ad"/>
        <w:noProof/>
      </w:rPr>
      <w:t>6</w:t>
    </w:r>
    <w:r>
      <w:rPr>
        <w:rStyle w:val="ad"/>
      </w:rPr>
      <w:fldChar w:fldCharType="end"/>
    </w:r>
  </w:p>
  <w:p w:rsidR="00062206" w:rsidRDefault="000622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20" w:rsidRDefault="004C5320">
      <w:r>
        <w:separator/>
      </w:r>
    </w:p>
  </w:footnote>
  <w:footnote w:type="continuationSeparator" w:id="0">
    <w:p w:rsidR="004C5320" w:rsidRDefault="004C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543"/>
    <w:multiLevelType w:val="hybridMultilevel"/>
    <w:tmpl w:val="B07A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5D22"/>
    <w:multiLevelType w:val="hybridMultilevel"/>
    <w:tmpl w:val="7310B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C43FA9"/>
    <w:multiLevelType w:val="hybridMultilevel"/>
    <w:tmpl w:val="F7D6783E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0F376F9A"/>
    <w:multiLevelType w:val="hybridMultilevel"/>
    <w:tmpl w:val="A2B0ACC6"/>
    <w:lvl w:ilvl="0" w:tplc="0EB21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E068DD"/>
    <w:multiLevelType w:val="multilevel"/>
    <w:tmpl w:val="42668F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5">
    <w:nsid w:val="193418F4"/>
    <w:multiLevelType w:val="hybridMultilevel"/>
    <w:tmpl w:val="09AE92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B1650FF"/>
    <w:multiLevelType w:val="hybridMultilevel"/>
    <w:tmpl w:val="0BDEA8E2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>
    <w:nsid w:val="21FF627D"/>
    <w:multiLevelType w:val="hybridMultilevel"/>
    <w:tmpl w:val="896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06063"/>
    <w:multiLevelType w:val="hybridMultilevel"/>
    <w:tmpl w:val="4054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B6BEF"/>
    <w:multiLevelType w:val="hybridMultilevel"/>
    <w:tmpl w:val="0BE474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80434C0"/>
    <w:multiLevelType w:val="hybridMultilevel"/>
    <w:tmpl w:val="518834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82E0ED1"/>
    <w:multiLevelType w:val="hybridMultilevel"/>
    <w:tmpl w:val="3E4C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83FE2"/>
    <w:multiLevelType w:val="hybridMultilevel"/>
    <w:tmpl w:val="E32A662C"/>
    <w:lvl w:ilvl="0" w:tplc="758AAAA2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3611F"/>
    <w:multiLevelType w:val="hybridMultilevel"/>
    <w:tmpl w:val="64F808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EA32C7C"/>
    <w:multiLevelType w:val="hybridMultilevel"/>
    <w:tmpl w:val="BDA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77402"/>
    <w:multiLevelType w:val="multilevel"/>
    <w:tmpl w:val="B5225F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5004A97"/>
    <w:multiLevelType w:val="hybridMultilevel"/>
    <w:tmpl w:val="F33831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</w:abstractNum>
  <w:abstractNum w:abstractNumId="17">
    <w:nsid w:val="485D52CE"/>
    <w:multiLevelType w:val="hybridMultilevel"/>
    <w:tmpl w:val="DC48328A"/>
    <w:lvl w:ilvl="0" w:tplc="2670F4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0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02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F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84C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6B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41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81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AEE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30287"/>
    <w:multiLevelType w:val="hybridMultilevel"/>
    <w:tmpl w:val="26D2BC7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BCD0BFF"/>
    <w:multiLevelType w:val="hybridMultilevel"/>
    <w:tmpl w:val="B930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F67EA7"/>
    <w:multiLevelType w:val="hybridMultilevel"/>
    <w:tmpl w:val="33663B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FD2050"/>
    <w:multiLevelType w:val="hybridMultilevel"/>
    <w:tmpl w:val="AAC49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1A07312"/>
    <w:multiLevelType w:val="hybridMultilevel"/>
    <w:tmpl w:val="C390E9A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65FB1012"/>
    <w:multiLevelType w:val="hybridMultilevel"/>
    <w:tmpl w:val="80AEF5B8"/>
    <w:lvl w:ilvl="0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4">
    <w:nsid w:val="6E5156CD"/>
    <w:multiLevelType w:val="hybridMultilevel"/>
    <w:tmpl w:val="6180F8D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>
    <w:nsid w:val="71AC2AEB"/>
    <w:multiLevelType w:val="hybridMultilevel"/>
    <w:tmpl w:val="72628AF4"/>
    <w:lvl w:ilvl="0" w:tplc="EDF47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882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EED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66B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6B9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4B8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49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ECB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70E43"/>
    <w:multiLevelType w:val="hybridMultilevel"/>
    <w:tmpl w:val="BBF2DF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732162B"/>
    <w:multiLevelType w:val="hybridMultilevel"/>
    <w:tmpl w:val="317600A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F362173"/>
    <w:multiLevelType w:val="hybridMultilevel"/>
    <w:tmpl w:val="ED0A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18"/>
  </w:num>
  <w:num w:numId="9">
    <w:abstractNumId w:val="10"/>
  </w:num>
  <w:num w:numId="10">
    <w:abstractNumId w:val="9"/>
  </w:num>
  <w:num w:numId="11">
    <w:abstractNumId w:val="21"/>
  </w:num>
  <w:num w:numId="12">
    <w:abstractNumId w:val="13"/>
  </w:num>
  <w:num w:numId="13">
    <w:abstractNumId w:val="16"/>
  </w:num>
  <w:num w:numId="14">
    <w:abstractNumId w:val="28"/>
  </w:num>
  <w:num w:numId="15">
    <w:abstractNumId w:val="17"/>
  </w:num>
  <w:num w:numId="16">
    <w:abstractNumId w:val="4"/>
  </w:num>
  <w:num w:numId="17">
    <w:abstractNumId w:val="22"/>
  </w:num>
  <w:num w:numId="18">
    <w:abstractNumId w:val="20"/>
  </w:num>
  <w:num w:numId="19">
    <w:abstractNumId w:val="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24"/>
  </w:num>
  <w:num w:numId="27">
    <w:abstractNumId w:val="6"/>
  </w:num>
  <w:num w:numId="28">
    <w:abstractNumId w:val="26"/>
  </w:num>
  <w:num w:numId="29">
    <w:abstractNumId w:val="23"/>
  </w:num>
  <w:num w:numId="3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436"/>
    <w:rsid w:val="00026FB4"/>
    <w:rsid w:val="00027607"/>
    <w:rsid w:val="00041B5F"/>
    <w:rsid w:val="00062206"/>
    <w:rsid w:val="0006494C"/>
    <w:rsid w:val="000C598A"/>
    <w:rsid w:val="00113D11"/>
    <w:rsid w:val="00150920"/>
    <w:rsid w:val="00161F31"/>
    <w:rsid w:val="00167B36"/>
    <w:rsid w:val="001734E4"/>
    <w:rsid w:val="00174B9B"/>
    <w:rsid w:val="0018352A"/>
    <w:rsid w:val="001A5F03"/>
    <w:rsid w:val="001B4AAB"/>
    <w:rsid w:val="001B4C95"/>
    <w:rsid w:val="00206CE2"/>
    <w:rsid w:val="00210F67"/>
    <w:rsid w:val="00222353"/>
    <w:rsid w:val="002449AB"/>
    <w:rsid w:val="0026090D"/>
    <w:rsid w:val="00266E80"/>
    <w:rsid w:val="0027348F"/>
    <w:rsid w:val="002754B5"/>
    <w:rsid w:val="00297CA4"/>
    <w:rsid w:val="002D45E7"/>
    <w:rsid w:val="00304338"/>
    <w:rsid w:val="00306BAE"/>
    <w:rsid w:val="003070F3"/>
    <w:rsid w:val="003201F0"/>
    <w:rsid w:val="00364776"/>
    <w:rsid w:val="0038561E"/>
    <w:rsid w:val="0039113A"/>
    <w:rsid w:val="003A5CF4"/>
    <w:rsid w:val="003C1AAC"/>
    <w:rsid w:val="003F4A85"/>
    <w:rsid w:val="00450E54"/>
    <w:rsid w:val="00461364"/>
    <w:rsid w:val="00461F42"/>
    <w:rsid w:val="004A0F83"/>
    <w:rsid w:val="004C5320"/>
    <w:rsid w:val="004D602E"/>
    <w:rsid w:val="004E6637"/>
    <w:rsid w:val="004E7BB0"/>
    <w:rsid w:val="00571851"/>
    <w:rsid w:val="00577076"/>
    <w:rsid w:val="00577292"/>
    <w:rsid w:val="005B085D"/>
    <w:rsid w:val="005B19D8"/>
    <w:rsid w:val="005F19A2"/>
    <w:rsid w:val="006055A0"/>
    <w:rsid w:val="00606F61"/>
    <w:rsid w:val="00655546"/>
    <w:rsid w:val="00670736"/>
    <w:rsid w:val="006C0EC3"/>
    <w:rsid w:val="006D6436"/>
    <w:rsid w:val="006E12AD"/>
    <w:rsid w:val="006E379D"/>
    <w:rsid w:val="00703A2C"/>
    <w:rsid w:val="00704502"/>
    <w:rsid w:val="00717CA8"/>
    <w:rsid w:val="007738A8"/>
    <w:rsid w:val="007968B6"/>
    <w:rsid w:val="007C148D"/>
    <w:rsid w:val="007E55BC"/>
    <w:rsid w:val="007F22AD"/>
    <w:rsid w:val="007F351A"/>
    <w:rsid w:val="007F3806"/>
    <w:rsid w:val="00850FEF"/>
    <w:rsid w:val="00857D85"/>
    <w:rsid w:val="00872592"/>
    <w:rsid w:val="00887B2D"/>
    <w:rsid w:val="008E7121"/>
    <w:rsid w:val="009433AC"/>
    <w:rsid w:val="009526F0"/>
    <w:rsid w:val="0097792A"/>
    <w:rsid w:val="00997D7A"/>
    <w:rsid w:val="009E7622"/>
    <w:rsid w:val="00A403CB"/>
    <w:rsid w:val="00A71A21"/>
    <w:rsid w:val="00AA6362"/>
    <w:rsid w:val="00AC0062"/>
    <w:rsid w:val="00AC4C13"/>
    <w:rsid w:val="00AC61DF"/>
    <w:rsid w:val="00AC7EED"/>
    <w:rsid w:val="00AF2907"/>
    <w:rsid w:val="00B06D84"/>
    <w:rsid w:val="00B14DE7"/>
    <w:rsid w:val="00B304F1"/>
    <w:rsid w:val="00B371D8"/>
    <w:rsid w:val="00B379F2"/>
    <w:rsid w:val="00B575ED"/>
    <w:rsid w:val="00B60C13"/>
    <w:rsid w:val="00B7290B"/>
    <w:rsid w:val="00B82558"/>
    <w:rsid w:val="00B87300"/>
    <w:rsid w:val="00B97E6F"/>
    <w:rsid w:val="00BA48EA"/>
    <w:rsid w:val="00BC42C5"/>
    <w:rsid w:val="00BC5565"/>
    <w:rsid w:val="00C02A41"/>
    <w:rsid w:val="00C25A4A"/>
    <w:rsid w:val="00C51190"/>
    <w:rsid w:val="00C5762D"/>
    <w:rsid w:val="00C859C9"/>
    <w:rsid w:val="00C92448"/>
    <w:rsid w:val="00CA7F71"/>
    <w:rsid w:val="00CD4956"/>
    <w:rsid w:val="00D000FF"/>
    <w:rsid w:val="00D10CD3"/>
    <w:rsid w:val="00D112AF"/>
    <w:rsid w:val="00D1776D"/>
    <w:rsid w:val="00D20BF3"/>
    <w:rsid w:val="00D36620"/>
    <w:rsid w:val="00D55A74"/>
    <w:rsid w:val="00D57630"/>
    <w:rsid w:val="00D75920"/>
    <w:rsid w:val="00D812F6"/>
    <w:rsid w:val="00D90672"/>
    <w:rsid w:val="00DA2340"/>
    <w:rsid w:val="00DB29B7"/>
    <w:rsid w:val="00DC73DB"/>
    <w:rsid w:val="00DE1A06"/>
    <w:rsid w:val="00DE5A01"/>
    <w:rsid w:val="00DE78D1"/>
    <w:rsid w:val="00E03F46"/>
    <w:rsid w:val="00E264FE"/>
    <w:rsid w:val="00E5082D"/>
    <w:rsid w:val="00E6013B"/>
    <w:rsid w:val="00E80B8E"/>
    <w:rsid w:val="00E83DA4"/>
    <w:rsid w:val="00E94943"/>
    <w:rsid w:val="00EA7737"/>
    <w:rsid w:val="00EF103D"/>
    <w:rsid w:val="00F12079"/>
    <w:rsid w:val="00F27723"/>
    <w:rsid w:val="00F41239"/>
    <w:rsid w:val="00F66364"/>
    <w:rsid w:val="00F73CFD"/>
    <w:rsid w:val="00FC46D4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6D643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semiHidden/>
    <w:unhideWhenUsed/>
    <w:qFormat/>
    <w:rsid w:val="006D64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D643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D6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D64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4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">
    <w:name w:val="Знак1 Знак Знак Знак"/>
    <w:basedOn w:val="a"/>
    <w:autoRedefine/>
    <w:rsid w:val="006D6436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Title"/>
    <w:basedOn w:val="a"/>
    <w:link w:val="a4"/>
    <w:qFormat/>
    <w:rsid w:val="006D643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4">
    <w:name w:val="Название Знак"/>
    <w:basedOn w:val="a0"/>
    <w:link w:val="a3"/>
    <w:rsid w:val="006D643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Body Text"/>
    <w:basedOn w:val="a"/>
    <w:link w:val="a6"/>
    <w:rsid w:val="006D6436"/>
    <w:pPr>
      <w:widowControl/>
      <w:autoSpaceDE/>
      <w:autoSpaceDN/>
      <w:adjustRightInd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6D6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6D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1 Знак Знак Знак"/>
    <w:basedOn w:val="a"/>
    <w:autoRedefine/>
    <w:rsid w:val="006D6436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8">
    <w:name w:val="Hyperlink"/>
    <w:rsid w:val="006D6436"/>
    <w:rPr>
      <w:color w:val="0000FF"/>
      <w:u w:val="single"/>
    </w:rPr>
  </w:style>
  <w:style w:type="paragraph" w:customStyle="1" w:styleId="section1">
    <w:name w:val="section1"/>
    <w:basedOn w:val="a"/>
    <w:rsid w:val="006D6436"/>
    <w:pPr>
      <w:widowControl/>
      <w:autoSpaceDE/>
      <w:autoSpaceDN/>
      <w:adjustRightInd/>
      <w:spacing w:before="30" w:after="30"/>
    </w:pPr>
  </w:style>
  <w:style w:type="character" w:customStyle="1" w:styleId="s1">
    <w:name w:val="s1"/>
    <w:basedOn w:val="a0"/>
    <w:rsid w:val="006D6436"/>
  </w:style>
  <w:style w:type="paragraph" w:customStyle="1" w:styleId="Default">
    <w:name w:val="Default"/>
    <w:rsid w:val="006D64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6D64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D64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D6436"/>
  </w:style>
  <w:style w:type="character" w:customStyle="1" w:styleId="11">
    <w:name w:val="Заголовок 1 Знак1"/>
    <w:link w:val="1"/>
    <w:rsid w:val="006D6436"/>
    <w:rPr>
      <w:rFonts w:ascii="Arial" w:eastAsia="Times New Roman" w:hAnsi="Arial" w:cs="Arial"/>
      <w:b/>
      <w:bCs/>
      <w:iCs/>
      <w:kern w:val="32"/>
      <w:sz w:val="32"/>
      <w:szCs w:val="32"/>
      <w:lang w:val="de-DE" w:eastAsia="ru-RU"/>
    </w:rPr>
  </w:style>
  <w:style w:type="paragraph" w:styleId="ae">
    <w:name w:val="caption"/>
    <w:basedOn w:val="a"/>
    <w:next w:val="a"/>
    <w:qFormat/>
    <w:rsid w:val="006D6436"/>
    <w:pPr>
      <w:widowControl/>
      <w:autoSpaceDE/>
      <w:autoSpaceDN/>
      <w:adjustRightInd/>
      <w:spacing w:before="120" w:after="120"/>
    </w:pPr>
    <w:rPr>
      <w:b/>
      <w:bCs/>
      <w:iCs/>
      <w:lang w:val="de-DE"/>
    </w:rPr>
  </w:style>
  <w:style w:type="paragraph" w:styleId="af">
    <w:name w:val="List Paragraph"/>
    <w:basedOn w:val="a"/>
    <w:uiPriority w:val="34"/>
    <w:qFormat/>
    <w:rsid w:val="006D6436"/>
    <w:pPr>
      <w:ind w:left="720"/>
      <w:contextualSpacing/>
    </w:pPr>
  </w:style>
  <w:style w:type="paragraph" w:styleId="21">
    <w:name w:val="Body Text Indent 2"/>
    <w:basedOn w:val="a"/>
    <w:link w:val="22"/>
    <w:rsid w:val="006D6436"/>
    <w:pPr>
      <w:widowControl/>
      <w:autoSpaceDE/>
      <w:autoSpaceDN/>
      <w:adjustRightInd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D6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D64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4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diki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goo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rgoo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bak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45A2-B628-4EDC-BAA1-A6A0E9B8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2011-06-13T03:09:00Z</dcterms:created>
  <dcterms:modified xsi:type="dcterms:W3CDTF">2011-06-29T08:40:00Z</dcterms:modified>
</cp:coreProperties>
</file>