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>
    <v:background id="_x0000_s1025" o:bwmode="white" fillcolor="#fabf8f [1945]">
      <v:fill r:id="rId3" o:title="Штриховой горизонтальный" color2="#c6d9f1 [671]" type="pattern"/>
    </v:background>
  </w:background>
  <w:body>
    <w:p w:rsidR="002F50F4" w:rsidRPr="002F50F4" w:rsidRDefault="002F50F4" w:rsidP="002F50F4">
      <w:pPr>
        <w:spacing w:after="0"/>
        <w:jc w:val="center"/>
        <w:outlineLvl w:val="0"/>
        <w:rPr>
          <w:rStyle w:val="a4"/>
          <w:b/>
          <w:color w:val="7030A0"/>
          <w:sz w:val="36"/>
          <w:szCs w:val="36"/>
          <w:u w:val="single"/>
        </w:rPr>
      </w:pPr>
      <w:r w:rsidRPr="002F50F4">
        <w:rPr>
          <w:rStyle w:val="a4"/>
          <w:b/>
          <w:color w:val="7030A0"/>
          <w:sz w:val="36"/>
          <w:szCs w:val="36"/>
          <w:u w:val="single"/>
        </w:rPr>
        <w:t>Формирование толерантности в начальной школе</w:t>
      </w:r>
    </w:p>
    <w:p w:rsidR="002F50F4" w:rsidRDefault="002F50F4" w:rsidP="002F50F4">
      <w:pPr>
        <w:spacing w:after="0"/>
        <w:jc w:val="right"/>
        <w:outlineLvl w:val="0"/>
      </w:pPr>
      <w:r>
        <w:rPr>
          <w:rStyle w:val="a4"/>
          <w:b/>
          <w:sz w:val="24"/>
          <w:szCs w:val="24"/>
        </w:rPr>
        <w:t xml:space="preserve">     </w:t>
      </w:r>
      <w:proofErr w:type="spellStart"/>
      <w:r w:rsidRPr="00130883">
        <w:rPr>
          <w:rStyle w:val="a4"/>
          <w:b/>
          <w:sz w:val="24"/>
          <w:szCs w:val="24"/>
        </w:rPr>
        <w:t>Гуранская</w:t>
      </w:r>
      <w:proofErr w:type="spellEnd"/>
      <w:r w:rsidRPr="00130883">
        <w:rPr>
          <w:rStyle w:val="a4"/>
          <w:b/>
          <w:sz w:val="24"/>
          <w:szCs w:val="24"/>
        </w:rPr>
        <w:t xml:space="preserve"> </w:t>
      </w:r>
      <w:proofErr w:type="spellStart"/>
      <w:r w:rsidRPr="00130883">
        <w:rPr>
          <w:rStyle w:val="a4"/>
          <w:b/>
          <w:sz w:val="24"/>
          <w:szCs w:val="24"/>
        </w:rPr>
        <w:t>Снежана</w:t>
      </w:r>
      <w:proofErr w:type="spellEnd"/>
      <w:r w:rsidRPr="00130883">
        <w:rPr>
          <w:rStyle w:val="a4"/>
          <w:b/>
          <w:sz w:val="24"/>
          <w:szCs w:val="24"/>
        </w:rPr>
        <w:t xml:space="preserve"> Станиславовна</w:t>
      </w:r>
      <w:r>
        <w:t xml:space="preserve"> </w:t>
      </w:r>
    </w:p>
    <w:p w:rsidR="002F50F4" w:rsidRDefault="002F50F4" w:rsidP="002F50F4">
      <w:pPr>
        <w:spacing w:after="0"/>
        <w:jc w:val="right"/>
        <w:outlineLvl w:val="0"/>
      </w:pPr>
      <w:r>
        <w:t xml:space="preserve">учитель начальных классов                                   </w:t>
      </w:r>
    </w:p>
    <w:p w:rsidR="002F50F4" w:rsidRDefault="002F50F4" w:rsidP="002F50F4">
      <w:pPr>
        <w:spacing w:after="0"/>
        <w:jc w:val="right"/>
        <w:outlineLvl w:val="0"/>
        <w:rPr>
          <w:i/>
        </w:rPr>
      </w:pPr>
      <w:r w:rsidRPr="00743F7D">
        <w:rPr>
          <w:i/>
        </w:rPr>
        <w:t>Внеклассная работа</w:t>
      </w:r>
    </w:p>
    <w:p w:rsidR="002F50F4" w:rsidRDefault="002F50F4" w:rsidP="002F50F4">
      <w:pPr>
        <w:outlineLvl w:val="0"/>
      </w:pPr>
      <w:r w:rsidRPr="00743F7D">
        <w:rPr>
          <w:i/>
        </w:rPr>
        <w:t xml:space="preserve"> В последнее время всё чаще</w:t>
      </w:r>
      <w:r>
        <w:t xml:space="preserve"> возникают разговоры о толерантном мире, мире без насилия и жестокости, мире, в котором главной ценностью является неповторимая и неприкосновенная человеческая личность. Несомненную важность этой темы подтверждает наличие Международного дня толерантности, отмечаемого 16 ноября, и принятая ЮНЕСКО “Декларация принципов толерантности”. Однако в сегодняшнем обществе происходит активный рост экстремизма, агрессивности, национализма. Эти социальные явления особо затрагивают молодежь, которой в силу возрастных особенностей свойственен максимализм, стремление решать сложные социальные проблемы “просто и быстро”. Последние годы характеризуются катастрофическим ростом всевозможных форм асоциального поведения среди молодежи и подростков. Растет количество антиобщественных молодежных организаций радикального толка, вовлекающих неискушенную молодежь в экстремистские группировки. Возникает вопрос: с какого возраста следует начинать формирование </w:t>
      </w:r>
      <w:proofErr w:type="spellStart"/>
      <w:r>
        <w:t>толерантности</w:t>
      </w:r>
      <w:proofErr w:type="gramStart"/>
      <w:r>
        <w:t>?М</w:t>
      </w:r>
      <w:proofErr w:type="gramEnd"/>
      <w:r>
        <w:t>ы</w:t>
      </w:r>
      <w:proofErr w:type="spellEnd"/>
      <w:r>
        <w:t xml:space="preserve"> считаем, что формирование толерантности – длительный и сложный процесс, начинающийся с появления детей на свет, длящийся в период дошкольного и школьного детства и в какой-то мере протекающий в течение всей жизни. Этот процесс идет под воздействием множества факторов, и решающими среди них являются семья и образование. И если члены семьи не принимают толерантность как собственную установку, то и ребенок, попадая в школу, не будет готов принимать других людей </w:t>
      </w:r>
      <w:proofErr w:type="gramStart"/>
      <w:r>
        <w:t>такими</w:t>
      </w:r>
      <w:proofErr w:type="gramEnd"/>
      <w:r>
        <w:t>, какие они есть. А ведь каждый год к нам в школу приходит все больше детей разных национальностей, разного социального статуса семей, детей с разными материальными возможностями. И учителю начальных классов важно донести до каждого учащегося мысль о том, что разные индивидуальные качества людей лишь дополняют друг друга, составляя многообразный и поэтому прекрасный мир. Толерантность нужно воспитывать с первых дней пребывания ребенка в школе. Воспитание этого качества происходит ежедневно – это и осознание ребёнком неповторимости своей личности, а также личности каждого одноклассника, и формирование чувства сплочённости классного коллектива. И развитие желания ребенка становится лучше. Самосовершенствоваться. И формирование умения конструктивно вести себя во время конфликта, завершать его справедливо и без насилия. Не будем забывать о том, что образцом толерантного поведения всегда должен оставаться учитель. Для знакомства с термином “толерантность</w:t>
      </w:r>
      <w:proofErr w:type="gramStart"/>
      <w:r>
        <w:t>”д</w:t>
      </w:r>
      <w:proofErr w:type="gramEnd"/>
      <w:r>
        <w:t>ля  учащихся четвертого класса была проведена деловая игра “Что такое толерантность</w:t>
      </w:r>
      <w:r w:rsidRPr="007028C6">
        <w:rPr>
          <w:b/>
        </w:rPr>
        <w:t>”. Цели и</w:t>
      </w:r>
      <w:r>
        <w:t xml:space="preserve"> </w:t>
      </w:r>
      <w:r w:rsidRPr="007028C6">
        <w:rPr>
          <w:b/>
        </w:rPr>
        <w:t>задачи:</w:t>
      </w:r>
      <w:r>
        <w:t xml:space="preserve"> Познакомить с понятием “толерантность”, его составными частями, происхождением термина. Формировать умение действовать слаженно, сообща, прислушиваться к мнению одноклассников. Прививать интерес к культуре разных народов через игры, задачи, пословицы. Учить уважать личность каждого, а различия между людьми принимать как положительный факт. Развивать творческие способности учащихся</w:t>
      </w:r>
      <w:r w:rsidRPr="007028C6">
        <w:rPr>
          <w:b/>
        </w:rPr>
        <w:t xml:space="preserve">. </w:t>
      </w:r>
      <w:proofErr w:type="gramStart"/>
      <w:r w:rsidRPr="007028C6">
        <w:rPr>
          <w:b/>
        </w:rPr>
        <w:t>Оборудование: -</w:t>
      </w:r>
      <w:r>
        <w:t xml:space="preserve"> кроссворд “толерантность”, апельсины (по количеству участников), две вазы, нож, карточки с загадками, пословицами и поговорками; атрибуты для инсценировки “Сказочки о счастье”, листы, фломастеры.</w:t>
      </w:r>
      <w:proofErr w:type="gramEnd"/>
      <w:r>
        <w:t xml:space="preserve"> </w:t>
      </w:r>
      <w:r w:rsidRPr="007028C6">
        <w:rPr>
          <w:b/>
        </w:rPr>
        <w:t>Место проведения</w:t>
      </w:r>
      <w:r>
        <w:t>: классная комната, свободная от столов. П</w:t>
      </w:r>
      <w:r w:rsidRPr="007028C6">
        <w:rPr>
          <w:b/>
        </w:rPr>
        <w:t>редварительная</w:t>
      </w:r>
      <w:r>
        <w:t xml:space="preserve"> подготовка: Инсценировка сказки; Рассказ ученика, деление класса на две команды. Песня в начале игры. “Сегодня мы ребята собрались для того, чтобы поиграть. И для этого мы будем </w:t>
      </w:r>
      <w:proofErr w:type="gramStart"/>
      <w:r>
        <w:t>соревноваться</w:t>
      </w:r>
      <w:proofErr w:type="gramEnd"/>
      <w:r>
        <w:t xml:space="preserve"> и разгадывать кроссворд. И все это для того, чтобы узнать, что такое толерантность. А самые активные, смекалистые и настойчивые за работу получат апельсины. Итак, кто из вас когда-нибудь слышал это слово, от кого? Толерантность – это качество личности. Это качество проявляется, когда взаимодействуют 2 или больше человека, и эти люди чем-либо отличаются друг от друга - цветом кожи, взглядами и вкусами, поведением. Толерантным будет считаться тот человек, который принимает </w:t>
      </w:r>
      <w:proofErr w:type="gramStart"/>
      <w:r>
        <w:t>другого</w:t>
      </w:r>
      <w:proofErr w:type="gramEnd"/>
      <w:r>
        <w:t xml:space="preserve"> таким, какой он есть. А 16 ноября – День толерантности. Вы хотите узнать, откуда такое название? Ученик: “На рубеже XVIII-XIX веков во Франции жил некто Талейран </w:t>
      </w:r>
      <w:proofErr w:type="spellStart"/>
      <w:r>
        <w:t>Перигор</w:t>
      </w:r>
      <w:proofErr w:type="spellEnd"/>
      <w:r>
        <w:t xml:space="preserve">, князь </w:t>
      </w:r>
      <w:proofErr w:type="spellStart"/>
      <w:r>
        <w:t>Беневентский</w:t>
      </w:r>
      <w:proofErr w:type="spellEnd"/>
      <w:r>
        <w:t xml:space="preserve">. Он отличался тем, что при разных правительствах (и при революционном, и при Наполеоне, и при короле Людовике XVII) оставался неизменно министром иностранных дел. Это был человек, талантливый во многих областях, но, </w:t>
      </w:r>
      <w:r>
        <w:lastRenderedPageBreak/>
        <w:t xml:space="preserve">несомненно, более всего – в умении учитывать настроения окружающих, уважительно к ним относится,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обстоятельствам”. Ведущий: Хорошо или плохо быть толерантным? Будем разгадывать наш кроссворд. Посмотрите и послушайте “Сказочку о счастье” внимательно, приготовьтесь отвечать на вопросы. </w:t>
      </w:r>
      <w:r w:rsidRPr="00644484">
        <w:rPr>
          <w:b/>
        </w:rPr>
        <w:t>На свете жил один король,</w:t>
      </w:r>
      <w:r>
        <w:rPr>
          <w:b/>
        </w:rPr>
        <w:t xml:space="preserve"> </w:t>
      </w:r>
      <w:r w:rsidRPr="00644484">
        <w:rPr>
          <w:b/>
        </w:rPr>
        <w:t>Богатый и могучий. Всегда грустил он. И порой</w:t>
      </w:r>
      <w:proofErr w:type="gramStart"/>
      <w:r>
        <w:rPr>
          <w:b/>
        </w:rPr>
        <w:t xml:space="preserve"> </w:t>
      </w:r>
      <w:r>
        <w:t>Б</w:t>
      </w:r>
      <w:proofErr w:type="gramEnd"/>
      <w:r>
        <w:t xml:space="preserve">ывал мрачнее тучи. Гулял он, спал, обедал, А счастья он не ведал </w:t>
      </w:r>
      <w:proofErr w:type="gramStart"/>
      <w:r>
        <w:t>!Н</w:t>
      </w:r>
      <w:proofErr w:type="gramEnd"/>
      <w:r>
        <w:t>о вечно хныкать и тужить Бедняге надоело. Вскричал король: “Нельзя так жить!” - И с трона спрыгнул смело. Да в миг порушить свой удел</w:t>
      </w:r>
      <w:proofErr w:type="gramStart"/>
      <w:r>
        <w:t xml:space="preserve"> Н</w:t>
      </w:r>
      <w:proofErr w:type="gramEnd"/>
      <w:r>
        <w:t xml:space="preserve">е в королевской власти? И вот король в карету сел </w:t>
      </w:r>
      <w:proofErr w:type="gramStart"/>
      <w:r>
        <w:t>–И</w:t>
      </w:r>
      <w:proofErr w:type="gramEnd"/>
      <w:r>
        <w:t xml:space="preserve"> покатил за счастьем. Король в окошечко глядит, Карета бодро катится. Постой-ка, кто там на пути? Девчонка в </w:t>
      </w:r>
      <w:proofErr w:type="gramStart"/>
      <w:r>
        <w:t>драном платьице</w:t>
      </w:r>
      <w:proofErr w:type="gramEnd"/>
      <w:r>
        <w:t xml:space="preserve">. - О, всемогущий мой король, Подать хоть грошик мне изволь. - Эй, </w:t>
      </w:r>
      <w:proofErr w:type="gramStart"/>
      <w:r>
        <w:t>попрошайка</w:t>
      </w:r>
      <w:proofErr w:type="gramEnd"/>
      <w:r>
        <w:t xml:space="preserve">, пропусти Скорей мою карету. Сойди немедленно с пути, Ведь я за счастьем еду! </w:t>
      </w:r>
      <w:proofErr w:type="gramStart"/>
      <w:r>
        <w:t>–С</w:t>
      </w:r>
      <w:proofErr w:type="gramEnd"/>
      <w:r>
        <w:t xml:space="preserve">казал король и укатил. А в синем небе месяц стыл…Карета мчится наугад Бог </w:t>
      </w:r>
      <w:proofErr w:type="gramStart"/>
      <w:r>
        <w:t>весть</w:t>
      </w:r>
      <w:proofErr w:type="gramEnd"/>
      <w:r>
        <w:t xml:space="preserve"> в какую сторону. Вдруг на пути стоит солдат, Израненный, оборванный. - О, мой король, - вскричал солдат, </w:t>
      </w:r>
      <w:proofErr w:type="gramStart"/>
      <w:r>
        <w:t>-Т</w:t>
      </w:r>
      <w:proofErr w:type="gramEnd"/>
      <w:r>
        <w:t xml:space="preserve">ебя я видеть очень рад! Прошу покорнейше: устрой Меня ты в услужение, Я за тебя стоял горой, Я, право, бился, как герой, Я выиграл сражение.- А ну, служивый, пропусти Скорей мою карету. Сойди немедленно с пути, Ведь я за счастьем еду! </w:t>
      </w:r>
      <w:proofErr w:type="gramStart"/>
      <w:r>
        <w:t>–С</w:t>
      </w:r>
      <w:proofErr w:type="gramEnd"/>
      <w:r>
        <w:t xml:space="preserve">казал король и укатил, А в синем небе месяц стыл…Карета мчит во весь опор, Конь скачет, что есть духу. Вдруг на дорогу вышла с гор Сутулая старуха. </w:t>
      </w:r>
      <w:r>
        <w:tab/>
        <w:t xml:space="preserve">- Прости, любезный мой король, Старуху одинокую. Мой дом – вон, видишь за горой, С утра ушла далеко я. Ношу из леса я дрова </w:t>
      </w:r>
      <w:proofErr w:type="gramStart"/>
      <w:r>
        <w:t>–Т</w:t>
      </w:r>
      <w:proofErr w:type="gramEnd"/>
      <w:r>
        <w:t xml:space="preserve">яжелая работа. Гляжу вокруг, едва </w:t>
      </w:r>
      <w:proofErr w:type="spellStart"/>
      <w:r>
        <w:t>жива</w:t>
      </w:r>
      <w:proofErr w:type="gramStart"/>
      <w:r>
        <w:t>:А</w:t>
      </w:r>
      <w:proofErr w:type="spellEnd"/>
      <w:proofErr w:type="gramEnd"/>
      <w:r>
        <w:t xml:space="preserve"> вдруг поможет кто-то…- А ну старуха пропусти Скорей мою карету. Сойди немедленно с пути, Ведь я за счастьем еду! –Сказал король и укатил, А в синем небе месяц стыл</w:t>
      </w:r>
      <w:proofErr w:type="gramStart"/>
      <w:r>
        <w:t>…В</w:t>
      </w:r>
      <w:proofErr w:type="gramEnd"/>
      <w:r>
        <w:t>от лето кончилось. Жара</w:t>
      </w:r>
      <w:proofErr w:type="gramStart"/>
      <w:r>
        <w:t xml:space="preserve"> С</w:t>
      </w:r>
      <w:proofErr w:type="gramEnd"/>
      <w:r>
        <w:t xml:space="preserve">меняется ненастьем. Король торопит:- В путь пора, Ещё немного – и ура! Своё настигнуть счастье! И все бы кончилось бедой – Сомнений в этом </w:t>
      </w:r>
      <w:proofErr w:type="gramStart"/>
      <w:r>
        <w:t>нету</w:t>
      </w:r>
      <w:proofErr w:type="gramEnd"/>
      <w:r>
        <w:t>. Да старец с белой бородой</w:t>
      </w:r>
      <w:proofErr w:type="gramStart"/>
      <w:r>
        <w:t xml:space="preserve"> О</w:t>
      </w:r>
      <w:proofErr w:type="gramEnd"/>
      <w:r>
        <w:t>становил карету. Перекрестившись, не пеша, Торжественно и строго</w:t>
      </w:r>
      <w:proofErr w:type="gramStart"/>
      <w:r>
        <w:t xml:space="preserve"> С</w:t>
      </w:r>
      <w:proofErr w:type="gramEnd"/>
      <w:r>
        <w:t xml:space="preserve">казал: “Заблудшая душа, Король, побойся Бога! Ты ищешь счастье для себя, Ты странствуешь по свету. Но, только </w:t>
      </w:r>
      <w:proofErr w:type="gramStart"/>
      <w:r>
        <w:t>ближнего</w:t>
      </w:r>
      <w:proofErr w:type="gramEnd"/>
      <w:r>
        <w:t xml:space="preserve"> любя, Найдешь ты счастье это. Скорей послушайся меня: Обратно разверни коня, Дитя согрей и накорми, Солдата в сторожа  найми, Все это сделай, но сперва Старушке ты </w:t>
      </w:r>
      <w:proofErr w:type="spellStart"/>
      <w:r>
        <w:t>поможешь</w:t>
      </w:r>
      <w:proofErr w:type="gramStart"/>
      <w:r>
        <w:t>:Д</w:t>
      </w:r>
      <w:proofErr w:type="gramEnd"/>
      <w:r>
        <w:t>о</w:t>
      </w:r>
      <w:proofErr w:type="spellEnd"/>
      <w:r>
        <w:t xml:space="preserve"> дома довезешь дрова. Распилишь и уложишь…” - Тут вышла полная луна. И осветила путь она. Нелегкий путь, обратный путь. Путь к счастью, не куда-нибудь. Король поныне во дворце</w:t>
      </w:r>
      <w:proofErr w:type="gramStart"/>
      <w:r>
        <w:t xml:space="preserve"> В</w:t>
      </w:r>
      <w:proofErr w:type="gramEnd"/>
      <w:r>
        <w:t xml:space="preserve">сем людям помогает. И счастье на его лице, Как ясный день, сияет!- Каким был король в начале истории?- Почему изменился король?- Всегда ли в жизни происходят такие замечательные </w:t>
      </w:r>
      <w:proofErr w:type="spellStart"/>
      <w:r>
        <w:t>зменения</w:t>
      </w:r>
      <w:proofErr w:type="spellEnd"/>
      <w:r>
        <w:t xml:space="preserve">?- Чему нас учит эта сказка? В кроссворде появляются слова: “помогать”, “понимать”. 2. А сейчас вы станете артистами японского театра “Кабуки”. По аналогии с игрой “Камень, ножницы, бумага” - Самурай, дракон, принцесса. Перед каждым раундом командам дается одна минута на то, чтобы решить, какую фигуру будут показывать. Действует следующий принцип: Дракон похищает принцессу, принцесса очаровывает самурая, а самурая, а самурай зарубает дракона”. - Чему учит эта игра? Что помогало вам в </w:t>
      </w:r>
      <w:proofErr w:type="spellStart"/>
      <w:r>
        <w:t>игре</w:t>
      </w:r>
      <w:proofErr w:type="gramStart"/>
      <w:r>
        <w:t>?В</w:t>
      </w:r>
      <w:proofErr w:type="spellEnd"/>
      <w:proofErr w:type="gramEnd"/>
      <w:r>
        <w:t xml:space="preserve"> кроссворде появляются слова: “уметь договариваться”. 3. </w:t>
      </w:r>
      <w:proofErr w:type="spellStart"/>
      <w:r>
        <w:t>Этноигры</w:t>
      </w:r>
      <w:proofErr w:type="spellEnd"/>
      <w:r>
        <w:t xml:space="preserve">. Под этой цифрой нас ждут загадки и пословицы разных народов. Мы их разгадаем и ответим на вопросы:- Как относиться к разным </w:t>
      </w:r>
      <w:proofErr w:type="spellStart"/>
      <w:r>
        <w:t>народам</w:t>
      </w:r>
      <w:proofErr w:type="gramStart"/>
      <w:r>
        <w:t>?К</w:t>
      </w:r>
      <w:proofErr w:type="gramEnd"/>
      <w:r>
        <w:t>аждая</w:t>
      </w:r>
      <w:proofErr w:type="spellEnd"/>
      <w:r>
        <w:t xml:space="preserve"> команда получает по две карточки с загадками:1)Казахская - “50 шалунов мне легли на ладонь, отпущу одного – сразу вспыхнет огонь”. (спички)Татарская - “Старик – мужик, на улице стоять не велит, за нос домой тянет” (Мороз). Русская - “Через речку лег, мне бежать помог”. (Мост) Удмуртская - “Придет черная корова и всех повалит” (Ночь)- Как вы думаете, для чего взрослые люди придумывают загадки для своих детей? Загадки разных народов учат детей быть внимательными, наблюдательными, заставляют думать, размышлять. 2) А сейчас я посмотрю, как вы сумеете, объяснить пословицы удмуртского народа: Вместе и естся вкуснее, и работа идет быстрее. Человек, меняющий лошадей, без лошади останется. У кузнеца – руки – золотые, у поэта – слова. Доброму человеку все хороши, плохому – все плохи. Мудр удмуртский народ? Как же относится к разным народам?3) Объяснить пословицы разных народов: Рус. В чужой монастырь со своим уставом не ходят. Яп. Отправляясь в чужую страну, узнай, что там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5099685</wp:posOffset>
            </wp:positionV>
            <wp:extent cx="1724025" cy="1371600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запрещено. Англ. Когда находишься в Риме, поступай как римлянин. </w:t>
      </w:r>
      <w:proofErr w:type="spellStart"/>
      <w:r>
        <w:t>Абх</w:t>
      </w:r>
      <w:proofErr w:type="spellEnd"/>
      <w:r>
        <w:t xml:space="preserve">. В чей обоз </w:t>
      </w:r>
      <w:r>
        <w:lastRenderedPageBreak/>
        <w:t xml:space="preserve">сел, песни и пой. </w:t>
      </w:r>
      <w:proofErr w:type="spellStart"/>
      <w:r>
        <w:t>Итал</w:t>
      </w:r>
      <w:proofErr w:type="spellEnd"/>
      <w:r>
        <w:t>. В стране, в которой бываешь, соблюдай обычай, который встречаешь. Рус. В какой народ приедешь, такую шапку и наденешь</w:t>
      </w:r>
      <w:proofErr w:type="gramStart"/>
      <w:r>
        <w:t>.</w:t>
      </w:r>
      <w:proofErr w:type="gramEnd"/>
      <w:r>
        <w:t xml:space="preserve"> - </w:t>
      </w:r>
      <w:proofErr w:type="gramStart"/>
      <w:r>
        <w:t>ч</w:t>
      </w:r>
      <w:proofErr w:type="gramEnd"/>
      <w:r>
        <w:t xml:space="preserve">то общего?- выводы? В кроссворде появляются слова: “уважать народы”. 4. Апельсины дождались своей очереди. Подойдите ко мне 4 человека и выберите себе по одному апельсину. Запомните хорошенько, как он выглядит. А сейчас я их заберу, перемешаю, и попробуйте угадать, который из них ваш. Как вам это удалось? А сейчас отвернитесь. Ведущий разрезает один апельсин на части и спрашивает – Чей это апельсин? – Почему трудно </w:t>
      </w:r>
      <w:proofErr w:type="spellStart"/>
      <w:r>
        <w:t>определить</w:t>
      </w:r>
      <w:proofErr w:type="gramStart"/>
      <w:r>
        <w:t>?</w:t>
      </w:r>
      <w:r w:rsidRPr="007028C6">
        <w:rPr>
          <w:b/>
        </w:rPr>
        <w:t>В</w:t>
      </w:r>
      <w:proofErr w:type="gramEnd"/>
      <w:r w:rsidRPr="007028C6">
        <w:rPr>
          <w:b/>
        </w:rPr>
        <w:t>ывод</w:t>
      </w:r>
      <w:proofErr w:type="spellEnd"/>
      <w:r>
        <w:t xml:space="preserve">: Внутри все апельсины одинаковые. Вот так же и люди. </w:t>
      </w:r>
      <w:proofErr w:type="gramStart"/>
      <w:r>
        <w:t>Снаружи - все разные, а внутри – одинаковые: ранимые; хотим, чтобы к нам относились по-доброму, с уважением; не оскорбляли, не смеялись, не обижали.</w:t>
      </w:r>
      <w:proofErr w:type="gramEnd"/>
      <w:r>
        <w:t xml:space="preserve"> В кроссворде появляются слова: “внутри одинаковые”.5. А сейчас отдохнем и поиграем в игру “Техасские объятия”. Все встают в круг лицом внутрь очень плотно, кладут руки друг другу на плечи, поднимают правую ногу, вытягивают её к центру круга. И по команде все делают шаг внутрь. - Вам было весело играть?- Получится так весело у одного, двух человек? В кроссворде появляются слова: “вместе веселее”. Рефлексия. Вот и разгадан наш кроссворд, выполнены все задания. Поняли ли вы, что такое быть толерантность? В кроссворде стались свободные буквы. Какие еще слова можно туда добавить? “Любовь”, “добро” и т. п. Молодцы. В конце нашей игры </w:t>
      </w:r>
      <w:proofErr w:type="gramStart"/>
      <w:r>
        <w:t>ответьте</w:t>
      </w:r>
      <w:proofErr w:type="gramEnd"/>
      <w:r>
        <w:t xml:space="preserve"> пожалуйста, на самые трудные вопросы. </w:t>
      </w:r>
      <w:proofErr w:type="gramStart"/>
      <w:r>
        <w:t>Люди</w:t>
      </w:r>
      <w:proofErr w:type="gramEnd"/>
      <w:r>
        <w:t xml:space="preserve"> какой национальности мудрее – русские, удмурты, англичане или французы? Кого надо уважать, слушаться – у кого громкий голос, крепкие кулаки или больше денег? Хорошо или плохо, что все мы разные? Как жить в мир, где столько разных людей? Что такое толерантность? Нарисуйте, что вы представляете, когда слышите слово “толерантность”. Обсуждение рисунков, высказывания детей. Пришел самый приятный момент – награждение апельсинами всех участников игры. Не забывайте, пожалуйста, что внутри-то мы все одинаковые. Берегите, цените, уважайте </w:t>
      </w:r>
    </w:p>
    <w:p w:rsidR="009F78B2" w:rsidRDefault="002F50F4" w:rsidP="002F50F4">
      <w:r>
        <w:t>людей, с которыми вас сводит жизнь.</w:t>
      </w:r>
    </w:p>
    <w:sectPr w:rsidR="009F78B2" w:rsidSect="002F50F4">
      <w:pgSz w:w="11906" w:h="16838"/>
      <w:pgMar w:top="794" w:right="794" w:bottom="794" w:left="794" w:header="709" w:footer="709" w:gutter="0"/>
      <w:pgBorders w:offsetFrom="page">
        <w:top w:val="weavingStrips" w:sz="14" w:space="24" w:color="auto"/>
        <w:left w:val="weavingStrips" w:sz="14" w:space="24" w:color="auto"/>
        <w:bottom w:val="weavingStrips" w:sz="14" w:space="24" w:color="auto"/>
        <w:right w:val="weavingStrip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0F4"/>
    <w:rsid w:val="002F50F4"/>
    <w:rsid w:val="009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5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5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857B-B92F-409F-837F-9C42B2DA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1665</Words>
  <Characters>9492</Characters>
  <Application>Microsoft Office Word</Application>
  <DocSecurity>0</DocSecurity>
  <Lines>79</Lines>
  <Paragraphs>22</Paragraphs>
  <ScaleCrop>false</ScaleCrop>
  <Company>Wolfish Lair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Школа_2</dc:creator>
  <cp:keywords/>
  <dc:description/>
  <cp:lastModifiedBy>Школа_2</cp:lastModifiedBy>
  <cp:revision>1</cp:revision>
  <dcterms:created xsi:type="dcterms:W3CDTF">2010-11-18T08:11:00Z</dcterms:created>
  <dcterms:modified xsi:type="dcterms:W3CDTF">2010-11-18T08:15:00Z</dcterms:modified>
</cp:coreProperties>
</file>