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>
    <v:background id="_x0000_s1025" o:bwmode="white" fillcolor="#fbd4b4 [1305]">
      <v:fill r:id="rId3" o:title="5%" color2="#e5b8b7 [1301]" type="pattern"/>
    </v:background>
  </w:background>
  <w:body>
    <w:p w:rsidR="004F4AAA" w:rsidRPr="004F4AAA" w:rsidRDefault="004F4AAA" w:rsidP="004F4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AAA">
        <w:rPr>
          <w:rFonts w:ascii="Times New Roman" w:hAnsi="Times New Roman" w:cs="Times New Roman"/>
          <w:b/>
          <w:sz w:val="28"/>
          <w:szCs w:val="28"/>
        </w:rPr>
        <w:t>Тема: "Критическое мышление и развитие конкурентоспособной личности"</w:t>
      </w:r>
    </w:p>
    <w:p w:rsidR="004F4AAA" w:rsidRDefault="004F4AAA" w:rsidP="004F4AAA">
      <w:pPr>
        <w:jc w:val="right"/>
      </w:pPr>
      <w:r>
        <w:t xml:space="preserve">   Огнева Марина Геннадьевна – учитель истории гимназии № 45</w:t>
      </w:r>
    </w:p>
    <w:p w:rsidR="004F4AAA" w:rsidRDefault="004F4AAA" w:rsidP="004F4AAA">
      <w:pPr>
        <w:jc w:val="right"/>
      </w:pPr>
      <w:r>
        <w:t>19 января 2009 года</w:t>
      </w:r>
    </w:p>
    <w:p w:rsidR="004F4AAA" w:rsidRDefault="004F4AAA" w:rsidP="004F4AAA">
      <w:r>
        <w:t xml:space="preserve">Современное образование ставит перед нами задачу перейти от догматических методов в познавательной деятельности </w:t>
      </w:r>
      <w:proofErr w:type="gramStart"/>
      <w:r>
        <w:t>к</w:t>
      </w:r>
      <w:proofErr w:type="gramEnd"/>
      <w:r>
        <w:t xml:space="preserve"> исследовательским, выйти на творческий уровень интеллектуального развития учащихся. Сегодня в системе образования становится приоритетным «выращивание личности», т.к. сегодня нужны не только образованные люди, а образованные личности. В педагогической науке появились такие понятия как «конкурентоспособная личность» т.е. личность, успешно конкурирующая в условиях рыночной действительности, «компетентная личность», т.е. личность, которая обладает соответствующими  знаниями и способностями, позволяющими ей обоснованно и эффективно действовать в определенной области. Современная действительность требует от выпускников не только глубоких фактических знаний, сколько мобильных знаний, знаний имеющих практическую направленность, знаний,  которые могут помочь учащимся реализовать себя подготовить себя к переменам в будущем, к быстрым изменениям, происходящим в мире.</w:t>
      </w:r>
    </w:p>
    <w:p w:rsidR="004F4AAA" w:rsidRDefault="004F4AAA" w:rsidP="004F4AAA">
      <w:r>
        <w:t xml:space="preserve">Что необходимо учащимся в современном быстро изменяющемся мире? Способность анализировать информацию и решать, что является главным, собирать информацию в единое целое, уметь выражать свое отношение к новым идеям и знаниям. Учащимся необходимо делать свои критические, творческие умозаключения. Анализ, синтез, сравнение, классификация – это и есть конкретные мыслительные операции, уровень развития которых и определяет интеллектуальный уровень развития личности. Развитие конкретных мыслительных операций в результате применения различных стратегий метода критического мышления формирует «ученика думающего». </w:t>
      </w:r>
    </w:p>
    <w:p w:rsidR="004F4AAA" w:rsidRDefault="004F4AAA" w:rsidP="004F4AAA">
      <w:r>
        <w:t xml:space="preserve">Метод критического мышления относится к интерактивным методам обучения. В основе интерактивных форм работы лежит </w:t>
      </w:r>
      <w:proofErr w:type="spellStart"/>
      <w:r>
        <w:t>деятельностный</w:t>
      </w:r>
      <w:proofErr w:type="spellEnd"/>
      <w:r>
        <w:t xml:space="preserve"> подход. Это обучение действием или через действие. Интерактивные формы предполагают не рассказ о том, как надо учить детей или как детям надо воспринимать информацию. Интерактивные формы и методы, и, в частности, критическое мышление, дает возможность и подводит учащихся к тому, что они самостоятельно воспринимают какую-либо информацию,  прорабатывают  и </w:t>
      </w:r>
      <w:proofErr w:type="spellStart"/>
      <w:r>
        <w:t>опробируют</w:t>
      </w:r>
      <w:proofErr w:type="spellEnd"/>
      <w:r>
        <w:t xml:space="preserve">  (применяют) ее сами и зачастую по собственному желанию. Для осуществления этого имеются продуманные и побуждающие к поиску вопросы и некоторые приемы или, как они называются в рамках метода критического мышления, стратегии. </w:t>
      </w:r>
    </w:p>
    <w:p w:rsidR="004F4AAA" w:rsidRDefault="004F4AAA" w:rsidP="004F4AAA">
      <w:r>
        <w:t xml:space="preserve">В каждом классе могут быть ученики с разным уровнем знаний. Обычно мы обращаем внимание на менее эффективных учеников, а ученики, которые учатся хорошо, остаются «в тени». Мы вспоминаем об эффективных учениках только в старших классах: перед олимпиадами, исследовательскими конференциями и защитой научных проектов, а </w:t>
      </w:r>
      <w:proofErr w:type="gramStart"/>
      <w:r>
        <w:t>готовить их начинаем</w:t>
      </w:r>
      <w:proofErr w:type="gramEnd"/>
      <w:r>
        <w:t xml:space="preserve"> за 1-2 месяца или в лучшем случае за полгода вперед. Зачастую наши школьники не готовы к участию из-за недостатка информации  о проводимых мероприятиях, а зачастую и потому, что они не имеют навыков исследовательской работы. Для конкурентоспособной личности актуально владение логикой исследовательской деятельности. Сегодня  с начальных классов учат детей самостоятельному исследованию, прививают исследовательскую культуру.</w:t>
      </w:r>
    </w:p>
    <w:p w:rsidR="004F4AAA" w:rsidRDefault="004F4AAA" w:rsidP="004F4AAA">
      <w:r>
        <w:t>Я хочу предложить сравнительную таблицу.</w:t>
      </w:r>
    </w:p>
    <w:p w:rsidR="004F4AAA" w:rsidRDefault="004F4AAA" w:rsidP="004F4AAA">
      <w:r>
        <w:t>Структура урока в критическом мышлении (3 стадии)</w:t>
      </w:r>
    </w:p>
    <w:p w:rsidR="004F4AAA" w:rsidRDefault="004F4AAA" w:rsidP="004F4AAA">
      <w:r>
        <w:t>Этапы исследования</w:t>
      </w:r>
    </w:p>
    <w:p w:rsidR="004F4AAA" w:rsidRDefault="004F4AAA" w:rsidP="004F4AAA">
      <w:r>
        <w:lastRenderedPageBreak/>
        <w:t>1-я стадия. Вызов или побуждение. Создание интереса, побуждение к активной учебно-познавательной деятельности. Вовлечение в воспоминание того, что уже известно по данной теме.</w:t>
      </w:r>
    </w:p>
    <w:p w:rsidR="004F4AAA" w:rsidRDefault="004F4AAA" w:rsidP="004F4AAA">
      <w:r>
        <w:t>1. Определение проблемы, постановка проблемного вопроса. Формулирование темы исследования, цели и задач</w:t>
      </w:r>
    </w:p>
    <w:p w:rsidR="004F4AAA" w:rsidRDefault="004F4AAA" w:rsidP="004F4AAA">
      <w:r>
        <w:t>2-я стадия. Реализация. Поиск ответов из опыта личной работы с новой информацией. Работа с учебником, с новой информацией</w:t>
      </w:r>
    </w:p>
    <w:p w:rsidR="004F4AAA" w:rsidRDefault="004F4AAA" w:rsidP="004F4AAA">
      <w:r>
        <w:t xml:space="preserve">2. Реализация </w:t>
      </w:r>
      <w:proofErr w:type="gramStart"/>
      <w:r>
        <w:t>задач</w:t>
      </w:r>
      <w:proofErr w:type="gramEnd"/>
      <w:r>
        <w:t xml:space="preserve"> т.е. собственно исследование, теоретическая и практическая его часть</w:t>
      </w:r>
    </w:p>
    <w:p w:rsidR="004F4AAA" w:rsidRDefault="004F4AAA" w:rsidP="004F4AAA">
      <w:r>
        <w:t>3-я стадия. Рефлексия (размышления). Закрепление знаний, понимание нового.</w:t>
      </w:r>
    </w:p>
    <w:p w:rsidR="004F4AAA" w:rsidRDefault="004F4AAA" w:rsidP="004F4AAA">
      <w:r>
        <w:t xml:space="preserve"> 3. Выводы исследования</w:t>
      </w:r>
    </w:p>
    <w:p w:rsidR="004F4AAA" w:rsidRDefault="004F4AAA" w:rsidP="004F4AAA">
      <w:r>
        <w:t>Сравнение данных таблицы позволяет сделать вывод, что трехфазная структура метода критического мышления соответствует этапам исследования. Таким образом, можно использовать метод критического мышления  для формирования исследовательской культуры и создания среды поиска и исследования как постоянно сопутствующей аудиторному обучению процесс. А это  отвечает требованиям современного образования по воспитанию конкурентоспособной личности.</w:t>
      </w:r>
    </w:p>
    <w:p w:rsidR="004F4AAA" w:rsidRDefault="004F4AAA" w:rsidP="004F4AAA">
      <w:r>
        <w:t xml:space="preserve">Метод обучения - это способ организации учебно-познавательной деятельности учащихся. В процессе обучения метод выступает как упорядоченный способ взаимосвязанной деятельности учителя и учащихся по достижению определенных учебно-воспитательных </w:t>
      </w:r>
      <w:proofErr w:type="spellStart"/>
      <w:r>
        <w:t>целей</w:t>
      </w:r>
      <w:proofErr w:type="gramStart"/>
      <w:r>
        <w:t>.П</w:t>
      </w:r>
      <w:proofErr w:type="gramEnd"/>
      <w:r>
        <w:t>од</w:t>
      </w:r>
      <w:proofErr w:type="spellEnd"/>
      <w:r>
        <w:t xml:space="preserve"> методами обучения следует понимать способы обучающей работы учителя и организации учебно-познавательной деятельности учащихся по решению различных дидактических задач, направленных на овладение изучаемым материалом. </w:t>
      </w:r>
      <w:r>
        <w:cr/>
      </w:r>
    </w:p>
    <w:p w:rsidR="004F4AAA" w:rsidRDefault="004F4AAA" w:rsidP="004F4AAA">
      <w:r>
        <w:t xml:space="preserve"> Каждый метод обучения органически включает в себя обучающую работу учителя (изложение, объяснение нового материала) и организацию активной учебно-познавательной деятельности учащихся. То есть, учитель, с одной стороны, сам объясняет материал, а с другой - стремится стимулировать учебно-познавательную деятельность учащихся (побуждает их к размышлению, самостоятельному формулированию выводов и т.д.). </w:t>
      </w:r>
    </w:p>
    <w:p w:rsidR="004F4AAA" w:rsidRDefault="004F4AAA" w:rsidP="004F4AAA">
      <w:r>
        <w:t>С первых дней существования обучения и до сегодняшнего дня сложились, утвердились и получили широкое распространение в общем три формы взаимодействия учителей и учащихся.</w:t>
      </w:r>
    </w:p>
    <w:p w:rsidR="004F4AAA" w:rsidRDefault="004F4AAA" w:rsidP="004F4AAA">
      <w:r>
        <w:t xml:space="preserve">ПАССИВНЫЙ МЕТОД </w:t>
      </w:r>
    </w:p>
    <w:p w:rsidR="004F4AAA" w:rsidRDefault="004F4AAA" w:rsidP="004F4AAA">
      <w:r>
        <w:t xml:space="preserve">Пассивный метод – это форма взаимодействия учащихся и учителя,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 Связь учителя с учащимися в пассивных уроках осуществляется посредством опросов, самостоятельных, контрольных работ, тестов и т. д.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неэффективным, но, несмотря на это, он имеет и некоторые плюсы.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урока. С учетом этих плюсов, многие учителя предпочитают пассивный метод остальным методам. Надо сказать, что в некоторых случаях этот подход успешно работает в руках опытного педагога, особенно если учащиеся имеют четкие цели, направленные на основательное изучение предмета. Лекция - самый распространенный вид пассивного урока. Этот вид урока широко распространен в ВУЗах, где учатся взрослые, вполне сформировавшиеся люди, имеющие четкие цели глубоко изучать предмет. </w:t>
      </w:r>
    </w:p>
    <w:p w:rsidR="004F4AAA" w:rsidRDefault="004F4AAA" w:rsidP="004F4AAA">
      <w:r>
        <w:lastRenderedPageBreak/>
        <w:t xml:space="preserve">АКТИВНЫЙ МЕТОД </w:t>
      </w:r>
    </w:p>
    <w:p w:rsidR="004F4AAA" w:rsidRDefault="004F4AAA" w:rsidP="004F4AAA">
      <w:r>
        <w:t xml:space="preserve">Активный метод – это форма взаимодействия учащихся и учителя, </w:t>
      </w:r>
      <w:proofErr w:type="gramStart"/>
      <w:r>
        <w:t>при</w:t>
      </w:r>
      <w:proofErr w:type="gramEnd"/>
      <w:r>
        <w:t xml:space="preserve"> которой учитель и учащиеся взаимодействуют друг с другом в ходе урока и учащиеся здесь не пассивные слушатели, а активные участники урока. Если в пассивном уроке основным действующим лицом и менеджером урока был учитель, то здесь учитель и учащиеся находятся на равных правах. Если пассивные методы предполагали </w:t>
      </w:r>
      <w:proofErr w:type="spellStart"/>
      <w:r>
        <w:t>автократный</w:t>
      </w:r>
      <w:proofErr w:type="spellEnd"/>
      <w:r>
        <w:t xml:space="preserve"> стиль взаимодействия, то активные больше предполагают демократический стиль. Многие между активными и интерактивными методами ставят знак равенства, однако, несмотря на общность, они имеют различия. Интерактивные методы можно рассматривать как наиболее современную форму активных методов. </w:t>
      </w:r>
    </w:p>
    <w:p w:rsidR="004F4AAA" w:rsidRDefault="004F4AAA" w:rsidP="004F4AAA">
      <w:r>
        <w:t xml:space="preserve">ИНТЕРАКТИВНЫЙ МЕТОД </w:t>
      </w:r>
    </w:p>
    <w:p w:rsidR="004F4AAA" w:rsidRDefault="004F4AAA" w:rsidP="004F4AAA">
      <w:r>
        <w:t>Интерактивный</w:t>
      </w:r>
      <w:r w:rsidRPr="004F4AAA">
        <w:t xml:space="preserve"> </w:t>
      </w:r>
      <w:r>
        <w:t>метод</w:t>
      </w:r>
      <w:proofErr w:type="gramStart"/>
      <w:r w:rsidRPr="004F4AAA">
        <w:t xml:space="preserve"> .</w:t>
      </w:r>
      <w:proofErr w:type="gramEnd"/>
      <w:r w:rsidRPr="004F4AAA">
        <w:t xml:space="preserve"> </w:t>
      </w:r>
      <w:r>
        <w:t>Интерактивный («</w:t>
      </w:r>
      <w:proofErr w:type="spellStart"/>
      <w:r>
        <w:t>Inter</w:t>
      </w:r>
      <w:proofErr w:type="spellEnd"/>
      <w:r>
        <w:t>» - это взаимный, «</w:t>
      </w:r>
      <w:proofErr w:type="spellStart"/>
      <w:r>
        <w:t>act</w:t>
      </w:r>
      <w:proofErr w:type="spellEnd"/>
      <w:r>
        <w:t xml:space="preserve">» - действовать) – означает взаимодействовать, находится в режиме беседы, диалога с кем-либо. Другими словами, в отличие от активных методов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 Место учителя в интерактивных уроках сводится к направлению деятельности учащихся на достижение целей урока. Учитель также разрабатывает план урока (обычно, это интерактивные упражнения и задания, в ходе выполнения которых ученик изучает материал). </w:t>
      </w:r>
    </w:p>
    <w:p w:rsidR="004F4AAA" w:rsidRDefault="004F4AAA" w:rsidP="004F4AAA"/>
    <w:p w:rsidR="004F4AAA" w:rsidRDefault="004F4AAA" w:rsidP="004F4AAA">
      <w:r>
        <w:t xml:space="preserve">Следовательно, основными составляющими интерактивных уроков являются интерактивные упражнения и задания, которые выполняются учащимися. Важное отличие интерактивных упражнений и заданий от обычных в том, что </w:t>
      </w:r>
      <w:proofErr w:type="gramStart"/>
      <w:r>
        <w:t>выполняя</w:t>
      </w:r>
      <w:proofErr w:type="gramEnd"/>
      <w:r>
        <w:t xml:space="preserve"> их учащиеся не только и не столько закрепляют уже изученный материал, сколько изучают новый. </w:t>
      </w:r>
    </w:p>
    <w:p w:rsidR="004F4AAA" w:rsidRDefault="004F4AAA" w:rsidP="004F4AAA">
      <w:r>
        <w:t xml:space="preserve">МЕТОДЫ И ФОРМЫ ОБУЧЕНИЯ </w:t>
      </w:r>
    </w:p>
    <w:p w:rsidR="004F4AAA" w:rsidRDefault="004F4AAA" w:rsidP="004F4AAA">
      <w:r>
        <w:t xml:space="preserve">Методы обучения можно подразделить на следующие группы: </w:t>
      </w:r>
    </w:p>
    <w:p w:rsidR="004F4AAA" w:rsidRDefault="004F4AAA" w:rsidP="004F4AAA">
      <w:r>
        <w:t xml:space="preserve">• методы устного изложения знаний учителем и активизации познавательной деятельности учащихся: рассказ, объяснение, лекция, беседа; метод иллюстрации и демонстрации при устном изложении изучаемого материала; </w:t>
      </w:r>
    </w:p>
    <w:p w:rsidR="004F4AAA" w:rsidRDefault="004F4AAA" w:rsidP="004F4AAA">
      <w:r>
        <w:t xml:space="preserve">• методы закрепления изучаемого материала: беседа, работа с учебником; </w:t>
      </w:r>
    </w:p>
    <w:p w:rsidR="004F4AAA" w:rsidRDefault="004F4AAA" w:rsidP="004F4AAA">
      <w:r>
        <w:t xml:space="preserve">• методы самостоятельной работы учащихся по осмыслению и усвоению нового материала: работа с учебником, лабораторные работы; </w:t>
      </w:r>
    </w:p>
    <w:p w:rsidR="004F4AAA" w:rsidRDefault="004F4AAA" w:rsidP="004F4AAA">
      <w:r>
        <w:t>• методы учебной работы по применению знаний на практике и выработке умений и навыков</w:t>
      </w:r>
      <w:proofErr w:type="gramStart"/>
      <w:r>
        <w:t xml:space="preserve"> :</w:t>
      </w:r>
      <w:proofErr w:type="gramEnd"/>
      <w:r>
        <w:t xml:space="preserve"> упражнения, лабораторные занятия; </w:t>
      </w:r>
    </w:p>
    <w:p w:rsidR="004F4AAA" w:rsidRDefault="004F4AAA" w:rsidP="004F4AAA">
      <w:r>
        <w:t>• методы проверки и оценки знаний, умений и навыков учащихся: повседневное наблюдение за работой учащихся, устный опрос (индивидуальный, фронтальный, уплотненный), выставление поурочного балла, контрольные работы, проверка домашних работ, программированный контроль.</w:t>
      </w:r>
    </w:p>
    <w:p w:rsidR="004F4AAA" w:rsidRDefault="004F4AAA" w:rsidP="004F4AAA">
      <w:r>
        <w:t xml:space="preserve">ФОРМЫ ОБУЧЕНИЯ </w:t>
      </w:r>
    </w:p>
    <w:p w:rsidR="004F4AAA" w:rsidRDefault="004F4AAA" w:rsidP="004F4AAA">
      <w:r>
        <w:t>Формы обучения: коллективная форма обучения - уроки, факультативные занятия, экскурсии, домашняя работа, внеклассная работа. Формы обучения бывают конкретными (урок, дом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абота, факультативные занятия, курсовые, консультации, доп. занятия, формы контроля и т.п.) и общими. </w:t>
      </w:r>
    </w:p>
    <w:p w:rsidR="004F4AAA" w:rsidRDefault="004F4AAA" w:rsidP="004F4AAA"/>
    <w:p w:rsidR="004F4AAA" w:rsidRDefault="004F4AAA" w:rsidP="004F4AAA">
      <w:r>
        <w:t xml:space="preserve">Коллективная форма обучения - урок, которой присущи постоянный состав учащихся, определенные рамки занятий, жесткая регламентация учебной работы над одним и тем же для всех учебным материалом. </w:t>
      </w:r>
    </w:p>
    <w:p w:rsidR="004F4AAA" w:rsidRDefault="004F4AAA" w:rsidP="004F4AAA"/>
    <w:p w:rsidR="004F4AAA" w:rsidRDefault="004F4AAA" w:rsidP="004F4AAA">
      <w:r>
        <w:t xml:space="preserve">Уроки могут быть классифицированы по типам: уроки-лекции; лабораторные (практические) занятия; уроки проверки и оценки знаний (контрольные работы и т.п.); комбинированные уроки. </w:t>
      </w:r>
    </w:p>
    <w:p w:rsidR="004F4AAA" w:rsidRDefault="004F4AAA" w:rsidP="004F4AAA"/>
    <w:p w:rsidR="004F4AAA" w:rsidRDefault="004F4AAA" w:rsidP="004F4AAA">
      <w:r>
        <w:t xml:space="preserve">Факультативные занятия как форма обучения были введены в конце 60-х - начале 70-х гг. в процессе очередной безуспешной попытки реформировать школьное образование. Эти занятия призваны дать более глубокое изучение предмета всем желающим, хотя на практике, они очень часто используются для работы с </w:t>
      </w:r>
      <w:proofErr w:type="gramStart"/>
      <w:r>
        <w:t>отстающими</w:t>
      </w:r>
      <w:proofErr w:type="gramEnd"/>
      <w:r>
        <w:t xml:space="preserve"> обучаемыми. </w:t>
      </w:r>
    </w:p>
    <w:p w:rsidR="004F4AAA" w:rsidRDefault="004F4AAA" w:rsidP="004F4AAA">
      <w:r>
        <w:t xml:space="preserve"> Экскурсии - форма обучения, при которой учебная работа осуществляется в рамках непосредственного ознакомления с объектами изучения. </w:t>
      </w:r>
    </w:p>
    <w:p w:rsidR="004F4AAA" w:rsidRDefault="004F4AAA" w:rsidP="004F4AAA"/>
    <w:p w:rsidR="004F4AAA" w:rsidRDefault="004F4AAA" w:rsidP="004F4AAA">
      <w:r>
        <w:t xml:space="preserve">Домашняя работа - форма обучения, при которой учебная работа характеризуется отсутствием непосредственного руководства учителя. </w:t>
      </w:r>
    </w:p>
    <w:p w:rsidR="004F4AAA" w:rsidRDefault="004F4AAA" w:rsidP="004F4AAA">
      <w:r>
        <w:t xml:space="preserve">Внеклассная работа - олимпиады, кружки и т.п., - должны способствовать наилучшему развитию индивидуальных способностей учащихся. </w:t>
      </w:r>
    </w:p>
    <w:p w:rsidR="004F4AAA" w:rsidRPr="004F4AAA" w:rsidRDefault="004F4AAA" w:rsidP="004F4AAA">
      <w:pPr>
        <w:rPr>
          <w:lang w:val="en-US"/>
        </w:rPr>
      </w:pPr>
    </w:p>
    <w:p w:rsidR="004F4AAA" w:rsidRPr="004F4AAA" w:rsidRDefault="004F4AAA" w:rsidP="004F4AAA">
      <w:r>
        <w:t>В</w:t>
      </w:r>
      <w:r w:rsidRPr="004F4AAA">
        <w:t xml:space="preserve"> </w:t>
      </w:r>
      <w:r>
        <w:t>ШКОЛЕ</w:t>
      </w:r>
      <w:r w:rsidRPr="004F4AAA">
        <w:t xml:space="preserve"> </w:t>
      </w:r>
      <w:r>
        <w:t>ПРИМЕНЯЮТ</w:t>
      </w:r>
      <w:r w:rsidRPr="004F4AAA">
        <w:t xml:space="preserve"> </w:t>
      </w:r>
      <w:r>
        <w:t>В</w:t>
      </w:r>
      <w:r w:rsidRPr="004F4AAA">
        <w:t xml:space="preserve"> </w:t>
      </w:r>
      <w:r>
        <w:t>ОСНОВНОМ:</w:t>
      </w:r>
    </w:p>
    <w:p w:rsidR="004F4AAA" w:rsidRDefault="004F4AAA" w:rsidP="004F4AAA">
      <w:r>
        <w:t xml:space="preserve">МОДУЛЬНОЕ ОБУЧЕНИЕ </w:t>
      </w:r>
    </w:p>
    <w:p w:rsidR="004F4AAA" w:rsidRDefault="004F4AAA" w:rsidP="004F4AAA">
      <w:r>
        <w:t xml:space="preserve">Модульное обучение - одна из молодых альтернативных технологий и в последнее время получает широкомасштабное использование. Свое название модульное обучение получило от термина "модуль", одно из значений которого - "функциональный узел". Под модульной технологией обучения следует понимать реализацию процесса обучения путем разделения его на системы "функциональных узлов" - профессионально значимых действий и операций, которые выполняются обучаемым более или менее однозначно, что позволяет достигать запланированных результатов обучения. </w:t>
      </w:r>
    </w:p>
    <w:p w:rsidR="004F4AAA" w:rsidRDefault="004F4AAA" w:rsidP="004F4AAA">
      <w:r>
        <w:t xml:space="preserve">Сущность модульного обучения состоит в том, что оно позволяет каждому учащемуся полностью самостоятельно добиваться конкретных целей учебно-познавательной деятельности. Средством же модульного обучения при этом служат учебные модули. Модуль может представлять и собой программу обучения, которая индивидуализируется по содержанию, методам обучения, уровню самостоятельности, а также темпу обучения. </w:t>
      </w:r>
    </w:p>
    <w:p w:rsidR="004F4AAA" w:rsidRDefault="004F4AAA" w:rsidP="004F4AAA">
      <w:r>
        <w:t xml:space="preserve">Модульное обучение - технология, которая позволяет перейти на субъектную основу обучения и обеспечивает ученику развитие его мотивационной сферы, интеллекта, самостоятельности, коллективизма, склонностей, умений осуществлять самоуправление учебно-познавательной деятельностью. Модульное обучение предполагает четкую структуризацию содержания обучения. </w:t>
      </w:r>
    </w:p>
    <w:p w:rsidR="004F4AAA" w:rsidRDefault="004F4AAA" w:rsidP="004F4AAA">
      <w:r>
        <w:lastRenderedPageBreak/>
        <w:t xml:space="preserve">Модульное обучение предусматривает создание положительных мотивов к обучению благодаря новизне содержания, занимательности, эмоциональному содержанию, организации учебного поиска, опоре на жизненный опыт, преодолению познавательных затруднений. </w:t>
      </w:r>
    </w:p>
    <w:p w:rsidR="004F4AAA" w:rsidRDefault="004F4AAA" w:rsidP="004F4AAA">
      <w:r>
        <w:t xml:space="preserve">МЕТОД ПРОЕКТОВ </w:t>
      </w:r>
    </w:p>
    <w:p w:rsidR="004F4AAA" w:rsidRDefault="004F4AAA" w:rsidP="004F4AAA">
      <w:r>
        <w:t xml:space="preserve">Работа по методу проектов – это относительно высокий уровень </w:t>
      </w:r>
      <w:proofErr w:type="spellStart"/>
      <w:proofErr w:type="gramStart"/>
      <w:r>
        <w:t>сложно-сти</w:t>
      </w:r>
      <w:proofErr w:type="spellEnd"/>
      <w:proofErr w:type="gramEnd"/>
      <w:r>
        <w:t xml:space="preserve"> педагогической деятельности, предполагающий серьезную </w:t>
      </w:r>
      <w:proofErr w:type="spellStart"/>
      <w:r>
        <w:t>квалифика-цию</w:t>
      </w:r>
      <w:proofErr w:type="spellEnd"/>
      <w:r>
        <w:t xml:space="preserve"> учителя. </w:t>
      </w:r>
    </w:p>
    <w:p w:rsidR="004F4AAA" w:rsidRDefault="004F4AAA" w:rsidP="004F4AAA">
      <w:r>
        <w:t xml:space="preserve">Поиск социально-значимой проблемы – одна из наиболее трудных задач, которую приходится решать учителю-руководителю проекта вместе с </w:t>
      </w:r>
      <w:proofErr w:type="spellStart"/>
      <w:proofErr w:type="gramStart"/>
      <w:r>
        <w:t>уча-щимися</w:t>
      </w:r>
      <w:proofErr w:type="spellEnd"/>
      <w:proofErr w:type="gramEnd"/>
      <w:r>
        <w:t xml:space="preserve"> – проектировщиками. </w:t>
      </w:r>
    </w:p>
    <w:p w:rsidR="004F4AAA" w:rsidRDefault="004F4AAA" w:rsidP="004F4AAA">
      <w:r>
        <w:t xml:space="preserve">Выполнение проекта начинается с планирования действий по разрешению проблемы. </w:t>
      </w:r>
    </w:p>
    <w:p w:rsidR="004F4AAA" w:rsidRDefault="004F4AAA" w:rsidP="004F4AAA">
      <w:r>
        <w:t xml:space="preserve">Наиболее важной частью плана является пооперационная разработка </w:t>
      </w:r>
      <w:proofErr w:type="spellStart"/>
      <w:proofErr w:type="gramStart"/>
      <w:r>
        <w:t>про-екта</w:t>
      </w:r>
      <w:proofErr w:type="spellEnd"/>
      <w:proofErr w:type="gramEnd"/>
      <w:r>
        <w:t xml:space="preserve">, в которой указан перечень конкретных действий с указанием выходов, сроков, ответственных. </w:t>
      </w:r>
    </w:p>
    <w:p w:rsidR="004F4AAA" w:rsidRDefault="004F4AAA" w:rsidP="004F4AAA">
      <w:r>
        <w:t xml:space="preserve">Каждый проект обязательно требует исследовательской работы учащихся. Отличительная черта проектной деятельности – поиск информации, </w:t>
      </w:r>
      <w:proofErr w:type="spellStart"/>
      <w:proofErr w:type="gramStart"/>
      <w:r>
        <w:t>ко-торая</w:t>
      </w:r>
      <w:proofErr w:type="spellEnd"/>
      <w:proofErr w:type="gramEnd"/>
      <w:r>
        <w:t xml:space="preserve"> затем будет обработана, осмыслена и представлена участниками (</w:t>
      </w:r>
      <w:proofErr w:type="spellStart"/>
      <w:r>
        <w:t>уча-стником</w:t>
      </w:r>
      <w:proofErr w:type="spellEnd"/>
      <w:r>
        <w:t xml:space="preserve">) проектной группы. </w:t>
      </w:r>
    </w:p>
    <w:p w:rsidR="004F4AAA" w:rsidRDefault="004F4AAA" w:rsidP="004F4AAA">
      <w:proofErr w:type="gramStart"/>
      <w:r>
        <w:t>Э</w:t>
      </w:r>
      <w:proofErr w:type="gramEnd"/>
      <w:r>
        <w:t xml:space="preserve">тот аспект идентифицирует деятельность по разработке проекта с </w:t>
      </w:r>
      <w:proofErr w:type="spellStart"/>
      <w:r>
        <w:t>про-фессиональной</w:t>
      </w:r>
      <w:proofErr w:type="spellEnd"/>
      <w:r>
        <w:t xml:space="preserve"> деятельностью любого специалиста. </w:t>
      </w:r>
    </w:p>
    <w:p w:rsidR="004F4AAA" w:rsidRDefault="004F4AAA" w:rsidP="004F4AAA">
      <w:r>
        <w:t xml:space="preserve">Результатом работы над проектом, выходом проекта, является </w:t>
      </w:r>
      <w:proofErr w:type="spellStart"/>
      <w:proofErr w:type="gramStart"/>
      <w:r>
        <w:t>про-дукт</w:t>
      </w:r>
      <w:proofErr w:type="spellEnd"/>
      <w:proofErr w:type="gramEnd"/>
      <w:r>
        <w:t xml:space="preserve">. </w:t>
      </w:r>
    </w:p>
    <w:p w:rsidR="004F4AAA" w:rsidRDefault="004F4AAA" w:rsidP="004F4AAA">
      <w:r>
        <w:t xml:space="preserve">Подготовленный продукт должен быть представлен заказчику и (или) представителям общественности, т.е. </w:t>
      </w:r>
      <w:proofErr w:type="gramStart"/>
      <w:r>
        <w:t>проект</w:t>
      </w:r>
      <w:proofErr w:type="gramEnd"/>
      <w:r>
        <w:t xml:space="preserve"> требует на завершающем этапе презентации своего продукта. </w:t>
      </w:r>
    </w:p>
    <w:p w:rsidR="009F78B2" w:rsidRDefault="009F78B2" w:rsidP="004F4AAA"/>
    <w:sectPr w:rsidR="009F78B2" w:rsidSect="004F4AAA">
      <w:pgSz w:w="11906" w:h="16838"/>
      <w:pgMar w:top="851" w:right="851" w:bottom="851" w:left="851" w:header="709" w:footer="709" w:gutter="0"/>
      <w:pgBorders w:offsetFrom="page">
        <w:top w:val="checkedBarColor" w:sz="15" w:space="24" w:color="auto"/>
        <w:left w:val="checkedBarColor" w:sz="15" w:space="24" w:color="auto"/>
        <w:bottom w:val="checkedBarColor" w:sz="15" w:space="24" w:color="auto"/>
        <w:right w:val="checkedBar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AAA"/>
    <w:rsid w:val="004F4AAA"/>
    <w:rsid w:val="009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688A-235E-4833-B9AA-BB190946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1987</Words>
  <Characters>11327</Characters>
  <Application>Microsoft Office Word</Application>
  <DocSecurity>0</DocSecurity>
  <Lines>94</Lines>
  <Paragraphs>26</Paragraphs>
  <ScaleCrop>false</ScaleCrop>
  <Company>Wolfish Lair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Школа_2</dc:creator>
  <cp:keywords/>
  <dc:description/>
  <cp:lastModifiedBy>Школа_2</cp:lastModifiedBy>
  <cp:revision>1</cp:revision>
  <dcterms:created xsi:type="dcterms:W3CDTF">2010-11-18T07:38:00Z</dcterms:created>
  <dcterms:modified xsi:type="dcterms:W3CDTF">2010-11-18T07:45:00Z</dcterms:modified>
</cp:coreProperties>
</file>