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5D2B" w:rsidRPr="00B36D81" w:rsidRDefault="009C5D2B" w:rsidP="00B36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9C5D2B" w:rsidRPr="00B36D81" w:rsidRDefault="009C5D2B" w:rsidP="00B36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о проведение конкурса на занятие вакантных должностей педагогических работников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Наименование организации образования:</w:t>
      </w:r>
      <w:r w:rsidRPr="00B36D81">
        <w:rPr>
          <w:rFonts w:ascii="Times New Roman" w:hAnsi="Times New Roman" w:cs="Times New Roman"/>
          <w:sz w:val="28"/>
          <w:szCs w:val="28"/>
        </w:rPr>
        <w:t xml:space="preserve"> КГУ «Общеобразовательная школа №23» отдела образования города Караганды управления образования Карагандинской области.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Место нахождения:</w:t>
      </w:r>
      <w:r w:rsidRPr="00B36D81">
        <w:rPr>
          <w:rFonts w:ascii="Times New Roman" w:hAnsi="Times New Roman" w:cs="Times New Roman"/>
          <w:sz w:val="28"/>
          <w:szCs w:val="28"/>
        </w:rPr>
        <w:t xml:space="preserve"> 100024, Карагандинская область, город Караганда, мкр</w:t>
      </w:r>
      <w:r w:rsidR="00925A6C">
        <w:rPr>
          <w:rFonts w:ascii="Times New Roman" w:hAnsi="Times New Roman" w:cs="Times New Roman"/>
          <w:sz w:val="28"/>
          <w:szCs w:val="28"/>
        </w:rPr>
        <w:t>.</w:t>
      </w:r>
      <w:r w:rsidRPr="00B36D81">
        <w:rPr>
          <w:rFonts w:ascii="Times New Roman" w:hAnsi="Times New Roman" w:cs="Times New Roman"/>
          <w:sz w:val="28"/>
          <w:szCs w:val="28"/>
        </w:rPr>
        <w:t xml:space="preserve"> Степной 3, строение 7Б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B36D81">
        <w:rPr>
          <w:rFonts w:ascii="Times New Roman" w:hAnsi="Times New Roman" w:cs="Times New Roman"/>
          <w:sz w:val="28"/>
          <w:szCs w:val="28"/>
        </w:rPr>
        <w:t xml:space="preserve"> 8 (7212) 32-55-09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r w:rsidRPr="00B36D8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36D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</w:rPr>
          <w:t>23@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kargoo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</w:p>
    <w:p w:rsidR="009C5D2B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Конкурс на занятие вакантной должности:</w:t>
      </w:r>
    </w:p>
    <w:p w:rsidR="006B4FBF" w:rsidRPr="00B36D81" w:rsidRDefault="006B4FBF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451"/>
        <w:gridCol w:w="1713"/>
        <w:gridCol w:w="3612"/>
      </w:tblGrid>
      <w:tr w:rsidR="009C5D2B" w:rsidRPr="00B36D81" w:rsidTr="00205EB9">
        <w:tc>
          <w:tcPr>
            <w:tcW w:w="4451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вакантной или временно вакантной должности</w:t>
            </w:r>
          </w:p>
        </w:tc>
        <w:tc>
          <w:tcPr>
            <w:tcW w:w="1713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612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Оклад труда (без надбавок)</w:t>
            </w:r>
          </w:p>
        </w:tc>
      </w:tr>
      <w:tr w:rsidR="00925A6C" w:rsidRPr="00B36D81" w:rsidTr="00205EB9">
        <w:tc>
          <w:tcPr>
            <w:tcW w:w="4451" w:type="dxa"/>
          </w:tcPr>
          <w:p w:rsidR="00925A6C" w:rsidRPr="00DE4311" w:rsidRDefault="00925A6C" w:rsidP="00AA3C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</w:rPr>
              <w:t>Педагог-ассистент</w:t>
            </w:r>
          </w:p>
        </w:tc>
        <w:tc>
          <w:tcPr>
            <w:tcW w:w="1713" w:type="dxa"/>
          </w:tcPr>
          <w:p w:rsidR="00925A6C" w:rsidRPr="003607E4" w:rsidRDefault="00312E21" w:rsidP="00AA3C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25A6C" w:rsidRPr="00DE4311">
              <w:rPr>
                <w:rFonts w:ascii="Times New Roman" w:hAnsi="Times New Roman" w:cs="Times New Roman"/>
                <w:sz w:val="26"/>
                <w:szCs w:val="26"/>
              </w:rPr>
              <w:t xml:space="preserve"> ставк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612" w:type="dxa"/>
          </w:tcPr>
          <w:p w:rsidR="00925A6C" w:rsidRPr="00DE4311" w:rsidRDefault="00DE4311" w:rsidP="006B4FB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3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 145 000 тг</w:t>
            </w:r>
          </w:p>
        </w:tc>
      </w:tr>
    </w:tbl>
    <w:p w:rsidR="00DE4311" w:rsidRDefault="00DE431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E4311" w:rsidRDefault="00DE431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53C55" w:rsidRPr="00B36D81" w:rsidRDefault="00053C55" w:rsidP="00053C5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6D81">
        <w:rPr>
          <w:rFonts w:ascii="Times New Roman" w:hAnsi="Times New Roman" w:cs="Times New Roman"/>
          <w:sz w:val="28"/>
          <w:szCs w:val="28"/>
          <w:u w:val="single"/>
        </w:rPr>
        <w:t>Педагог-ассистент: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высшее педагогическое образование и (или) техническое и профессиональное, послесреднее (педагогическое) образование или документ, подтверждающий педагогическую переподготовку без предъявления требований к стажу работы;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 (или) при наличии высшего уровня квалификации стаж работы по специальности для педагога-мастера – 5 лет.</w:t>
            </w:r>
          </w:p>
          <w:p w:rsidR="00053C55" w:rsidRPr="00B36D81" w:rsidRDefault="00053C55" w:rsidP="00751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Требования к квалификации с определением профессиональных компетенций: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1) "педагог":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</w:t>
            </w: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пропаганду инклюзивного образования, в том числе толерантного отношения общества к лицам с особыми образовательными потребностями;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2) "педагог-модератор":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иметь профессиональные компетенции, предъявляемыми к квалификации "педагог", а также: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знать современные методы психолого-педагогической диагностики отклонений в развитии;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оценки образовательных потребностей, обучающихся в организациях дошкольного образования;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3) "педагог-эксперт":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иметь профессиональные компетенции, предъявляемыми к квалификации "педагог-модератор", а также: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знать современные методы психолого-педагогической диагностики отклонений в развитии;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оценки образовательных потребностей, обучающихся в организациях образования;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консультировать по вопросам воспитания, развития и обучения ребенка с особыми образовательными потребностями;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4) "педагог-исследователь":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иметь профессиональные компетенции, предъявляемыми к квалификации "педагог-эксперт", а также: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знать современные методы психолого-педагогической диагностики отклонений в развитии;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оценки образовательных потребностей, обучающихся в организациях дошкольного образования;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мониторинг эффективности деятельности педагогов-ассистентов;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изучать и внедрять передовой опыт инклюзивного образования всех уровней;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5) "педагог-мастер":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отвечать общим требованиям, предъявляемым к квалификации "педагог-исследователь", а также: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      обладать профессиональными компетенциями по содержанию и технологиям индивидуального психолого-педагогического сопровождения </w:t>
            </w: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обучающихся с особыми образовательными потребностями;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мониторинг эффективности деятельности педагогов-ассистентов;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изучать и внедрять передовой опыт инклюзивного образования всех уровней;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методические материалы, получивших одобрение на областном учебно-методическом совете и РУМС.</w:t>
            </w:r>
          </w:p>
          <w:p w:rsidR="00053C55" w:rsidRPr="00B36D81" w:rsidRDefault="00053C55" w:rsidP="00751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соблюдает необходимые условия безопасности жизнедеятельности и здоровья ребенка с особыми образовательными потребностями;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ведет отчетную документацию по установленной форме.</w:t>
            </w:r>
          </w:p>
          <w:p w:rsidR="00053C55" w:rsidRPr="00B36D81" w:rsidRDefault="00053C55" w:rsidP="00751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053C55" w:rsidRPr="00B36D81" w:rsidRDefault="00053C55" w:rsidP="00751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0" w:name="z2150"/>
            <w:bookmarkEnd w:id="0"/>
            <w:r w:rsidRPr="00B36D81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6" w:anchor="z6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Республики Казахстан, "</w:t>
            </w:r>
            <w:hyperlink r:id="rId7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Конвенцию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о правах ребенка", Законы Республики Казахстан "</w:t>
            </w:r>
            <w:hyperlink r:id="rId8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9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правах ребенка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в Республике Казахстан", "</w:t>
            </w:r>
            <w:hyperlink r:id="rId10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специальных социальных услугах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1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социальной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медико-педагогической и коррекционной поддержке детей с ограниченными возможностями", "</w:t>
            </w:r>
            <w:hyperlink r:id="rId12" w:anchor="z3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3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в Республике Казахстан" и иные нормативные правовые акты Республики Казахстан, определяющие направления и перспективы развития образования;</w:t>
            </w:r>
          </w:p>
          <w:p w:rsidR="00053C55" w:rsidRPr="00B36D81" w:rsidRDefault="00053C55" w:rsidP="00751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      </w:r>
          </w:p>
          <w:p w:rsidR="00053C55" w:rsidRPr="00B36D81" w:rsidRDefault="00053C55" w:rsidP="00751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053C55" w:rsidRPr="00B36D81" w:rsidRDefault="00053C55" w:rsidP="00751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трудового законодательства, правила безопасности и охраны труда, противопожарной защиты, санитарные правила.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053C55" w:rsidRPr="00B36D81" w:rsidRDefault="00053C55" w:rsidP="00751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4311" w:rsidRDefault="00DE431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C55" w:rsidRPr="00B36D81" w:rsidRDefault="00053C55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D2B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Сроки приема документов:</w:t>
      </w:r>
    </w:p>
    <w:p w:rsidR="00B36D81" w:rsidRPr="00B36D81" w:rsidRDefault="00B36D81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D2B" w:rsidRDefault="00312E2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3538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EB6BEE">
        <w:rPr>
          <w:rFonts w:ascii="Times New Roman" w:hAnsi="Times New Roman" w:cs="Times New Roman"/>
          <w:sz w:val="28"/>
          <w:szCs w:val="28"/>
        </w:rPr>
        <w:t>.24</w:t>
      </w:r>
      <w:r w:rsidR="009C5D2B" w:rsidRPr="00B36D8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3538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36D81">
        <w:rPr>
          <w:rFonts w:ascii="Times New Roman" w:hAnsi="Times New Roman" w:cs="Times New Roman"/>
          <w:sz w:val="28"/>
          <w:szCs w:val="28"/>
        </w:rPr>
        <w:t>.2</w:t>
      </w:r>
      <w:r w:rsidR="00EB6BEE">
        <w:rPr>
          <w:rFonts w:ascii="Times New Roman" w:hAnsi="Times New Roman" w:cs="Times New Roman"/>
          <w:sz w:val="28"/>
          <w:szCs w:val="28"/>
        </w:rPr>
        <w:t>4</w:t>
      </w:r>
    </w:p>
    <w:p w:rsidR="00B36D81" w:rsidRPr="00B36D81" w:rsidRDefault="00B36D8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График приема документов: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sz w:val="28"/>
          <w:szCs w:val="28"/>
        </w:rPr>
        <w:t>По</w:t>
      </w:r>
      <w:r w:rsidR="00DA63D7">
        <w:rPr>
          <w:rFonts w:ascii="Times New Roman" w:hAnsi="Times New Roman" w:cs="Times New Roman"/>
          <w:sz w:val="28"/>
          <w:szCs w:val="28"/>
        </w:rPr>
        <w:t>недельник-пятница с 9:00 до 18:3</w:t>
      </w:r>
      <w:r w:rsidRPr="00B36D81">
        <w:rPr>
          <w:rFonts w:ascii="Times New Roman" w:hAnsi="Times New Roman" w:cs="Times New Roman"/>
          <w:sz w:val="28"/>
          <w:szCs w:val="28"/>
        </w:rPr>
        <w:t>0 часов, 13:00-14:</w:t>
      </w:r>
      <w:r w:rsidR="004578D5">
        <w:rPr>
          <w:rFonts w:ascii="Times New Roman" w:hAnsi="Times New Roman" w:cs="Times New Roman"/>
          <w:sz w:val="28"/>
          <w:szCs w:val="28"/>
        </w:rPr>
        <w:t>3</w:t>
      </w:r>
      <w:r w:rsidRPr="00B36D81">
        <w:rPr>
          <w:rFonts w:ascii="Times New Roman" w:hAnsi="Times New Roman" w:cs="Times New Roman"/>
          <w:sz w:val="28"/>
          <w:szCs w:val="28"/>
        </w:rPr>
        <w:t>0 обед, кроме выходных и праздничных дней.</w:t>
      </w: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FBF" w:rsidRDefault="006B4FBF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D2B" w:rsidRPr="00C64982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68EA">
        <w:rPr>
          <w:rFonts w:ascii="Times New Roman" w:hAnsi="Times New Roman" w:cs="Times New Roman"/>
          <w:b/>
          <w:sz w:val="24"/>
          <w:szCs w:val="24"/>
        </w:rPr>
        <w:lastRenderedPageBreak/>
        <w:t>Перечень документов, необходимых для участия в конкурсе (в бумажном виде):</w:t>
      </w: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rFonts w:ascii="Courier New" w:hAnsi="Courier New" w:cs="Courier New"/>
          <w:color w:val="000000"/>
          <w:spacing w:val="2"/>
        </w:rPr>
        <w:t xml:space="preserve">  </w:t>
      </w:r>
      <w:r w:rsidRPr="006F68EA">
        <w:rPr>
          <w:color w:val="000000"/>
          <w:spacing w:val="2"/>
        </w:rPr>
        <w:t>1) заявление об участии в конкурсе с указанием перечня прилагаемых документов по форме согласно </w:t>
      </w:r>
      <w:hyperlink r:id="rId14" w:anchor="z339" w:history="1">
        <w:r w:rsidRPr="006F68EA">
          <w:rPr>
            <w:rStyle w:val="a3"/>
            <w:color w:val="073A5E"/>
            <w:spacing w:val="2"/>
          </w:rPr>
          <w:t>приложению 15</w:t>
        </w:r>
      </w:hyperlink>
      <w:r w:rsidRPr="006F68EA">
        <w:rPr>
          <w:color w:val="000000"/>
          <w:spacing w:val="2"/>
        </w:rPr>
        <w:t> к настоящим Правилам;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5) копию документа, подтверждающую трудовую деятельность (при наличии);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6) справку о состоянии здоровья по форме, утвержденной </w:t>
      </w:r>
      <w:hyperlink r:id="rId15" w:anchor="z4" w:history="1">
        <w:r w:rsidRPr="006F68EA">
          <w:rPr>
            <w:rStyle w:val="a3"/>
            <w:color w:val="073A5E"/>
            <w:spacing w:val="2"/>
          </w:rPr>
          <w:t>приказом</w:t>
        </w:r>
      </w:hyperlink>
      <w:r w:rsidRPr="006F68EA">
        <w:rPr>
          <w:color w:val="000000"/>
          <w:spacing w:val="2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7) справку с психоневрологической организации;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8) справку с наркологической организации;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6F68EA">
        <w:rPr>
          <w:color w:val="000000"/>
          <w:spacing w:val="2"/>
        </w:rPr>
        <w:t xml:space="preserve"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 in English Language Teaching to Adults. </w:t>
      </w:r>
      <w:r w:rsidRPr="006F68EA">
        <w:rPr>
          <w:color w:val="000000"/>
          <w:spacing w:val="2"/>
          <w:lang w:val="en-US"/>
        </w:rPr>
        <w:t xml:space="preserve">Cambridge) PASS A; DELTA (Diploma in English Language Teaching to Adults) Pass and above, </w:t>
      </w:r>
      <w:r w:rsidRPr="006F68EA">
        <w:rPr>
          <w:color w:val="000000"/>
          <w:spacing w:val="2"/>
        </w:rPr>
        <w:t>или</w:t>
      </w:r>
      <w:r w:rsidRPr="006F68EA">
        <w:rPr>
          <w:color w:val="000000"/>
          <w:spacing w:val="2"/>
          <w:lang w:val="en-US"/>
        </w:rPr>
        <w:t xml:space="preserve"> </w:t>
      </w:r>
      <w:r w:rsidRPr="006F68EA">
        <w:rPr>
          <w:color w:val="000000"/>
          <w:spacing w:val="2"/>
        </w:rPr>
        <w:t>айелтс</w:t>
      </w:r>
      <w:r w:rsidRPr="006F68EA">
        <w:rPr>
          <w:color w:val="000000"/>
          <w:spacing w:val="2"/>
          <w:lang w:val="en-US"/>
        </w:rPr>
        <w:t xml:space="preserve"> (IELTS) – 6,5 </w:t>
      </w:r>
      <w:r w:rsidRPr="006F68EA">
        <w:rPr>
          <w:color w:val="000000"/>
          <w:spacing w:val="2"/>
        </w:rPr>
        <w:t>баллов</w:t>
      </w:r>
      <w:r w:rsidRPr="006F68EA">
        <w:rPr>
          <w:color w:val="000000"/>
          <w:spacing w:val="2"/>
          <w:lang w:val="en-US"/>
        </w:rPr>
        <w:t xml:space="preserve">; </w:t>
      </w:r>
      <w:r w:rsidRPr="006F68EA">
        <w:rPr>
          <w:color w:val="000000"/>
          <w:spacing w:val="2"/>
        </w:rPr>
        <w:t>или</w:t>
      </w:r>
      <w:r w:rsidRPr="006F68EA">
        <w:rPr>
          <w:color w:val="000000"/>
          <w:spacing w:val="2"/>
          <w:lang w:val="en-US"/>
        </w:rPr>
        <w:t xml:space="preserve"> </w:t>
      </w:r>
      <w:r w:rsidRPr="006F68EA">
        <w:rPr>
          <w:color w:val="000000"/>
          <w:spacing w:val="2"/>
        </w:rPr>
        <w:t>тойфл</w:t>
      </w:r>
      <w:r w:rsidRPr="006F68EA">
        <w:rPr>
          <w:color w:val="000000"/>
          <w:spacing w:val="2"/>
          <w:lang w:val="en-US"/>
        </w:rPr>
        <w:t xml:space="preserve"> (TOEFL) (</w:t>
      </w:r>
      <w:r w:rsidRPr="006F68EA">
        <w:rPr>
          <w:color w:val="000000"/>
          <w:spacing w:val="2"/>
        </w:rPr>
        <w:t>і</w:t>
      </w:r>
      <w:r w:rsidRPr="006F68EA">
        <w:rPr>
          <w:color w:val="000000"/>
          <w:spacing w:val="2"/>
          <w:lang w:val="en-US"/>
        </w:rPr>
        <w:t>nternet Based Test (</w:t>
      </w:r>
      <w:r w:rsidRPr="006F68EA">
        <w:rPr>
          <w:color w:val="000000"/>
          <w:spacing w:val="2"/>
        </w:rPr>
        <w:t>і</w:t>
      </w:r>
      <w:r w:rsidRPr="006F68EA">
        <w:rPr>
          <w:color w:val="000000"/>
          <w:spacing w:val="2"/>
          <w:lang w:val="en-US"/>
        </w:rPr>
        <w:t xml:space="preserve">BT)) – 60 – 65 </w:t>
      </w:r>
      <w:r w:rsidRPr="006F68EA">
        <w:rPr>
          <w:color w:val="000000"/>
          <w:spacing w:val="2"/>
        </w:rPr>
        <w:t>баллов</w:t>
      </w:r>
      <w:r w:rsidRPr="006F68EA">
        <w:rPr>
          <w:color w:val="000000"/>
          <w:spacing w:val="2"/>
          <w:lang w:val="en-US"/>
        </w:rPr>
        <w:t>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  <w:lang w:val="en-US"/>
        </w:rPr>
        <w:t xml:space="preserve">      </w:t>
      </w:r>
      <w:r w:rsidRPr="006F68EA">
        <w:rPr>
          <w:color w:val="000000"/>
          <w:spacing w:val="2"/>
        </w:rPr>
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12) заполненный Оценочный лист кандидата на вакантную или временно вакантную должность педагога по форме согласно </w:t>
      </w:r>
      <w:hyperlink r:id="rId16" w:anchor="z346" w:history="1">
        <w:r w:rsidRPr="006F68EA">
          <w:rPr>
            <w:rStyle w:val="a3"/>
            <w:color w:val="073A5E"/>
            <w:spacing w:val="2"/>
          </w:rPr>
          <w:t>приложению 16</w:t>
        </w:r>
      </w:hyperlink>
      <w:r w:rsidRPr="006F68EA">
        <w:rPr>
          <w:color w:val="000000"/>
          <w:spacing w:val="2"/>
        </w:rPr>
        <w:t>.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13) видеопрезентация (самопрезентация) для кандидата без стажа продолжительностью не менее 10 минут, с минимальным разрешением – 720 x 480.</w:t>
      </w:r>
    </w:p>
    <w:p w:rsidR="009C5D2B" w:rsidRPr="006F68EA" w:rsidRDefault="009C5D2B" w:rsidP="00B36D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8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9C5D2B" w:rsidRPr="006F68EA" w:rsidRDefault="009C5D2B" w:rsidP="00B36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D2B" w:rsidRPr="006F68EA" w:rsidRDefault="009C5D2B" w:rsidP="00B36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8EA">
        <w:rPr>
          <w:rFonts w:ascii="Times New Roman" w:hAnsi="Times New Roman" w:cs="Times New Roman"/>
          <w:sz w:val="24"/>
          <w:szCs w:val="24"/>
        </w:rPr>
        <w:t>Отсутствие одного из документов, указанных выше, является основанием для возврата документов.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5D2B" w:rsidRPr="00B3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0704F"/>
    <w:multiLevelType w:val="hybridMultilevel"/>
    <w:tmpl w:val="A15277C0"/>
    <w:lvl w:ilvl="0" w:tplc="66880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0E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589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A8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E6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F65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4CB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E4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C0E9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023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3C"/>
    <w:rsid w:val="00053C55"/>
    <w:rsid w:val="000B433C"/>
    <w:rsid w:val="001051DD"/>
    <w:rsid w:val="00135CBB"/>
    <w:rsid w:val="002C7D9B"/>
    <w:rsid w:val="00312E21"/>
    <w:rsid w:val="003538CD"/>
    <w:rsid w:val="003607E4"/>
    <w:rsid w:val="003A7DCE"/>
    <w:rsid w:val="004578D5"/>
    <w:rsid w:val="0046231D"/>
    <w:rsid w:val="006B4FBF"/>
    <w:rsid w:val="006F68EA"/>
    <w:rsid w:val="007749D8"/>
    <w:rsid w:val="00812C3C"/>
    <w:rsid w:val="00925A6C"/>
    <w:rsid w:val="009C5D2B"/>
    <w:rsid w:val="00AA3C75"/>
    <w:rsid w:val="00B36D81"/>
    <w:rsid w:val="00B73403"/>
    <w:rsid w:val="00BE3DF3"/>
    <w:rsid w:val="00C64982"/>
    <w:rsid w:val="00C65376"/>
    <w:rsid w:val="00CE2946"/>
    <w:rsid w:val="00D27CE0"/>
    <w:rsid w:val="00D75036"/>
    <w:rsid w:val="00D93948"/>
    <w:rsid w:val="00DA63D7"/>
    <w:rsid w:val="00DE4311"/>
    <w:rsid w:val="00EB6BEE"/>
    <w:rsid w:val="00EC7394"/>
    <w:rsid w:val="00ED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71B8"/>
  <w15:chartTrackingRefBased/>
  <w15:docId w15:val="{9DD6378F-D83A-4C06-A95B-EDCDC702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D2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C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C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7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2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hyperlink" Target="https://adilet.zan.kz/rus/docs/Z970000151_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B940001400_" TargetMode="External"/><Relationship Id="rId12" Type="http://schemas.openxmlformats.org/officeDocument/2006/relationships/hyperlink" Target="https://adilet.zan.kz/rus/docs/Z150000041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V120000749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Z020000343_" TargetMode="External"/><Relationship Id="rId5" Type="http://schemas.openxmlformats.org/officeDocument/2006/relationships/hyperlink" Target="mailto:sch23@kargoo.kz" TargetMode="External"/><Relationship Id="rId15" Type="http://schemas.openxmlformats.org/officeDocument/2006/relationships/hyperlink" Target="https://adilet.zan.kz/rus/docs/V2000021579" TargetMode="External"/><Relationship Id="rId10" Type="http://schemas.openxmlformats.org/officeDocument/2006/relationships/hyperlink" Target="https://adilet.zan.kz/rus/docs/Z080000114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020000345_" TargetMode="External"/><Relationship Id="rId14" Type="http://schemas.openxmlformats.org/officeDocument/2006/relationships/hyperlink" Target="https://adilet.zan.kz/rus/docs/V1200007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Пользователь</cp:lastModifiedBy>
  <cp:revision>29</cp:revision>
  <cp:lastPrinted>2024-08-16T04:35:00Z</cp:lastPrinted>
  <dcterms:created xsi:type="dcterms:W3CDTF">2023-06-29T03:15:00Z</dcterms:created>
  <dcterms:modified xsi:type="dcterms:W3CDTF">2024-10-01T05:07:00Z</dcterms:modified>
</cp:coreProperties>
</file>