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61507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</w:t>
            </w:r>
            <w:r w:rsidR="00F37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нет </w:t>
            </w:r>
            <w:bookmarkStart w:id="0" w:name="_GoBack"/>
            <w:bookmarkEnd w:id="0"/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Саки, территория их расселения, хозяйство, общественное устройство и культура.</w:t>
            </w:r>
          </w:p>
          <w:p w:rsidR="00B61507" w:rsidRDefault="00B61507" w:rsidP="001128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 в послевоенный период 1946-1950гг. Социально-политическое развитие.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Анализ исторического документа: «Устав о сибирских киргизах».</w:t>
            </w:r>
          </w:p>
        </w:tc>
      </w:tr>
      <w:tr w:rsidR="00B61507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 в период завоевательных походов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507" w:rsidRDefault="00B61507" w:rsidP="001128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целинных земель в Казахстане 1954-1956гг. Цели, результаты и последствия.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 военная интервенция, патриотизм, конституция.</w:t>
            </w:r>
          </w:p>
        </w:tc>
      </w:tr>
      <w:tr w:rsidR="00B61507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3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Казахского ханства.</w:t>
            </w:r>
          </w:p>
          <w:p w:rsidR="00B61507" w:rsidRDefault="00B61507" w:rsidP="001128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жизненного уровня трудящихся в 50-е годы. События в Темиртау 1958 года.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антигитлеровская коалиция, аншлюс, демобилизация.</w:t>
            </w:r>
          </w:p>
        </w:tc>
      </w:tr>
      <w:tr w:rsidR="00B61507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4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Pr="000E2493" w:rsidRDefault="00B61507" w:rsidP="001128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-хана.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жарғы» - свод норм обычного права казахского народа.</w:t>
            </w:r>
          </w:p>
          <w:p w:rsidR="00B61507" w:rsidRDefault="00B61507" w:rsidP="001128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социальной структуре и численности населения в начале 50-х – середине 60-х годов.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оппозиция, репрессии, демократизация.</w:t>
            </w:r>
          </w:p>
        </w:tc>
      </w:tr>
      <w:tr w:rsidR="00B61507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5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Освободительная борьба казахского народа 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джунгарского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завоевания.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Ордабасы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Анкарай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годы «Великого бедствия»).</w:t>
            </w:r>
          </w:p>
          <w:p w:rsidR="00B61507" w:rsidRDefault="00B61507" w:rsidP="001128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 и мировое сообщество в конце 50-х – середины 60-х годов.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Характеристика исторической личности: М. Шокай.</w:t>
            </w:r>
          </w:p>
        </w:tc>
      </w:tr>
      <w:tr w:rsidR="00B61507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6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место в истории казахского народа.</w:t>
            </w:r>
          </w:p>
          <w:p w:rsidR="00B61507" w:rsidRDefault="00B61507" w:rsidP="001128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 в середине 60-х – начале 80-х годов. Социально-политическое развитие.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Анализ исторического документа 20 -30 годов ХХ века (на выбор учителя).</w:t>
            </w:r>
          </w:p>
        </w:tc>
      </w:tr>
    </w:tbl>
    <w:p w:rsidR="00B61507" w:rsidRDefault="00B61507" w:rsidP="00B615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Кенесары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(причины, характер, движущие силы, итоги)</w:t>
            </w:r>
          </w:p>
          <w:p w:rsidR="00B61507" w:rsidRDefault="00B61507" w:rsidP="001128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Казахстана в 60-е годы. Рост новых городов.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депортация, гласность, плюрализм.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присоединения Казахстана к России. Последствия присоединения Казахстана к России.</w:t>
            </w:r>
          </w:p>
          <w:p w:rsidR="00B61507" w:rsidRDefault="00B61507" w:rsidP="001128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течения в период от февраля к октябрю 1917 года.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Анализ исторического документа: «Временные правила о крестьянских переселениях в Семиречье» 1893 г.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Причины, характер и движущие силы революции 1916 года в Казахстане. Основные очаги восстания.</w:t>
            </w:r>
          </w:p>
          <w:p w:rsidR="00B61507" w:rsidRDefault="00B61507" w:rsidP="001128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хозяйства, попытки реформирования в марте 1965 года.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Анализ исторического документа: постановления ЦК КП (б) Казахстана «О грубых политических ошибках в работе Института  языка и литературы АН Казахской ССР».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установления Советской власти в Казахстане.</w:t>
            </w:r>
          </w:p>
          <w:p w:rsidR="00B61507" w:rsidRDefault="00B61507" w:rsidP="001128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 в Целинограде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1979 года. Уроки и последствия.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историческую личность:  Ы. </w:t>
            </w:r>
            <w:proofErr w:type="spellStart"/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 начало интервенции и Гражданской войны в Казахстане. Образование фронтов в крае.</w:t>
            </w:r>
          </w:p>
          <w:p w:rsidR="00B61507" w:rsidRDefault="00B61507" w:rsidP="001128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промышленности в 70-80-е годы и ее сырьевая направленность.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приватизация, рыночная экономика, монополия.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 в годы Гражданской войны.</w:t>
            </w:r>
          </w:p>
          <w:p w:rsidR="00B61507" w:rsidRDefault="00B61507" w:rsidP="001128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в середине 60-х – начале 80-х годов.</w:t>
            </w:r>
          </w:p>
          <w:p w:rsidR="00B61507" w:rsidRPr="005A3AD0" w:rsidRDefault="00B61507" w:rsidP="001128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3AD0">
              <w:rPr>
                <w:rFonts w:ascii="Times New Roman" w:hAnsi="Times New Roman" w:cs="Times New Roman"/>
                <w:sz w:val="28"/>
                <w:szCs w:val="28"/>
              </w:rPr>
              <w:t>Охарактеризовать историческую личность:  Н.А. Назарбаев.</w:t>
            </w:r>
          </w:p>
        </w:tc>
      </w:tr>
    </w:tbl>
    <w:p w:rsidR="00B61507" w:rsidRDefault="00B61507" w:rsidP="00B615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Киргизской (Казахской АССР)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КазССР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507" w:rsidRDefault="00B61507" w:rsidP="001128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связи Казахстана в середине 60-х – начале 80-х годов.</w:t>
            </w:r>
          </w:p>
          <w:p w:rsidR="00B61507" w:rsidRPr="00FB7209" w:rsidRDefault="00B61507" w:rsidP="001128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7209">
              <w:rPr>
                <w:rFonts w:ascii="Times New Roman" w:hAnsi="Times New Roman" w:cs="Times New Roman"/>
                <w:sz w:val="28"/>
                <w:szCs w:val="28"/>
              </w:rPr>
              <w:t>Сравнить причины и пути установления Советской власти в регионах и городах Казахстана.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 в условиях НЭПа. Причины перехода и сущность.</w:t>
            </w:r>
          </w:p>
          <w:p w:rsidR="00B61507" w:rsidRDefault="00B61507" w:rsidP="00112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проблемы Казахстана на современном этапе. «Движение Невада-Семипалатинск», «Арал», «Балхаш» и т.д.</w:t>
            </w:r>
          </w:p>
          <w:p w:rsidR="00B61507" w:rsidRPr="00FB7209" w:rsidRDefault="00B61507" w:rsidP="00112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7209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метрополия, доминион, независимость.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Земельно-водная реформа 1921 года. Ее цели и сущность.</w:t>
            </w:r>
          </w:p>
          <w:p w:rsidR="00B61507" w:rsidRDefault="00B61507" w:rsidP="0011284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Противоречивость перестройки в Казахстане.</w:t>
            </w:r>
          </w:p>
          <w:p w:rsidR="00B61507" w:rsidRPr="00FB7209" w:rsidRDefault="00B61507" w:rsidP="0011284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7209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исторического документа: Послание Президента  РК Н.А. Назарбаева «Процветание, безопасность и улучшение благосостояния всех </w:t>
            </w:r>
            <w:proofErr w:type="spellStart"/>
            <w:r w:rsidRPr="00FB7209">
              <w:rPr>
                <w:rFonts w:ascii="Times New Roman" w:hAnsi="Times New Roman" w:cs="Times New Roman"/>
                <w:sz w:val="28"/>
                <w:szCs w:val="28"/>
              </w:rPr>
              <w:t>казахстанцев</w:t>
            </w:r>
            <w:proofErr w:type="spellEnd"/>
            <w:r w:rsidRPr="00FB7209">
              <w:rPr>
                <w:rFonts w:ascii="Times New Roman" w:hAnsi="Times New Roman" w:cs="Times New Roman"/>
                <w:sz w:val="28"/>
                <w:szCs w:val="28"/>
              </w:rPr>
              <w:t>» («Казахстан – 2030»).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голода 1931-1932 годов и его последствия. Письмо «пятерых».</w:t>
            </w:r>
          </w:p>
          <w:p w:rsidR="00B61507" w:rsidRDefault="00B61507" w:rsidP="001128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Декабрьские события 1986 года, причины и следствия.</w:t>
            </w:r>
          </w:p>
          <w:p w:rsidR="00B61507" w:rsidRPr="009E6BC6" w:rsidRDefault="00B61507" w:rsidP="001128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содержание понятий: </w:t>
            </w:r>
            <w:proofErr w:type="spellStart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ханталапай</w:t>
            </w:r>
            <w:proofErr w:type="spellEnd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 xml:space="preserve">, адат, </w:t>
            </w:r>
            <w:proofErr w:type="spellStart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шежіре</w:t>
            </w:r>
            <w:proofErr w:type="spellEnd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507" w:rsidRPr="000E2493" w:rsidTr="00112841">
        <w:trPr>
          <w:trHeight w:val="2357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на индустриализацию и ее особенности в Казахстане.</w:t>
            </w:r>
          </w:p>
          <w:p w:rsidR="00B61507" w:rsidRDefault="00B61507" w:rsidP="0011284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Казахстана в послевоенные годы.</w:t>
            </w:r>
          </w:p>
          <w:p w:rsidR="00B61507" w:rsidRPr="009E6BC6" w:rsidRDefault="00B61507" w:rsidP="0011284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демократическое, правовое, светское государство.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Насильственная коллективизация сельского хозяйства и ее последствия в Казахстане.</w:t>
            </w:r>
          </w:p>
          <w:p w:rsidR="00B61507" w:rsidRDefault="00B61507" w:rsidP="0011284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Провозглашение Независимости Республики Казахстан, Государственные символы Республики Казахстан.</w:t>
            </w:r>
          </w:p>
          <w:p w:rsidR="00B61507" w:rsidRPr="00F37E0A" w:rsidRDefault="00B61507" w:rsidP="0011284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курултай, толерантность, национализм.</w:t>
            </w:r>
          </w:p>
        </w:tc>
      </w:tr>
    </w:tbl>
    <w:p w:rsidR="00B61507" w:rsidRDefault="00B61507" w:rsidP="00B615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процессы в Казахстане в 30-е годы ХХ века.</w:t>
            </w:r>
          </w:p>
          <w:p w:rsidR="00B61507" w:rsidRDefault="00B61507" w:rsidP="0011284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строительство Казахстана в конце 80-х – начале 90-х годов.</w:t>
            </w:r>
          </w:p>
          <w:p w:rsidR="00B61507" w:rsidRPr="009E6BC6" w:rsidRDefault="00B61507" w:rsidP="0011284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историческую личность: Ш. </w:t>
            </w:r>
            <w:proofErr w:type="spellStart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Уалиханов</w:t>
            </w:r>
            <w:proofErr w:type="spellEnd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строительство в 20-30-е годы ХХ века.</w:t>
            </w:r>
          </w:p>
          <w:p w:rsidR="00B61507" w:rsidRDefault="00B61507" w:rsidP="0011284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внешнеэкономических связей в конце 80-х – начале 90-х годов ХХ века.</w:t>
            </w:r>
          </w:p>
          <w:p w:rsidR="00B61507" w:rsidRPr="009E6BC6" w:rsidRDefault="00B61507" w:rsidP="0011284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историческую личность: А. </w:t>
            </w:r>
            <w:proofErr w:type="spellStart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Букейханов</w:t>
            </w:r>
            <w:proofErr w:type="spellEnd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Казахской ССР в предвоенные годы.</w:t>
            </w:r>
          </w:p>
          <w:p w:rsidR="00B61507" w:rsidRDefault="00B61507" w:rsidP="0011284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 в Новом Узене. Забастовка шахтеров Караганды.</w:t>
            </w:r>
          </w:p>
          <w:p w:rsidR="00B61507" w:rsidRPr="009E6BC6" w:rsidRDefault="00B61507" w:rsidP="0011284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Сравнить мероприятия Временного правительства и СНК по национальному вопросу.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войны. Перестройка экономики и жизни республики на военный лад.</w:t>
            </w:r>
          </w:p>
          <w:p w:rsidR="00B61507" w:rsidRDefault="00B61507" w:rsidP="0011284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Распад СССР. Создание СНГ.</w:t>
            </w:r>
          </w:p>
          <w:p w:rsidR="00B61507" w:rsidRPr="009E6BC6" w:rsidRDefault="00B61507" w:rsidP="0011284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национализация промышленности, конкуренция,  коррупция.</w:t>
            </w:r>
          </w:p>
        </w:tc>
      </w:tr>
      <w:tr w:rsidR="00B61507" w:rsidRPr="000E2493" w:rsidTr="00112841">
        <w:trPr>
          <w:trHeight w:val="2357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 – надежный арсенал фронта в годы войны.</w:t>
            </w:r>
          </w:p>
          <w:p w:rsidR="00B61507" w:rsidRDefault="00B61507" w:rsidP="0011284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Республики Казахстан (структура, содержание).</w:t>
            </w:r>
          </w:p>
          <w:p w:rsidR="00B61507" w:rsidRPr="009E6BC6" w:rsidRDefault="00B61507" w:rsidP="0011284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содержание понятий: </w:t>
            </w:r>
            <w:proofErr w:type="spellStart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суйек</w:t>
            </w:r>
            <w:proofErr w:type="spellEnd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жұз</w:t>
            </w:r>
            <w:proofErr w:type="spellEnd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сардарбек</w:t>
            </w:r>
            <w:proofErr w:type="spellEnd"/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казахстанцы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 1941-1945гг.</w:t>
            </w:r>
          </w:p>
          <w:p w:rsidR="00B61507" w:rsidRDefault="00B61507" w:rsidP="0011284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«Казахстан-2030» и Стратегия «Казахстан-2050» - долгосрочные программы развития Республики Казахстан.</w:t>
            </w:r>
          </w:p>
          <w:p w:rsidR="00B61507" w:rsidRPr="009E6BC6" w:rsidRDefault="00B61507" w:rsidP="0011284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империя, феодализм, тирания.</w:t>
            </w:r>
          </w:p>
        </w:tc>
      </w:tr>
    </w:tbl>
    <w:p w:rsidR="00B61507" w:rsidRDefault="00B61507" w:rsidP="00B615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Наука, культура и образование Казахстана в годы Великой Отечественной войны 1941-1945гг.</w:t>
            </w:r>
          </w:p>
          <w:p w:rsidR="00B61507" w:rsidRDefault="00B61507" w:rsidP="0011284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к рыночной экономике. Введение национальной валюты.</w:t>
            </w:r>
          </w:p>
          <w:p w:rsidR="00B61507" w:rsidRPr="009E6BC6" w:rsidRDefault="00B61507" w:rsidP="0011284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двоевластие, колония,  депортация.</w:t>
            </w:r>
          </w:p>
        </w:tc>
      </w:tr>
      <w:tr w:rsidR="00B61507" w:rsidRPr="000E2493" w:rsidTr="00112841">
        <w:trPr>
          <w:trHeight w:val="2494"/>
        </w:trPr>
        <w:tc>
          <w:tcPr>
            <w:tcW w:w="10682" w:type="dxa"/>
            <w:vAlign w:val="center"/>
          </w:tcPr>
          <w:p w:rsidR="00B61507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0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61507" w:rsidRPr="00975008" w:rsidRDefault="00B61507" w:rsidP="0011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07" w:rsidRDefault="00B61507" w:rsidP="0011284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Перегибы и национальной политике в годы Великой Отечественной войны 1941-1945гг. Депортация народов.</w:t>
            </w:r>
          </w:p>
          <w:p w:rsidR="00B61507" w:rsidRDefault="00B61507" w:rsidP="0011284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Послание президента народу Казахстана от 04 апреля 2003 года.</w:t>
            </w:r>
          </w:p>
          <w:p w:rsidR="00B61507" w:rsidRPr="009E6BC6" w:rsidRDefault="00B61507" w:rsidP="0011284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6"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понятий: монархия, терроризм, диктатура.</w:t>
            </w:r>
          </w:p>
        </w:tc>
      </w:tr>
    </w:tbl>
    <w:p w:rsidR="00B61507" w:rsidRPr="000E2493" w:rsidRDefault="00B61507" w:rsidP="00B615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C7" w:rsidRDefault="00F37219"/>
    <w:sectPr w:rsidR="009E2EC7" w:rsidSect="000E2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DF"/>
    <w:multiLevelType w:val="hybridMultilevel"/>
    <w:tmpl w:val="A580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3619"/>
    <w:multiLevelType w:val="hybridMultilevel"/>
    <w:tmpl w:val="8E62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197D"/>
    <w:multiLevelType w:val="hybridMultilevel"/>
    <w:tmpl w:val="749A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86672"/>
    <w:multiLevelType w:val="hybridMultilevel"/>
    <w:tmpl w:val="93DA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D34DC"/>
    <w:multiLevelType w:val="hybridMultilevel"/>
    <w:tmpl w:val="8F92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6EAB"/>
    <w:multiLevelType w:val="hybridMultilevel"/>
    <w:tmpl w:val="89D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00866"/>
    <w:multiLevelType w:val="hybridMultilevel"/>
    <w:tmpl w:val="77B6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95DD8"/>
    <w:multiLevelType w:val="hybridMultilevel"/>
    <w:tmpl w:val="5FE4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1F07"/>
    <w:multiLevelType w:val="hybridMultilevel"/>
    <w:tmpl w:val="4524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749BA"/>
    <w:multiLevelType w:val="hybridMultilevel"/>
    <w:tmpl w:val="9364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476C5"/>
    <w:multiLevelType w:val="hybridMultilevel"/>
    <w:tmpl w:val="832E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57649"/>
    <w:multiLevelType w:val="hybridMultilevel"/>
    <w:tmpl w:val="C3EC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B5D4D"/>
    <w:multiLevelType w:val="hybridMultilevel"/>
    <w:tmpl w:val="BD54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1E38"/>
    <w:multiLevelType w:val="hybridMultilevel"/>
    <w:tmpl w:val="CFE4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0251C"/>
    <w:multiLevelType w:val="hybridMultilevel"/>
    <w:tmpl w:val="E770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409AF"/>
    <w:multiLevelType w:val="hybridMultilevel"/>
    <w:tmpl w:val="1DF0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076CB"/>
    <w:multiLevelType w:val="hybridMultilevel"/>
    <w:tmpl w:val="3B54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F74AD"/>
    <w:multiLevelType w:val="hybridMultilevel"/>
    <w:tmpl w:val="1670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5C02"/>
    <w:multiLevelType w:val="hybridMultilevel"/>
    <w:tmpl w:val="830A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D67D1"/>
    <w:multiLevelType w:val="hybridMultilevel"/>
    <w:tmpl w:val="5180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A2478"/>
    <w:multiLevelType w:val="hybridMultilevel"/>
    <w:tmpl w:val="2AFA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47672"/>
    <w:multiLevelType w:val="hybridMultilevel"/>
    <w:tmpl w:val="157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6356D"/>
    <w:multiLevelType w:val="hybridMultilevel"/>
    <w:tmpl w:val="CA70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06167"/>
    <w:multiLevelType w:val="hybridMultilevel"/>
    <w:tmpl w:val="63C2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B06E0"/>
    <w:multiLevelType w:val="hybridMultilevel"/>
    <w:tmpl w:val="D1D0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805ED"/>
    <w:multiLevelType w:val="hybridMultilevel"/>
    <w:tmpl w:val="48D2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17"/>
  </w:num>
  <w:num w:numId="5">
    <w:abstractNumId w:val="19"/>
  </w:num>
  <w:num w:numId="6">
    <w:abstractNumId w:val="6"/>
  </w:num>
  <w:num w:numId="7">
    <w:abstractNumId w:val="0"/>
  </w:num>
  <w:num w:numId="8">
    <w:abstractNumId w:val="25"/>
  </w:num>
  <w:num w:numId="9">
    <w:abstractNumId w:val="14"/>
  </w:num>
  <w:num w:numId="10">
    <w:abstractNumId w:val="1"/>
  </w:num>
  <w:num w:numId="11">
    <w:abstractNumId w:val="20"/>
  </w:num>
  <w:num w:numId="12">
    <w:abstractNumId w:val="3"/>
  </w:num>
  <w:num w:numId="13">
    <w:abstractNumId w:val="7"/>
  </w:num>
  <w:num w:numId="14">
    <w:abstractNumId w:val="16"/>
  </w:num>
  <w:num w:numId="15">
    <w:abstractNumId w:val="24"/>
  </w:num>
  <w:num w:numId="16">
    <w:abstractNumId w:val="9"/>
  </w:num>
  <w:num w:numId="17">
    <w:abstractNumId w:val="13"/>
  </w:num>
  <w:num w:numId="18">
    <w:abstractNumId w:val="4"/>
  </w:num>
  <w:num w:numId="19">
    <w:abstractNumId w:val="22"/>
  </w:num>
  <w:num w:numId="20">
    <w:abstractNumId w:val="23"/>
  </w:num>
  <w:num w:numId="21">
    <w:abstractNumId w:val="8"/>
  </w:num>
  <w:num w:numId="22">
    <w:abstractNumId w:val="18"/>
  </w:num>
  <w:num w:numId="23">
    <w:abstractNumId w:val="5"/>
  </w:num>
  <w:num w:numId="24">
    <w:abstractNumId w:val="15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07"/>
    <w:rsid w:val="003169DA"/>
    <w:rsid w:val="00B61507"/>
    <w:rsid w:val="00BA6F3B"/>
    <w:rsid w:val="00CD0499"/>
    <w:rsid w:val="00F25E0E"/>
    <w:rsid w:val="00F3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OspanovaBD</cp:lastModifiedBy>
  <cp:revision>4</cp:revision>
  <dcterms:created xsi:type="dcterms:W3CDTF">2016-03-14T03:42:00Z</dcterms:created>
  <dcterms:modified xsi:type="dcterms:W3CDTF">2016-03-14T03:43:00Z</dcterms:modified>
</cp:coreProperties>
</file>