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E9" w:rsidRDefault="004823E9" w:rsidP="004823E9">
      <w:pPr>
        <w:jc w:val="center"/>
        <w:rPr>
          <w:rFonts w:ascii="Zan Courier New" w:hAnsi="Zan Courier New" w:cs="Zan Courier New"/>
          <w:b/>
          <w:bCs/>
          <w:color w:val="0000FF"/>
          <w:sz w:val="36"/>
          <w:szCs w:val="36"/>
        </w:rPr>
      </w:pPr>
      <w:r>
        <w:rPr>
          <w:rFonts w:ascii="Zan Courier New" w:hAnsi="Zan Courier New" w:cs="Zan Courier New"/>
          <w:b/>
          <w:bCs/>
          <w:color w:val="0000FF"/>
          <w:sz w:val="36"/>
          <w:szCs w:val="36"/>
        </w:rPr>
        <w:t>О Кодексе чести государственных служащих Республики Казахстан</w:t>
      </w:r>
    </w:p>
    <w:p w:rsidR="004823E9" w:rsidRDefault="004823E9" w:rsidP="004823E9">
      <w:pPr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Указ Президента Республики Казахстан от 3 мая 2005 года N 1567</w:t>
      </w:r>
    </w:p>
    <w:p w:rsidR="004823E9" w:rsidRDefault="004823E9" w:rsidP="004823E9">
      <w:pPr>
        <w:rPr>
          <w:rFonts w:ascii="Zan Courier New" w:hAnsi="Zan Courier New" w:cs="Zan Courier New"/>
        </w:rPr>
      </w:pPr>
    </w:p>
    <w:p w:rsidR="004823E9" w:rsidRDefault="004823E9" w:rsidP="004823E9">
      <w:pPr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САПП Республики Казахстан, 2005 г., N 19, ст. 225; "</w:t>
      </w:r>
      <w:proofErr w:type="gramStart"/>
      <w:r>
        <w:rPr>
          <w:rFonts w:ascii="Zan Courier New" w:hAnsi="Zan Courier New" w:cs="Zan Courier New"/>
        </w:rPr>
        <w:t>Казахстанская</w:t>
      </w:r>
      <w:proofErr w:type="gramEnd"/>
      <w:r>
        <w:rPr>
          <w:rFonts w:ascii="Zan Courier New" w:hAnsi="Zan Courier New" w:cs="Zan Courier New"/>
        </w:rPr>
        <w:t xml:space="preserve"> правда" от 5 мая 2005 года N 110-111</w:t>
      </w:r>
    </w:p>
    <w:p w:rsidR="00FC5991" w:rsidRDefault="00FC5991"/>
    <w:p w:rsidR="004823E9" w:rsidRDefault="004823E9"/>
    <w:p w:rsidR="004823E9" w:rsidRPr="004C4285" w:rsidRDefault="004823E9" w:rsidP="004823E9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В целях повышения требований к морально-нравственному облику и деловым качествам государственных служащих </w:t>
      </w:r>
      <w:r>
        <w:rPr>
          <w:rFonts w:ascii="Zan Courier New" w:hAnsi="Zan Courier New" w:cs="Zan Courier New"/>
          <w:b/>
          <w:bCs/>
        </w:rPr>
        <w:t xml:space="preserve">ПОСТАНОВЛЯЮ: </w:t>
      </w:r>
    </w:p>
    <w:p w:rsidR="004823E9" w:rsidRDefault="004823E9" w:rsidP="004823E9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1. Утвердить прилагаемый Кодекс чести государственных служащих Республики Казахстан (Правила служебной этики государственных служащих). </w:t>
      </w:r>
    </w:p>
    <w:p w:rsidR="004823E9" w:rsidRDefault="004823E9" w:rsidP="004823E9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2. Признать утратившими силу: </w:t>
      </w:r>
      <w:r>
        <w:rPr>
          <w:rFonts w:ascii="Zan Courier New" w:hAnsi="Zan Courier New" w:cs="Zan Courier New"/>
        </w:rPr>
        <w:br/>
        <w:t xml:space="preserve">      1) Указ Президента Республики Казахстан от 21 января 2000 года N 328 "Об утверждении Правил служебной этики государственных служащих Республики Казахстан" (САПП Республики Казахстан, 2000 г., N 2, ст. 16); </w:t>
      </w:r>
      <w:r>
        <w:rPr>
          <w:rFonts w:ascii="Zan Courier New" w:hAnsi="Zan Courier New" w:cs="Zan Courier New"/>
        </w:rPr>
        <w:br/>
        <w:t xml:space="preserve">      2) Указ Президента Республики Казахстан от 7 мая 2002 года N 866 "О внесении дополнений и изменений в Указ Президента Республики Казахстан от 21 января 2000 года N 328" (САПП Республики Казахстан, 2002 г., N 14, ст. 137). </w:t>
      </w:r>
    </w:p>
    <w:p w:rsidR="004823E9" w:rsidRDefault="004823E9" w:rsidP="004823E9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3. Настоящий Указ вводится в действие со дня подписания. </w:t>
      </w:r>
    </w:p>
    <w:p w:rsidR="004823E9" w:rsidRDefault="004823E9" w:rsidP="004823E9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i/>
          <w:iCs/>
        </w:rPr>
        <w:t xml:space="preserve">      Президент </w:t>
      </w:r>
      <w:r>
        <w:rPr>
          <w:rFonts w:ascii="Zan Courier New" w:hAnsi="Zan Courier New" w:cs="Zan Courier New"/>
        </w:rPr>
        <w:br/>
        <w:t>      </w:t>
      </w:r>
      <w:r>
        <w:rPr>
          <w:rFonts w:ascii="Zan Courier New" w:hAnsi="Zan Courier New" w:cs="Zan Courier New"/>
          <w:i/>
          <w:iCs/>
        </w:rPr>
        <w:t xml:space="preserve">Республики Казахстан </w:t>
      </w:r>
    </w:p>
    <w:p w:rsidR="004823E9" w:rsidRDefault="004823E9" w:rsidP="004823E9">
      <w:pPr>
        <w:pStyle w:val="a3"/>
        <w:jc w:val="right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УТВЕРЖДЕН     </w:t>
      </w:r>
      <w:r>
        <w:rPr>
          <w:rFonts w:ascii="Zan Courier New" w:hAnsi="Zan Courier New" w:cs="Zan Courier New"/>
        </w:rPr>
        <w:br/>
        <w:t xml:space="preserve">Указом Президента </w:t>
      </w:r>
      <w:r>
        <w:rPr>
          <w:rFonts w:ascii="Zan Courier New" w:hAnsi="Zan Courier New" w:cs="Zan Courier New"/>
        </w:rPr>
        <w:br/>
        <w:t>Республики Казахстан</w:t>
      </w:r>
      <w:r>
        <w:rPr>
          <w:rFonts w:ascii="Zan Courier New" w:hAnsi="Zan Courier New" w:cs="Zan Courier New"/>
        </w:rPr>
        <w:br/>
        <w:t xml:space="preserve">от 3 мая 2005 года </w:t>
      </w:r>
      <w:r>
        <w:rPr>
          <w:rFonts w:ascii="Zan Courier New" w:hAnsi="Zan Courier New" w:cs="Zan Courier New"/>
        </w:rPr>
        <w:br/>
        <w:t xml:space="preserve">№ 1567      </w:t>
      </w:r>
    </w:p>
    <w:p w:rsidR="004823E9" w:rsidRDefault="004823E9" w:rsidP="004823E9">
      <w:pPr>
        <w:pStyle w:val="a3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Кодекс чести государственных служащих Республики Казахстан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(Правила служебной этики государственных служащих)</w:t>
      </w:r>
    </w:p>
    <w:p w:rsidR="004823E9" w:rsidRDefault="004823E9" w:rsidP="004823E9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i/>
          <w:iCs/>
          <w:color w:val="800000"/>
        </w:rPr>
        <w:t xml:space="preserve">      Сноска. Кодекс чести в редакции Указа Президента РК от 01.04.2011 </w:t>
      </w:r>
      <w:r>
        <w:rPr>
          <w:rFonts w:ascii="Zan Courier New" w:hAnsi="Zan Courier New" w:cs="Zan Courier New"/>
        </w:rPr>
        <w:t>№ 1180</w:t>
      </w:r>
      <w:r>
        <w:rPr>
          <w:rFonts w:ascii="Zan Courier New" w:hAnsi="Zan Courier New" w:cs="Zan Courier New"/>
          <w:i/>
          <w:iCs/>
          <w:color w:val="800000"/>
        </w:rPr>
        <w:t>.</w:t>
      </w:r>
    </w:p>
    <w:p w:rsidR="004823E9" w:rsidRDefault="004823E9" w:rsidP="004823E9">
      <w:pPr>
        <w:pStyle w:val="a3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1. Общие положения</w:t>
      </w:r>
    </w:p>
    <w:p w:rsidR="004823E9" w:rsidRDefault="004823E9" w:rsidP="004823E9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      1. Несение государственной службы является выражением особого доверия со стороны общества и государства и предъявляет высокие требования к морально-этическому облику государственных служащих.</w:t>
      </w:r>
      <w:r>
        <w:rPr>
          <w:rFonts w:ascii="Zan Courier New" w:hAnsi="Zan Courier New" w:cs="Zan Courier New"/>
        </w:rPr>
        <w:br/>
        <w:t xml:space="preserve">      Общество рассчитывает, что государственный служащий будет вкладывать все свои силы, знания и опыт в осуществляемую им профессиональную деятельность, беспристрастно и честно служить </w:t>
      </w:r>
      <w:r>
        <w:rPr>
          <w:rFonts w:ascii="Zan Courier New" w:hAnsi="Zan Courier New" w:cs="Zan Courier New"/>
        </w:rPr>
        <w:lastRenderedPageBreak/>
        <w:t>своей Родине - Республике Казахстан.</w:t>
      </w:r>
      <w:r>
        <w:rPr>
          <w:rFonts w:ascii="Zan Courier New" w:hAnsi="Zan Courier New" w:cs="Zan Courier New"/>
        </w:rPr>
        <w:br/>
        <w:t xml:space="preserve">      2. </w:t>
      </w:r>
      <w:proofErr w:type="gramStart"/>
      <w:r>
        <w:rPr>
          <w:rFonts w:ascii="Zan Courier New" w:hAnsi="Zan Courier New" w:cs="Zan Courier New"/>
        </w:rPr>
        <w:t>Настоящий Кодекс чести государственных служащих Республики Казахстан (Правила служебной этики государственных служащих) (далее - Кодекс) в соответствии с Законом Республики Казахстан от 23 июля 1999 года "О государственной службе", Законом Республики Казахстан от 2 июля 1998 года "О борьбе с коррупцией" и общепринятыми морально-этическими нормами устанавливает основные стандарты поведения государственных служащих Республики Казахстан.</w:t>
      </w:r>
      <w:r>
        <w:rPr>
          <w:rFonts w:ascii="Zan Courier New" w:hAnsi="Zan Courier New" w:cs="Zan Courier New"/>
        </w:rPr>
        <w:br/>
        <w:t>      3.</w:t>
      </w:r>
      <w:proofErr w:type="gramEnd"/>
      <w:r>
        <w:rPr>
          <w:rFonts w:ascii="Zan Courier New" w:hAnsi="Zan Courier New" w:cs="Zan Courier New"/>
        </w:rPr>
        <w:t xml:space="preserve"> </w:t>
      </w:r>
      <w:proofErr w:type="gramStart"/>
      <w:r>
        <w:rPr>
          <w:rFonts w:ascii="Zan Courier New" w:hAnsi="Zan Courier New" w:cs="Zan Courier New"/>
        </w:rPr>
        <w:t>Руководители государственных органов, в центральных исполнительных органах - ответственные секретари центральных исполнительных органов или должностные лица, на которых в установленном порядке возложены полномочия ответственных секретарей центральных исполнительных органов, а в случаях отсутствия ответственных секретарей центральных исполнительных органов или указанных должностных лиц - руководители центральных исполнительных органов обеспечивают исполнение требований настоящего Кодекса, размещение текста настоящего Кодекса в зданиях государственных органов в местах, доступных</w:t>
      </w:r>
      <w:proofErr w:type="gramEnd"/>
      <w:r>
        <w:rPr>
          <w:rFonts w:ascii="Zan Courier New" w:hAnsi="Zan Courier New" w:cs="Zan Courier New"/>
        </w:rPr>
        <w:t xml:space="preserve"> для всеобщего обозрения.</w:t>
      </w:r>
      <w:r>
        <w:rPr>
          <w:rFonts w:ascii="Zan Courier New" w:hAnsi="Zan Courier New" w:cs="Zan Courier New"/>
        </w:rPr>
        <w:br/>
        <w:t>      4. Государственный служащий в трехдневный срок после поступления на государственную службу должен быть ознакомлен с настоящим Кодексом в письменной форме.</w:t>
      </w:r>
      <w:r>
        <w:rPr>
          <w:rFonts w:ascii="Zan Courier New" w:hAnsi="Zan Courier New" w:cs="Zan Courier New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</w:rPr>
        <w:t xml:space="preserve">Сноска. Пункт 4 в редакции Указа Президента РК от 01.10.2013 </w:t>
      </w:r>
      <w:r>
        <w:rPr>
          <w:rFonts w:ascii="Zan Courier New" w:hAnsi="Zan Courier New" w:cs="Zan Courier New"/>
        </w:rPr>
        <w:t>№ 651</w:t>
      </w:r>
      <w:r>
        <w:rPr>
          <w:rFonts w:ascii="Zan Courier New" w:hAnsi="Zan Courier New" w:cs="Zan Courier New"/>
          <w:i/>
          <w:iCs/>
          <w:color w:val="800000"/>
        </w:rPr>
        <w:t>.</w:t>
      </w:r>
    </w:p>
    <w:p w:rsidR="004823E9" w:rsidRDefault="004823E9" w:rsidP="004823E9">
      <w:pPr>
        <w:pStyle w:val="a3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2. Общие правила поведения государственных служащих</w:t>
      </w:r>
    </w:p>
    <w:p w:rsidR="004823E9" w:rsidRDefault="004823E9" w:rsidP="004823E9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      5. Государственные служащие должны:</w:t>
      </w:r>
      <w:r>
        <w:rPr>
          <w:rFonts w:ascii="Zan Courier New" w:hAnsi="Zan Courier New" w:cs="Zan Courier New"/>
        </w:rPr>
        <w:br/>
        <w:t>      1) руководствоваться принципом законности, требованиями Конституции, законов и иных нормативных правовых актов Республики Казахстан;</w:t>
      </w:r>
      <w:r>
        <w:rPr>
          <w:rFonts w:ascii="Zan Courier New" w:hAnsi="Zan Courier New" w:cs="Zan Courier New"/>
        </w:rPr>
        <w:br/>
        <w:t>      2) быть приверженными политике Президента Республики Казахстан и последовательно проводить ее в жизнь, своими действиями укреплять авторитет государственной власти, не допускать совершения действий, способных дискредитировать институты государства;</w:t>
      </w:r>
      <w:r>
        <w:rPr>
          <w:rFonts w:ascii="Zan Courier New" w:hAnsi="Zan Courier New" w:cs="Zan Courier New"/>
        </w:rPr>
        <w:br/>
        <w:t>      3) обеспечивать соблюдение и защиту прав, свобод и законных интересов физических и юридических лиц, не допускать проявлений бюрократизма и волокиты при рассмотрении их обращений, в установленные сроки принимать по обращениям необходимые меры;</w:t>
      </w:r>
      <w:r>
        <w:rPr>
          <w:rFonts w:ascii="Zan Courier New" w:hAnsi="Zan Courier New" w:cs="Zan Courier New"/>
        </w:rPr>
        <w:br/>
        <w:t>      4) сохранять и укреплять доверие общества к государственной службе, государству и его институтам;</w:t>
      </w:r>
      <w:r>
        <w:rPr>
          <w:rFonts w:ascii="Zan Courier New" w:hAnsi="Zan Courier New" w:cs="Zan Courier New"/>
        </w:rPr>
        <w:br/>
        <w:t xml:space="preserve">      </w:t>
      </w:r>
      <w:proofErr w:type="gramStart"/>
      <w:r>
        <w:rPr>
          <w:rFonts w:ascii="Zan Courier New" w:hAnsi="Zan Courier New" w:cs="Zan Courier New"/>
        </w:rPr>
        <w:t>5)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r>
        <w:rPr>
          <w:rFonts w:ascii="Zan Courier New" w:hAnsi="Zan Courier New" w:cs="Zan Courier New"/>
        </w:rPr>
        <w:br/>
        <w:t>      6)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  <w:r>
        <w:rPr>
          <w:rFonts w:ascii="Zan Courier New" w:hAnsi="Zan Courier New" w:cs="Zan Courier New"/>
        </w:rPr>
        <w:br/>
        <w:t xml:space="preserve">      7) противостоять действиям, наносящим ущерб интересам государства, препятствующим эффективному функционированию </w:t>
      </w:r>
      <w:r>
        <w:rPr>
          <w:rFonts w:ascii="Zan Courier New" w:hAnsi="Zan Courier New" w:cs="Zan Courier New"/>
        </w:rPr>
        <w:lastRenderedPageBreak/>
        <w:t>государственных органов;</w:t>
      </w:r>
      <w:proofErr w:type="gramEnd"/>
      <w:r>
        <w:rPr>
          <w:rFonts w:ascii="Zan Courier New" w:hAnsi="Zan Courier New" w:cs="Zan Courier New"/>
        </w:rPr>
        <w:br/>
        <w:t xml:space="preserve">      </w:t>
      </w:r>
      <w:proofErr w:type="gramStart"/>
      <w:r>
        <w:rPr>
          <w:rFonts w:ascii="Zan Courier New" w:hAnsi="Zan Courier New" w:cs="Zan Courier New"/>
        </w:rPr>
        <w:t>8) служить примером уважительного отношения к государственным символам Республики Казахстан;</w:t>
      </w:r>
      <w:r>
        <w:rPr>
          <w:rFonts w:ascii="Zan Courier New" w:hAnsi="Zan Courier New" w:cs="Zan Courier New"/>
        </w:rPr>
        <w:br/>
        <w:t>      9) соблюдать установленные законами Республики Казахстан ограничения и запреты;</w:t>
      </w:r>
      <w:r>
        <w:rPr>
          <w:rFonts w:ascii="Zan Courier New" w:hAnsi="Zan Courier New" w:cs="Zan Courier New"/>
        </w:rPr>
        <w:br/>
        <w:t>      10) неукоснительно соблюдать государственную и трудовую дисциплину, эффективно распоряжаться предоставленными полномочиями; добросовестно, беспристрастно и качественно исполнять свои служебные обязанности; рационально использовать рабочее время;</w:t>
      </w:r>
      <w:r>
        <w:rPr>
          <w:rFonts w:ascii="Zan Courier New" w:hAnsi="Zan Courier New" w:cs="Zan Courier New"/>
        </w:rPr>
        <w:br/>
        <w:t>      11) не оказывать предпочтения физическим и юридическим лицам, быть независимыми от их влияния при исполнении должностных обязанностей;</w:t>
      </w:r>
      <w:proofErr w:type="gramEnd"/>
      <w:r>
        <w:rPr>
          <w:rFonts w:ascii="Zan Courier New" w:hAnsi="Zan Courier New" w:cs="Zan Courier New"/>
        </w:rPr>
        <w:br/>
        <w:t xml:space="preserve">      </w:t>
      </w:r>
      <w:proofErr w:type="gramStart"/>
      <w:r>
        <w:rPr>
          <w:rFonts w:ascii="Zan Courier New" w:hAnsi="Zan Courier New" w:cs="Zan Courier New"/>
        </w:rPr>
        <w:t>12)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  <w:r>
        <w:rPr>
          <w:rFonts w:ascii="Zan Courier New" w:hAnsi="Zan Courier New" w:cs="Zan Courier New"/>
        </w:rPr>
        <w:br/>
        <w:t>      13) не допускать случаев подбора и расстановки кадров по признакам родства, землячества и личной преданности;</w:t>
      </w:r>
      <w:r>
        <w:rPr>
          <w:rFonts w:ascii="Zan Courier New" w:hAnsi="Zan Courier New" w:cs="Zan Courier New"/>
        </w:rPr>
        <w:br/>
        <w:t>      14) не требовать от подчиненных государственных служащих исполнения поручений, выходящих за рамки их должностных обязанностей;</w:t>
      </w:r>
      <w:proofErr w:type="gramEnd"/>
      <w:r>
        <w:rPr>
          <w:rFonts w:ascii="Zan Courier New" w:hAnsi="Zan Courier New" w:cs="Zan Courier New"/>
        </w:rPr>
        <w:t xml:space="preserve"> </w:t>
      </w:r>
      <w:proofErr w:type="gramStart"/>
      <w:r>
        <w:rPr>
          <w:rFonts w:ascii="Zan Courier New" w:hAnsi="Zan Courier New" w:cs="Zan Courier New"/>
        </w:rPr>
        <w:t>не принуждать других лиц к совершению противоправных проступков;</w:t>
      </w:r>
      <w:r>
        <w:rPr>
          <w:rFonts w:ascii="Zan Courier New" w:hAnsi="Zan Courier New" w:cs="Zan Courier New"/>
        </w:rPr>
        <w:br/>
        <w:t>      15) не допускать и пресекать факты нарушения норм служебной этики со стороны других государственных служащих;</w:t>
      </w:r>
      <w:r>
        <w:rPr>
          <w:rFonts w:ascii="Zan Courier New" w:hAnsi="Zan Courier New" w:cs="Zan Courier New"/>
        </w:rPr>
        <w:br/>
        <w:t>      16)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proofErr w:type="gramEnd"/>
      <w:r>
        <w:rPr>
          <w:rFonts w:ascii="Zan Courier New" w:hAnsi="Zan Courier New" w:cs="Zan Courier New"/>
        </w:rPr>
        <w:br/>
        <w:t xml:space="preserve">      </w:t>
      </w:r>
      <w:proofErr w:type="gramStart"/>
      <w:r>
        <w:rPr>
          <w:rFonts w:ascii="Zan Courier New" w:hAnsi="Zan Courier New" w:cs="Zan Courier New"/>
        </w:rPr>
        <w:t>17)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  <w:r>
        <w:rPr>
          <w:rFonts w:ascii="Zan Courier New" w:hAnsi="Zan Courier New" w:cs="Zan Courier New"/>
        </w:rPr>
        <w:br/>
        <w:t>      18) в процессе исполнения поручений руководителей предоставлять только объективные и достоверные сведения;</w:t>
      </w:r>
      <w:r>
        <w:rPr>
          <w:rFonts w:ascii="Zan Courier New" w:hAnsi="Zan Courier New" w:cs="Zan Courier New"/>
        </w:rPr>
        <w:br/>
        <w:t>      19)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  <w:proofErr w:type="gramEnd"/>
      <w:r>
        <w:rPr>
          <w:rFonts w:ascii="Zan Courier New" w:hAnsi="Zan Courier New" w:cs="Zan Courier New"/>
        </w:rPr>
        <w:br/>
        <w:t xml:space="preserve">      </w:t>
      </w:r>
      <w:proofErr w:type="gramStart"/>
      <w:r>
        <w:rPr>
          <w:rFonts w:ascii="Zan Courier New" w:hAnsi="Zan Courier New" w:cs="Zan Courier New"/>
        </w:rPr>
        <w:t>20) способствовать установлению и укреплению в коллективе деловых взаимоотношений и конструктивного сотрудничества;</w:t>
      </w:r>
      <w:r>
        <w:rPr>
          <w:rFonts w:ascii="Zan Courier New" w:hAnsi="Zan Courier New" w:cs="Zan Courier New"/>
        </w:rPr>
        <w:br/>
        <w:t>      21) повышать свой профессиональный уровень и квалификацию для эффективного исполнения служебных обязанностей;</w:t>
      </w:r>
      <w:r>
        <w:rPr>
          <w:rFonts w:ascii="Zan Courier New" w:hAnsi="Zan Courier New" w:cs="Zan Courier New"/>
        </w:rPr>
        <w:br/>
        <w:t>      22) придерживаться делового стиля в одежде в период исполнения своих служебных обязанностей.</w:t>
      </w:r>
      <w:proofErr w:type="gramEnd"/>
      <w:r>
        <w:rPr>
          <w:rFonts w:ascii="Zan Courier New" w:hAnsi="Zan Courier New" w:cs="Zan Courier New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</w:rPr>
        <w:t xml:space="preserve">Сноска. Пункт 5 в редакции Указа Президента РК от 01.10.2013 </w:t>
      </w:r>
      <w:r>
        <w:rPr>
          <w:rFonts w:ascii="Zan Courier New" w:hAnsi="Zan Courier New" w:cs="Zan Courier New"/>
        </w:rPr>
        <w:t>№ 651</w:t>
      </w:r>
      <w:r>
        <w:rPr>
          <w:rFonts w:ascii="Zan Courier New" w:hAnsi="Zan Courier New" w:cs="Zan Courier New"/>
          <w:i/>
          <w:iCs/>
          <w:color w:val="800000"/>
        </w:rPr>
        <w:t>.</w:t>
      </w:r>
      <w:r>
        <w:rPr>
          <w:rFonts w:ascii="Zan Courier New" w:hAnsi="Zan Courier New" w:cs="Zan Courier New"/>
        </w:rPr>
        <w:br/>
        <w:t>      6. Государственные служащие должны соблюдать деловой этикет, уважать правила официального поведения.</w:t>
      </w:r>
      <w:r>
        <w:rPr>
          <w:rFonts w:ascii="Zan Courier New" w:hAnsi="Zan Courier New" w:cs="Zan Courier New"/>
        </w:rPr>
        <w:br/>
        <w:t>      7. Государственные служащие не должны использовать служебное положение и связанные с ними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</w:rPr>
        <w:lastRenderedPageBreak/>
        <w:t>      Государственные служащие, занимающие руководящие должности, не могут принуждать подчиненных работников к участию в деятельности общественных и религиозных объединений, других некоммерческих организаций.</w:t>
      </w:r>
    </w:p>
    <w:p w:rsidR="004823E9" w:rsidRDefault="004823E9" w:rsidP="004823E9">
      <w:pPr>
        <w:pStyle w:val="a3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3. Антикоррупционное поведение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государственных служащих</w:t>
      </w:r>
    </w:p>
    <w:p w:rsidR="004823E9" w:rsidRDefault="004823E9" w:rsidP="004823E9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      8. Государственные служащие должны противостоять проявлениям коррупции, не допускать коррупционных правонарушений либо деяний, сопряженных с коррупцией или создающих условия для коррупции.</w:t>
      </w:r>
      <w:r>
        <w:rPr>
          <w:rFonts w:ascii="Zan Courier New" w:hAnsi="Zan Courier New" w:cs="Zan Courier New"/>
        </w:rPr>
        <w:br/>
        <w:t>      Государственные служащие должны пресекать факты коррупционных правонарушений со стороны других государственных служащих.</w:t>
      </w:r>
      <w:r>
        <w:rPr>
          <w:rFonts w:ascii="Zan Courier New" w:hAnsi="Zan Courier New" w:cs="Zan Courier New"/>
        </w:rPr>
        <w:br/>
        <w:t>      9. Государственный служащий, если располагает достоверной информацией о коррупционном правонарушении, должен принять необходимые меры по предотвращению и прекращению такого правонарушения, в том числе незамедлительно в письменной форме информировать вышестоящего руководителя, руководство государственного органа, в котором он работает, уполномоченные государственные органы.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правонарушений.</w:t>
      </w:r>
      <w:r>
        <w:rPr>
          <w:rFonts w:ascii="Zan Courier New" w:hAnsi="Zan Courier New" w:cs="Zan Courier New"/>
        </w:rPr>
        <w:br/>
        <w:t>      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правонарушениях, случаях склонения его к совершению данных нарушений, в том числе путем организации проверок и направления обращений в уполномоченные органы.</w:t>
      </w:r>
      <w:r>
        <w:rPr>
          <w:rFonts w:ascii="Zan Courier New" w:hAnsi="Zan Courier New" w:cs="Zan Courier New"/>
        </w:rPr>
        <w:br/>
        <w:t>      Руководство государственного органа обязано принять меры по защите государственного служащего, сообщившего о достоверных случаях коррупционных правонарушений, склонения его к совершению данных нарушений, от преследования, ущемляющего его права, законные интересы.</w:t>
      </w:r>
      <w:r>
        <w:rPr>
          <w:rFonts w:ascii="Zan Courier New" w:hAnsi="Zan Courier New" w:cs="Zan Courier New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</w:rPr>
        <w:t xml:space="preserve">Сноска. Пункт 9 в редакции Указа Президента РК от 01.10.2013 </w:t>
      </w:r>
      <w:r>
        <w:rPr>
          <w:rFonts w:ascii="Zan Courier New" w:hAnsi="Zan Courier New" w:cs="Zan Courier New"/>
        </w:rPr>
        <w:t>№ 651</w:t>
      </w:r>
      <w:r>
        <w:rPr>
          <w:rFonts w:ascii="Zan Courier New" w:hAnsi="Zan Courier New" w:cs="Zan Courier New"/>
          <w:i/>
          <w:iCs/>
          <w:color w:val="800000"/>
        </w:rPr>
        <w:t>.</w:t>
      </w:r>
      <w:r>
        <w:rPr>
          <w:rFonts w:ascii="Zan Courier New" w:hAnsi="Zan Courier New" w:cs="Zan Courier New"/>
        </w:rPr>
        <w:br/>
        <w:t>      10. Государственные служащие не должны допускать действия (бездействие), затрудняющие реализацию физическими и юридическими лицами своих прав и законных интересов.</w:t>
      </w:r>
      <w:r>
        <w:rPr>
          <w:rFonts w:ascii="Zan Courier New" w:hAnsi="Zan Courier New" w:cs="Zan Courier New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</w:rPr>
        <w:t xml:space="preserve">Сноска. Пункт 10 в редакции Указа Президента РК от 01.10.2013 </w:t>
      </w:r>
      <w:r>
        <w:rPr>
          <w:rFonts w:ascii="Zan Courier New" w:hAnsi="Zan Courier New" w:cs="Zan Courier New"/>
        </w:rPr>
        <w:t>№ 651</w:t>
      </w:r>
      <w:r>
        <w:rPr>
          <w:rFonts w:ascii="Zan Courier New" w:hAnsi="Zan Courier New" w:cs="Zan Courier New"/>
          <w:i/>
          <w:iCs/>
          <w:color w:val="800000"/>
        </w:rPr>
        <w:t>.</w:t>
      </w:r>
      <w:r>
        <w:rPr>
          <w:rFonts w:ascii="Zan Courier New" w:hAnsi="Zan Courier New" w:cs="Zan Courier New"/>
        </w:rPr>
        <w:br/>
        <w:t>      11. Государственные служащие должны использовать все возможности по предотвращению экономического ущерба государству, не допускать инициирования проверок в личных интересах и интересах третьих лиц.</w:t>
      </w:r>
      <w:r>
        <w:rPr>
          <w:rFonts w:ascii="Zan Courier New" w:hAnsi="Zan Courier New" w:cs="Zan Courier New"/>
        </w:rPr>
        <w:br/>
        <w:t>      12. Государственные служащие не должны использовать свои должностные полномочия и связанные с ними возможности для получения личной имущественной и неимущественной выгоды.</w:t>
      </w:r>
      <w:r>
        <w:rPr>
          <w:rFonts w:ascii="Zan Courier New" w:hAnsi="Zan Courier New" w:cs="Zan Courier New"/>
        </w:rPr>
        <w:br/>
        <w:t>      13. Государственные служащие должны принимать меры по недопущению конфликта интересов.</w:t>
      </w:r>
      <w:r>
        <w:rPr>
          <w:rFonts w:ascii="Zan Courier New" w:hAnsi="Zan Courier New" w:cs="Zan Courier New"/>
        </w:rPr>
        <w:br/>
        <w:t xml:space="preserve">      14. </w:t>
      </w:r>
      <w:proofErr w:type="gramStart"/>
      <w:r>
        <w:rPr>
          <w:rFonts w:ascii="Zan Courier New" w:hAnsi="Zan Courier New" w:cs="Zan Courier New"/>
        </w:rPr>
        <w:t xml:space="preserve">При возникновении конфликта интересов, то есть </w:t>
      </w:r>
      <w:r>
        <w:rPr>
          <w:rFonts w:ascii="Zan Courier New" w:hAnsi="Zan Courier New" w:cs="Zan Courier New"/>
        </w:rPr>
        <w:lastRenderedPageBreak/>
        <w:t>ситуации, при которой возникает противоречие между личной заинтересованностью государственного служащего и надлежащим исполнением им своих должностных полномочий или законными интересами физических и юридических лиц, государства, способное привести к причинению вреда этим законным интересам, государственный служащий обязан принять меры по его предотвращению и урегулированию, предусмотренные законодательством Республики Казахстан о государственной службе.</w:t>
      </w:r>
      <w:proofErr w:type="gramEnd"/>
    </w:p>
    <w:p w:rsidR="004823E9" w:rsidRDefault="004823E9" w:rsidP="004823E9">
      <w:pPr>
        <w:pStyle w:val="a3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4. Публичные выступления</w:t>
      </w:r>
    </w:p>
    <w:p w:rsidR="004823E9" w:rsidRDefault="004823E9" w:rsidP="004823E9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      15.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  <w:r>
        <w:rPr>
          <w:rFonts w:ascii="Zan Courier New" w:hAnsi="Zan Courier New" w:cs="Zan Courier New"/>
        </w:rPr>
        <w:br/>
        <w:t>      Государственные служащие должны вести дискуссии в корректной форме, не подрывая авторитета государственной службы.</w:t>
      </w:r>
      <w:r>
        <w:rPr>
          <w:rFonts w:ascii="Zan Courier New" w:hAnsi="Zan Courier New" w:cs="Zan Courier New"/>
        </w:rPr>
        <w:br/>
        <w:t>      16.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  <w:r>
        <w:rPr>
          <w:rFonts w:ascii="Zan Courier New" w:hAnsi="Zan Courier New" w:cs="Zan Courier New"/>
        </w:rPr>
        <w:br/>
        <w:t>      1) не соответствует основным направлениям политики государства;</w:t>
      </w:r>
      <w:r>
        <w:rPr>
          <w:rFonts w:ascii="Zan Courier New" w:hAnsi="Zan Courier New" w:cs="Zan Courier New"/>
        </w:rPr>
        <w:br/>
        <w:t>      2) раскрывает служебную информацию, которая не разрешена к обнародованию;</w:t>
      </w:r>
      <w:r>
        <w:rPr>
          <w:rFonts w:ascii="Zan Courier New" w:hAnsi="Zan Courier New" w:cs="Zan Courier New"/>
        </w:rPr>
        <w:br/>
        <w:t>      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  <w:r>
        <w:rPr>
          <w:rFonts w:ascii="Zan Courier New" w:hAnsi="Zan Courier New" w:cs="Zan Courier New"/>
        </w:rPr>
        <w:br/>
        <w:t>      17.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материалов по педагогической, научной и иной творческой деятельности может осуществляться государственным служащим только от собственного имени как частного лица.</w:t>
      </w:r>
      <w:r>
        <w:rPr>
          <w:rFonts w:ascii="Zan Courier New" w:hAnsi="Zan Courier New" w:cs="Zan Courier New"/>
        </w:rPr>
        <w:br/>
        <w:t xml:space="preserve">      18. </w:t>
      </w:r>
      <w:proofErr w:type="gramStart"/>
      <w:r>
        <w:rPr>
          <w:rFonts w:ascii="Zan Courier New" w:hAnsi="Zan Courier New" w:cs="Zan Courier New"/>
        </w:rPr>
        <w:t>При предъявлении к государственному служащему необоснованного публичного обвинения в коррупции он должен в месячный срок со дня</w:t>
      </w:r>
      <w:proofErr w:type="gramEnd"/>
      <w:r>
        <w:rPr>
          <w:rFonts w:ascii="Zan Courier New" w:hAnsi="Zan Courier New" w:cs="Zan Courier New"/>
        </w:rPr>
        <w:t xml:space="preserve"> обнаружения такого обвинения принять меры по его опровержению.</w:t>
      </w:r>
      <w:r>
        <w:rPr>
          <w:rFonts w:ascii="Zan Courier New" w:hAnsi="Zan Courier New" w:cs="Zan Courier New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</w:rPr>
        <w:t xml:space="preserve">Сноска. Пункт 18 в редакции Указа Президента РК от 01.10.2013 </w:t>
      </w:r>
      <w:r>
        <w:rPr>
          <w:rFonts w:ascii="Zan Courier New" w:hAnsi="Zan Courier New" w:cs="Zan Courier New"/>
        </w:rPr>
        <w:t>№ 651</w:t>
      </w:r>
      <w:r>
        <w:rPr>
          <w:rFonts w:ascii="Zan Courier New" w:hAnsi="Zan Courier New" w:cs="Zan Courier New"/>
          <w:i/>
          <w:iCs/>
          <w:color w:val="800000"/>
        </w:rPr>
        <w:t>.</w:t>
      </w:r>
    </w:p>
    <w:p w:rsidR="004823E9" w:rsidRDefault="004823E9" w:rsidP="004823E9">
      <w:pPr>
        <w:pStyle w:val="a3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5. Поведение государственных служащих во внеслужебное время</w:t>
      </w:r>
    </w:p>
    <w:p w:rsidR="004823E9" w:rsidRDefault="004823E9" w:rsidP="004823E9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      19. Государственные служащие во внеслужебное время должны придерживаться общепринятых морально-этических норм, не допускать случаев антиобщественного поведения.</w:t>
      </w:r>
      <w:r>
        <w:rPr>
          <w:rFonts w:ascii="Zan Courier New" w:hAnsi="Zan Courier New" w:cs="Zan Courier New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</w:rPr>
        <w:t xml:space="preserve">Сноска. Пункт 19 в редакции Указа Президента РК от 01.10.2013 </w:t>
      </w:r>
      <w:r>
        <w:rPr>
          <w:rFonts w:ascii="Zan Courier New" w:hAnsi="Zan Courier New" w:cs="Zan Courier New"/>
        </w:rPr>
        <w:t>№ 651</w:t>
      </w:r>
      <w:r>
        <w:rPr>
          <w:rFonts w:ascii="Zan Courier New" w:hAnsi="Zan Courier New" w:cs="Zan Courier New"/>
          <w:i/>
          <w:iCs/>
          <w:color w:val="800000"/>
        </w:rPr>
        <w:t>.</w:t>
      </w:r>
      <w:r>
        <w:rPr>
          <w:rFonts w:ascii="Zan Courier New" w:hAnsi="Zan Courier New" w:cs="Zan Courier New"/>
        </w:rPr>
        <w:br/>
        <w:t>      20. Государственные служащие должны проявлять скромность, не подчеркивать и не использовать должностное положение государственных служащих при получении транспортных, сервисных и иных услуг, не давать повода для обоснованной критики своих действий со стороны общества.</w:t>
      </w:r>
      <w:bookmarkStart w:id="0" w:name="_GoBack"/>
      <w:bookmarkEnd w:id="0"/>
    </w:p>
    <w:sectPr w:rsidR="0048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08"/>
    <w:rsid w:val="00187308"/>
    <w:rsid w:val="004823E9"/>
    <w:rsid w:val="00FC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3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3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1828</Words>
  <Characters>10425</Characters>
  <Application>Microsoft Office Word</Application>
  <DocSecurity>0</DocSecurity>
  <Lines>86</Lines>
  <Paragraphs>24</Paragraphs>
  <ScaleCrop>false</ScaleCrop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2014-10-13T05:59:00Z</dcterms:created>
  <dcterms:modified xsi:type="dcterms:W3CDTF">2014-10-13T06:00:00Z</dcterms:modified>
</cp:coreProperties>
</file>